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888d2" w14:textId="65888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бюджеттердің, Астана және Алматы қалалары бюджеттерінің Қазақстан Республикасында агроөнеркәсіптік кешенді дамыту жөніндегі 2013 – 2020 жылдарға арналған "Агробизнес-2020" бағдарламасы шеңберінде өңірлерде агроөнеркәсіптік кешен субъектілерін қолдауға берілетін 2015 жылға арналған ағымдағы нысаналы трансферттерді пайдалану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2015 жылғы 29 желтоқсандағы № 1118 қаулысы</w:t>
      </w:r>
    </w:p>
    <w:p>
      <w:pPr>
        <w:spacing w:after="0"/>
        <w:ind w:left="0"/>
        <w:jc w:val="both"/>
      </w:pPr>
      <w:r>
        <w:rPr>
          <w:rFonts w:ascii="Times New Roman"/>
          <w:b w:val="false"/>
          <w:i w:val="false"/>
          <w:color w:val="ff0000"/>
          <w:sz w:val="28"/>
        </w:rPr>
        <w:t>      2015 жылғы 11 желтоқсаннан бастап қолданысқа енгізіледі.</w:t>
      </w:r>
    </w:p>
    <w:bookmarkStart w:name="z1" w:id="0"/>
    <w:p>
      <w:pPr>
        <w:spacing w:after="0"/>
        <w:ind w:left="0"/>
        <w:jc w:val="both"/>
      </w:pPr>
      <w:r>
        <w:rPr>
          <w:rFonts w:ascii="Times New Roman"/>
          <w:b w:val="false"/>
          <w:i w:val="false"/>
          <w:color w:val="000000"/>
          <w:sz w:val="28"/>
        </w:rPr>
        <w:t>
      «2015 – 2017 жылдарға арналған республикалық бюджет туралы»</w:t>
      </w:r>
      <w:r>
        <w:br/>
      </w:r>
      <w:r>
        <w:rPr>
          <w:rFonts w:ascii="Times New Roman"/>
          <w:b w:val="false"/>
          <w:i w:val="false"/>
          <w:color w:val="000000"/>
          <w:sz w:val="28"/>
        </w:rPr>
        <w:t>
2014 жылғы 28 қарашадағы Қазақстан Республикасының Заңы </w:t>
      </w:r>
      <w:r>
        <w:rPr>
          <w:rFonts w:ascii="Times New Roman"/>
          <w:b w:val="false"/>
          <w:i w:val="false"/>
          <w:color w:val="000000"/>
          <w:sz w:val="28"/>
        </w:rPr>
        <w:t>15-бабының</w:t>
      </w:r>
      <w:r>
        <w:br/>
      </w:r>
      <w:r>
        <w:rPr>
          <w:rFonts w:ascii="Times New Roman"/>
          <w:b w:val="false"/>
          <w:i w:val="false"/>
          <w:color w:val="000000"/>
          <w:sz w:val="28"/>
        </w:rPr>
        <w:t>
2) тармақшасына және «2015 – 2017 жылдарға арналған республикалық бюджет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туралы» Қазақстан Республикасы Үкіметінің 2014 жылғы 11 желтоқсандағы № 1300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Облыстық бюджеттердің, Астана және Алматы қалалары бюджеттерінің Қазақстан Республикасында агроөнеркәсіптік кешенді дамыту жөніндегі 2013 – 2020 жылдарға арналған «Агробизнес-2020» бағдарламасы шеңберінде өңірлерде агроөнеркәсіптік кешен субъектілерін қолдауға берілетін 2015 жылға арналған ағымдағы нысаналы трансферттерді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Облыстардың, Астана және Алматы қалаларының әкімдері:</w:t>
      </w:r>
      <w:r>
        <w:br/>
      </w:r>
      <w:r>
        <w:rPr>
          <w:rFonts w:ascii="Times New Roman"/>
          <w:b w:val="false"/>
          <w:i w:val="false"/>
          <w:color w:val="000000"/>
          <w:sz w:val="28"/>
        </w:rPr>
        <w:t>
</w:t>
      </w:r>
      <w:r>
        <w:rPr>
          <w:rFonts w:ascii="Times New Roman"/>
          <w:b w:val="false"/>
          <w:i w:val="false"/>
          <w:color w:val="000000"/>
          <w:sz w:val="28"/>
        </w:rPr>
        <w:t>
      1) ағымдағы нысаналы трансферттердің бөлінген сомаларының уақтылы және нысаналы пайдаланылуын;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министрлігіне ағымдағы нысаналы трансферттердің бөлінген сомаларының пайдаланылуы туралы есептер беруді қамтамасыз етсін.</w:t>
      </w:r>
      <w:r>
        <w:br/>
      </w:r>
      <w:r>
        <w:rPr>
          <w:rFonts w:ascii="Times New Roman"/>
          <w:b w:val="false"/>
          <w:i w:val="false"/>
          <w:color w:val="000000"/>
          <w:sz w:val="28"/>
        </w:rPr>
        <w:t>
</w:t>
      </w:r>
      <w:r>
        <w:rPr>
          <w:rFonts w:ascii="Times New Roman"/>
          <w:b w:val="false"/>
          <w:i w:val="false"/>
          <w:color w:val="000000"/>
          <w:sz w:val="28"/>
        </w:rPr>
        <w:t>
      3. Осы қаулы 2015 жылғы 11 желтоқсаннан бастап қолданысқа енгізіледі және ресми жариялануға тиіс.</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29 желтоқсандағы</w:t>
      </w:r>
      <w:r>
        <w:br/>
      </w:r>
      <w:r>
        <w:rPr>
          <w:rFonts w:ascii="Times New Roman"/>
          <w:b w:val="false"/>
          <w:i w:val="false"/>
          <w:color w:val="000000"/>
          <w:sz w:val="28"/>
        </w:rPr>
        <w:t xml:space="preserve">
№ 1118 қаулысымен     </w:t>
      </w:r>
      <w:r>
        <w:br/>
      </w:r>
      <w:r>
        <w:rPr>
          <w:rFonts w:ascii="Times New Roman"/>
          <w:b w:val="false"/>
          <w:i w:val="false"/>
          <w:color w:val="000000"/>
          <w:sz w:val="28"/>
        </w:rPr>
        <w:t xml:space="preserve">
бекітілген         </w:t>
      </w:r>
    </w:p>
    <w:bookmarkEnd w:id="1"/>
    <w:bookmarkStart w:name="z8" w:id="2"/>
    <w:p>
      <w:pPr>
        <w:spacing w:after="0"/>
        <w:ind w:left="0"/>
        <w:jc w:val="left"/>
      </w:pPr>
      <w:r>
        <w:rPr>
          <w:rFonts w:ascii="Times New Roman"/>
          <w:b/>
          <w:i w:val="false"/>
          <w:color w:val="000000"/>
        </w:rPr>
        <w:t xml:space="preserve"> 
Облыстық бюджеттердің, Астана және Алматы қалалары бюджеттерінің Қазақстан Республикасында агроөнеркәсіптік кешенді дамыту жөніндегі 2013 – 2020 жылдарға арналған «Агробизнес-2020» бағдарламасы шеңберінде өңірлерде агроөнеркәсіптік кешен субъектілерін қолдауға берілетін 2015 жылға арналған ағымдағы нысаналы трансферттерді пайдалану қағидалары</w:t>
      </w:r>
    </w:p>
    <w:bookmarkEnd w:id="2"/>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Осы Облыстық бюджеттердің, Астана және Алматы қалалары бюджеттерінің Қазақстан Республикасында агроөнеркәсіптік кешенді дамыту жөніндегі 2013 – 2020 жылдарға арналған «Агробизнес-2020» бағдарламасы шеңберінде өңірлерде агроөнеркәсіптік кешен субъектілерін қолдауға берілетін 2015 жылға арналған ағымдағы нысаналы трансферттерді пайдалану қағидалары (бұдан әрі – Қағидалар) 228 «Облыстық бюджеттерге, Астана және Алматы қалаларының бюджеттеріне Қазақстан Республикасында агроөнеркәсіптік кешенді дамыту жөніндегі 2013 – 2020 жылдарға арналған «Агробизнес-2020» бағдарламасы шеңберінде өңірлерде агроөнеркәсіптік кешен субъектілерін қолдауға берілетін ағымдағы нысаналы трансферттер» республикалық бюджеттік бағдарламасы, 100 «Қайта өңдеуші кәсіпорындардың ауылшаруашылық өнімін тереңдете қайта өңдеп өнім шығаруы үшін оны сатып алу шығындарын субсидиялау» кіші бағдарламасы, 101 «Агроөнеркәсіптік кешен субъектісі инвестициялық салынымдар кезінде жұмсаған шығыстардың бір бөлігінің орнын толтыру» кіші бағдарламасы, 102 «Агроөнеркәсіптік кешен субъектілерінің қарыздарын кепілдендіру мен сақтандыру шеңберінде субсидиялау» кіші бағдарламасы және 105 «Қазақстан Республикасының Ұлттық қорынан берілетін нысаналы трансферт есебінен асыл тұқымды мал шаруашылығын дамыту, мал шаруашылығы өнімдерінің өнімділігін және өнім сапасын арттыруды субсидиялау» кіші бағдарламасы бойынша облыстық бюджеттердің, Астана және Алматы қалалары бюджеттерінің республикалық бюджеттен берілетін 2015 жылға арналған ағымдағы нысаналы трансферттерді пайдалану тәртібін айқындайды.</w:t>
      </w:r>
      <w:r>
        <w:br/>
      </w:r>
      <w:r>
        <w:rPr>
          <w:rFonts w:ascii="Times New Roman"/>
          <w:b w:val="false"/>
          <w:i w:val="false"/>
          <w:color w:val="000000"/>
          <w:sz w:val="28"/>
        </w:rPr>
        <w:t>
</w:t>
      </w:r>
      <w:r>
        <w:rPr>
          <w:rFonts w:ascii="Times New Roman"/>
          <w:b w:val="false"/>
          <w:i w:val="false"/>
          <w:color w:val="000000"/>
          <w:sz w:val="28"/>
        </w:rPr>
        <w:t>
      2. Ағымдағы нысаналы трансферттерді пайдалану Қазақстан Республикасының бюджет заңнамасына және:</w:t>
      </w:r>
      <w:r>
        <w:br/>
      </w:r>
      <w:r>
        <w:rPr>
          <w:rFonts w:ascii="Times New Roman"/>
          <w:b w:val="false"/>
          <w:i w:val="false"/>
          <w:color w:val="000000"/>
          <w:sz w:val="28"/>
        </w:rPr>
        <w:t>
</w:t>
      </w:r>
      <w:r>
        <w:rPr>
          <w:rFonts w:ascii="Times New Roman"/>
          <w:b w:val="false"/>
          <w:i w:val="false"/>
          <w:color w:val="000000"/>
          <w:sz w:val="28"/>
        </w:rPr>
        <w:t>
      1) қайта өңдеуші кәсіпорындардың ауылшаруашылық өнімін тереңдете қайта өңдеп өнім шығаруы үшін оны сатып алу шығындарын;</w:t>
      </w:r>
      <w:r>
        <w:br/>
      </w:r>
      <w:r>
        <w:rPr>
          <w:rFonts w:ascii="Times New Roman"/>
          <w:b w:val="false"/>
          <w:i w:val="false"/>
          <w:color w:val="000000"/>
          <w:sz w:val="28"/>
        </w:rPr>
        <w:t>
</w:t>
      </w:r>
      <w:r>
        <w:rPr>
          <w:rFonts w:ascii="Times New Roman"/>
          <w:b w:val="false"/>
          <w:i w:val="false"/>
          <w:color w:val="000000"/>
          <w:sz w:val="28"/>
        </w:rPr>
        <w:t>
      2) агроөнеркәсіптік кешен субъектісі инвестициялық салынымдар кезінде жұмсаған шығыстардың бір бөлігінің орнын толтыру;</w:t>
      </w:r>
      <w:r>
        <w:br/>
      </w:r>
      <w:r>
        <w:rPr>
          <w:rFonts w:ascii="Times New Roman"/>
          <w:b w:val="false"/>
          <w:i w:val="false"/>
          <w:color w:val="000000"/>
          <w:sz w:val="28"/>
        </w:rPr>
        <w:t>
</w:t>
      </w:r>
      <w:r>
        <w:rPr>
          <w:rFonts w:ascii="Times New Roman"/>
          <w:b w:val="false"/>
          <w:i w:val="false"/>
          <w:color w:val="000000"/>
          <w:sz w:val="28"/>
        </w:rPr>
        <w:t>
      3) агроөнеркәсіптік кешен субъектілерінің қарыздарын кепілдендіру мен сақтандыру шеңберінде;</w:t>
      </w:r>
      <w:r>
        <w:br/>
      </w:r>
      <w:r>
        <w:rPr>
          <w:rFonts w:ascii="Times New Roman"/>
          <w:b w:val="false"/>
          <w:i w:val="false"/>
          <w:color w:val="000000"/>
          <w:sz w:val="28"/>
        </w:rPr>
        <w:t>
</w:t>
      </w:r>
      <w:r>
        <w:rPr>
          <w:rFonts w:ascii="Times New Roman"/>
          <w:b w:val="false"/>
          <w:i w:val="false"/>
          <w:color w:val="000000"/>
          <w:sz w:val="28"/>
        </w:rPr>
        <w:t>
      4) асыл тұқымды мал шаруашылығын дамытуды, мал шаруашылығының өнімділігін және өнім сапасын арттыруды субсидиялау қағидаларына сәйкес жүзеге асырылады.</w:t>
      </w:r>
      <w:r>
        <w:br/>
      </w:r>
      <w:r>
        <w:rPr>
          <w:rFonts w:ascii="Times New Roman"/>
          <w:b w:val="false"/>
          <w:i w:val="false"/>
          <w:color w:val="000000"/>
          <w:sz w:val="28"/>
        </w:rPr>
        <w:t>
</w:t>
      </w:r>
      <w:r>
        <w:rPr>
          <w:rFonts w:ascii="Times New Roman"/>
          <w:b w:val="false"/>
          <w:i w:val="false"/>
          <w:color w:val="000000"/>
          <w:sz w:val="28"/>
        </w:rPr>
        <w:t>
      3. Қазақстан Республикасы Ауыл шаруашылығы министрлігі (бұдан әрі – Министрлік) 228 «Облыстық бюджеттерге, Астана және Алматы қалаларының бюджеттеріне Қазақстан Республикасында агроөнеркәсіптік кешенді дамыту жөніндегі 2013 – 2020 жылдарға арналған «Агробизнес-2020» бағдарламасы шеңберінде өңірлерде агроөнеркәсіптік кешен субъектілерін қолдауға берілетін ағымдағы нысаналы трансферттер» республикалық бюджеттік бағдарламасы бойынша төлемдерге қатысты жеке қаржыландыру жоспарының негізінде республикалық бюджеттен облыстық бюджеттерге, Астана және Алматы қалаларының бюджеттеріне ағымдағы нысаналы трансферттерді аударуды жүргізеді.</w:t>
      </w:r>
      <w:r>
        <w:br/>
      </w:r>
      <w:r>
        <w:rPr>
          <w:rFonts w:ascii="Times New Roman"/>
          <w:b w:val="false"/>
          <w:i w:val="false"/>
          <w:color w:val="000000"/>
          <w:sz w:val="28"/>
        </w:rPr>
        <w:t>
</w:t>
      </w:r>
      <w:r>
        <w:rPr>
          <w:rFonts w:ascii="Times New Roman"/>
          <w:b w:val="false"/>
          <w:i w:val="false"/>
          <w:color w:val="000000"/>
          <w:sz w:val="28"/>
        </w:rPr>
        <w:t>
      Қандай да бір облыс, Астана және Алматы қалалары бөлінген қаражатты, оның ішінде облыстардың, Астана және Алматы қалаларының тікелей және түпкілікті көрсеткіштеріне қол жеткізу нәтижелері бойынша толық игермеген жағдайда, Министрлік нысаналы трансферттер сомаларын өңірлер арасында қайта бөлу туралы ұсынысты заңнамада белгіленген тәртіппен Қазақстан Республикасының Үкіметіне енгізеді.</w:t>
      </w:r>
      <w:r>
        <w:br/>
      </w:r>
      <w:r>
        <w:rPr>
          <w:rFonts w:ascii="Times New Roman"/>
          <w:b w:val="false"/>
          <w:i w:val="false"/>
          <w:color w:val="000000"/>
          <w:sz w:val="28"/>
        </w:rPr>
        <w:t>
</w:t>
      </w:r>
      <w:r>
        <w:rPr>
          <w:rFonts w:ascii="Times New Roman"/>
          <w:b w:val="false"/>
          <w:i w:val="false"/>
          <w:color w:val="000000"/>
          <w:sz w:val="28"/>
        </w:rPr>
        <w:t>
      4. Облыстардың, Астана және Алматы қалаларының жергілікті атқарушы органдары Министрлікке жартыжылдықтың қорытындысы бойынша  30 шілдеден кешіктірмей, ал жылдың қорытындысы бойынша келесі қаржы жылының 1 ақпанынан кешіктірмей осы Қағидаларға қосымшаға сәйкес есеп ұсынады.</w:t>
      </w:r>
      <w:r>
        <w:br/>
      </w:r>
      <w:r>
        <w:rPr>
          <w:rFonts w:ascii="Times New Roman"/>
          <w:b w:val="false"/>
          <w:i w:val="false"/>
          <w:color w:val="000000"/>
          <w:sz w:val="28"/>
        </w:rPr>
        <w:t>
</w:t>
      </w:r>
      <w:r>
        <w:rPr>
          <w:rFonts w:ascii="Times New Roman"/>
          <w:b w:val="false"/>
          <w:i w:val="false"/>
          <w:color w:val="000000"/>
          <w:sz w:val="28"/>
        </w:rPr>
        <w:t>
      5. Министрлік Қазақстан Республикасының Бюджеттік кодексі  112-бабының </w:t>
      </w:r>
      <w:r>
        <w:rPr>
          <w:rFonts w:ascii="Times New Roman"/>
          <w:b w:val="false"/>
          <w:i w:val="false"/>
          <w:color w:val="000000"/>
          <w:sz w:val="28"/>
        </w:rPr>
        <w:t>4-тармағына</w:t>
      </w:r>
      <w:r>
        <w:rPr>
          <w:rFonts w:ascii="Times New Roman"/>
          <w:b w:val="false"/>
          <w:i w:val="false"/>
          <w:color w:val="000000"/>
          <w:sz w:val="28"/>
        </w:rPr>
        <w:t xml:space="preserve"> сәйкес бюджеттік бағдарламаның іске асырылуын мониторингтеу нәтижелері туралы есептерді Қазақстан Республикасы Қаржы министрлігіне ұсынады.</w:t>
      </w:r>
    </w:p>
    <w:bookmarkEnd w:id="4"/>
    <w:bookmarkStart w:name="z20" w:id="5"/>
    <w:p>
      <w:pPr>
        <w:spacing w:after="0"/>
        <w:ind w:left="0"/>
        <w:jc w:val="both"/>
      </w:pPr>
      <w:r>
        <w:rPr>
          <w:rFonts w:ascii="Times New Roman"/>
          <w:b w:val="false"/>
          <w:i w:val="false"/>
          <w:color w:val="000000"/>
          <w:sz w:val="28"/>
        </w:rPr>
        <w:t xml:space="preserve">
Облыстық бюджеттердің, Астана </w:t>
      </w:r>
      <w:r>
        <w:br/>
      </w:r>
      <w:r>
        <w:rPr>
          <w:rFonts w:ascii="Times New Roman"/>
          <w:b w:val="false"/>
          <w:i w:val="false"/>
          <w:color w:val="000000"/>
          <w:sz w:val="28"/>
        </w:rPr>
        <w:t xml:space="preserve">
және Алматы қалалары      </w:t>
      </w:r>
      <w:r>
        <w:br/>
      </w:r>
      <w:r>
        <w:rPr>
          <w:rFonts w:ascii="Times New Roman"/>
          <w:b w:val="false"/>
          <w:i w:val="false"/>
          <w:color w:val="000000"/>
          <w:sz w:val="28"/>
        </w:rPr>
        <w:t xml:space="preserve">
бюджеттерінің Қазақстан      </w:t>
      </w:r>
      <w:r>
        <w:br/>
      </w:r>
      <w:r>
        <w:rPr>
          <w:rFonts w:ascii="Times New Roman"/>
          <w:b w:val="false"/>
          <w:i w:val="false"/>
          <w:color w:val="000000"/>
          <w:sz w:val="28"/>
        </w:rPr>
        <w:t>
Республикасында агроөнеркәсіптік</w:t>
      </w:r>
      <w:r>
        <w:br/>
      </w:r>
      <w:r>
        <w:rPr>
          <w:rFonts w:ascii="Times New Roman"/>
          <w:b w:val="false"/>
          <w:i w:val="false"/>
          <w:color w:val="000000"/>
          <w:sz w:val="28"/>
        </w:rPr>
        <w:t xml:space="preserve">
кешенді дамыту жөніндегі 2013 – </w:t>
      </w:r>
      <w:r>
        <w:br/>
      </w:r>
      <w:r>
        <w:rPr>
          <w:rFonts w:ascii="Times New Roman"/>
          <w:b w:val="false"/>
          <w:i w:val="false"/>
          <w:color w:val="000000"/>
          <w:sz w:val="28"/>
        </w:rPr>
        <w:t xml:space="preserve">
2020 жылдарға арналған      </w:t>
      </w:r>
      <w:r>
        <w:br/>
      </w:r>
      <w:r>
        <w:rPr>
          <w:rFonts w:ascii="Times New Roman"/>
          <w:b w:val="false"/>
          <w:i w:val="false"/>
          <w:color w:val="000000"/>
          <w:sz w:val="28"/>
        </w:rPr>
        <w:t xml:space="preserve">
«Агробизнес-2020» бағдарламасы  </w:t>
      </w:r>
      <w:r>
        <w:br/>
      </w:r>
      <w:r>
        <w:rPr>
          <w:rFonts w:ascii="Times New Roman"/>
          <w:b w:val="false"/>
          <w:i w:val="false"/>
          <w:color w:val="000000"/>
          <w:sz w:val="28"/>
        </w:rPr>
        <w:t xml:space="preserve">
шеңберінде өңірлерде       </w:t>
      </w:r>
      <w:r>
        <w:br/>
      </w:r>
      <w:r>
        <w:rPr>
          <w:rFonts w:ascii="Times New Roman"/>
          <w:b w:val="false"/>
          <w:i w:val="false"/>
          <w:color w:val="000000"/>
          <w:sz w:val="28"/>
        </w:rPr>
        <w:t xml:space="preserve">
агроөнеркәсіптік кешен      </w:t>
      </w:r>
      <w:r>
        <w:br/>
      </w:r>
      <w:r>
        <w:rPr>
          <w:rFonts w:ascii="Times New Roman"/>
          <w:b w:val="false"/>
          <w:i w:val="false"/>
          <w:color w:val="000000"/>
          <w:sz w:val="28"/>
        </w:rPr>
        <w:t>
субъектілерін қолдауға берілетін</w:t>
      </w:r>
      <w:r>
        <w:br/>
      </w:r>
      <w:r>
        <w:rPr>
          <w:rFonts w:ascii="Times New Roman"/>
          <w:b w:val="false"/>
          <w:i w:val="false"/>
          <w:color w:val="000000"/>
          <w:sz w:val="28"/>
        </w:rPr>
        <w:t xml:space="preserve">
2015 жылға арналған ағымдағы   </w:t>
      </w:r>
      <w:r>
        <w:br/>
      </w:r>
      <w:r>
        <w:rPr>
          <w:rFonts w:ascii="Times New Roman"/>
          <w:b w:val="false"/>
          <w:i w:val="false"/>
          <w:color w:val="000000"/>
          <w:sz w:val="28"/>
        </w:rPr>
        <w:t xml:space="preserve">
нысаналы трансферттерді     </w:t>
      </w:r>
      <w:r>
        <w:br/>
      </w:r>
      <w:r>
        <w:rPr>
          <w:rFonts w:ascii="Times New Roman"/>
          <w:b w:val="false"/>
          <w:i w:val="false"/>
          <w:color w:val="000000"/>
          <w:sz w:val="28"/>
        </w:rPr>
        <w:t xml:space="preserve">
пайдалану қағидаларына     </w:t>
      </w:r>
      <w:r>
        <w:br/>
      </w:r>
      <w:r>
        <w:rPr>
          <w:rFonts w:ascii="Times New Roman"/>
          <w:b w:val="false"/>
          <w:i w:val="false"/>
          <w:color w:val="000000"/>
          <w:sz w:val="28"/>
        </w:rPr>
        <w:t xml:space="preserve">
қосымша            </w:t>
      </w:r>
    </w:p>
    <w:bookmarkEnd w:id="5"/>
    <w:bookmarkStart w:name="z21" w:id="6"/>
    <w:p>
      <w:pPr>
        <w:spacing w:after="0"/>
        <w:ind w:left="0"/>
        <w:jc w:val="left"/>
      </w:pPr>
      <w:r>
        <w:rPr>
          <w:rFonts w:ascii="Times New Roman"/>
          <w:b/>
          <w:i w:val="false"/>
          <w:color w:val="000000"/>
        </w:rPr>
        <w:t xml:space="preserve"> 
Ағымдағы нысаналы трансферттердің бөлінген сомаларының пайдаланылуы және нәтижелер көрсеткіштеріне қол жеткізілуі туралы есеп 20__ ж. «___» ___________</w:t>
      </w:r>
    </w:p>
    <w:bookmarkEnd w:id="6"/>
    <w:p>
      <w:pPr>
        <w:spacing w:after="0"/>
        <w:ind w:left="0"/>
        <w:jc w:val="both"/>
      </w:pPr>
      <w:r>
        <w:rPr>
          <w:rFonts w:ascii="Times New Roman"/>
          <w:b w:val="false"/>
          <w:i w:val="false"/>
          <w:color w:val="000000"/>
          <w:sz w:val="28"/>
        </w:rPr>
        <w:t>Мемлекеттік органның атауы _________________________________________</w:t>
      </w:r>
      <w:r>
        <w:br/>
      </w:r>
      <w:r>
        <w:rPr>
          <w:rFonts w:ascii="Times New Roman"/>
          <w:b w:val="false"/>
          <w:i w:val="false"/>
          <w:color w:val="000000"/>
          <w:sz w:val="28"/>
        </w:rPr>
        <w:t>
Нысаналы трансферттің атауы ________________________________________</w:t>
      </w:r>
      <w:r>
        <w:br/>
      </w:r>
      <w:r>
        <w:rPr>
          <w:rFonts w:ascii="Times New Roman"/>
          <w:b w:val="false"/>
          <w:i w:val="false"/>
          <w:color w:val="000000"/>
          <w:sz w:val="28"/>
        </w:rPr>
        <w:t>
Есеп кезеңі ________________________________________________________</w:t>
      </w:r>
      <w:r>
        <w:br/>
      </w:r>
      <w:r>
        <w:rPr>
          <w:rFonts w:ascii="Times New Roman"/>
          <w:b w:val="false"/>
          <w:i w:val="false"/>
          <w:color w:val="000000"/>
          <w:sz w:val="28"/>
        </w:rPr>
        <w:t>
Жоғарыда тұрған бюджеттен алынған қаражат көлемі 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(бюджеттік бағдарламаның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(бюджеттік бағдарламаның (кіші бағдарламаның)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5726"/>
        <w:gridCol w:w="2658"/>
        <w:gridCol w:w="2328"/>
        <w:gridCol w:w="2542"/>
      </w:tblGrid>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Субсидиямен қамтылған өндірілген өнімнің көлемі, мың тонна, оның ішінде: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сүт</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сірне</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қант</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АӨК субъектілерінің жаңа өндірістік қуаттарды құруға не қолданыстағыларын кеңейтуге бағытталған инвестициялық салынымдарын азайту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субъектілері үшін сақтандыру сыйлықақылары мен кепілдік үшін комиссия құнын арзандату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жылға шыққанда сүт өнімі өндірісінің өсуі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сүт</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сірне</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субсидия арқылы тартылған инвестицияның көлемі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субъектілеріне қарыздарды сақтандыру және кепілдендендіру жүйесі арқылы қаржы институттары ұсынған кредиттердің сомасы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сақтандыру және кепілдендендіру жүйесі арқылы кредит берілген АӨК субъектілерінің саны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М.О.</w:t>
      </w:r>
      <w:r>
        <w:br/>
      </w:r>
      <w:r>
        <w:rPr>
          <w:rFonts w:ascii="Times New Roman"/>
          <w:b w:val="false"/>
          <w:i w:val="false"/>
          <w:color w:val="000000"/>
          <w:sz w:val="28"/>
        </w:rPr>
        <w:t xml:space="preserve">
Әкім          ________________________________________ ____________ </w:t>
      </w:r>
      <w:r>
        <w:br/>
      </w: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Бірінші басшысы -</w:t>
      </w:r>
      <w:r>
        <w:br/>
      </w:r>
      <w:r>
        <w:rPr>
          <w:rFonts w:ascii="Times New Roman"/>
          <w:b w:val="false"/>
          <w:i w:val="false"/>
          <w:color w:val="000000"/>
          <w:sz w:val="28"/>
        </w:rPr>
        <w:t>
төмен тұрған бюджеттік</w:t>
      </w:r>
      <w:r>
        <w:br/>
      </w:r>
      <w:r>
        <w:rPr>
          <w:rFonts w:ascii="Times New Roman"/>
          <w:b w:val="false"/>
          <w:i w:val="false"/>
          <w:color w:val="000000"/>
          <w:sz w:val="28"/>
        </w:rPr>
        <w:t>
бағдарламаның әкімшісі _____________________________________ _______</w:t>
      </w:r>
      <w:r>
        <w:br/>
      </w:r>
      <w:r>
        <w:rPr>
          <w:rFonts w:ascii="Times New Roman"/>
          <w:b w:val="false"/>
          <w:i w:val="false"/>
          <w:color w:val="000000"/>
          <w:sz w:val="28"/>
        </w:rPr>
        <w:t>
                       (тегі, аты, әкесінің аты (бар болса)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