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7ca1d" w14:textId="2b7ca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 комиссиясы туралы ережені бекіту туралы" Қазақстан Республикасы Президентінің 2009 жылғы 1 сәуірдегі № 780 Жарлығына өзгерістер мен толықтыру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2015 жылғы 28 желтоқсандағы № 1097 қаулысы</w:t>
      </w:r>
    </w:p>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ЕТЕДІ:</w:t>
      </w:r>
      <w:r>
        <w:br/>
      </w:r>
      <w:r>
        <w:rPr>
          <w:rFonts w:ascii="Times New Roman"/>
          <w:b w:val="false"/>
          <w:i w:val="false"/>
          <w:color w:val="000000"/>
          <w:sz w:val="28"/>
        </w:rPr>
        <w:t>
      «Республикалық бюджет комиссиясы туралы ережені бекіту туралы» Қазақстан Республикасы Президентінің 2009 жылғы 1 сәуірдегі</w:t>
      </w:r>
      <w:r>
        <w:br/>
      </w:r>
      <w:r>
        <w:rPr>
          <w:rFonts w:ascii="Times New Roman"/>
          <w:b w:val="false"/>
          <w:i w:val="false"/>
          <w:color w:val="000000"/>
          <w:sz w:val="28"/>
        </w:rPr>
        <w:t>
№ 780 Жарлығына өзгерістер мен толықтыру енгізу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«Республикалық бюджет комиссиясы туралы ережені бекіту туралы»</w:t>
      </w:r>
      <w:r>
        <w:br/>
      </w:r>
      <w:r>
        <w:rPr>
          <w:rFonts w:ascii="Times New Roman"/>
          <w:b/>
          <w:i w:val="false"/>
          <w:color w:val="000000"/>
        </w:rPr>
        <w:t>
Қазақстан Республикасы Президентінің 2009 жылғы 1 сәуірдегі</w:t>
      </w:r>
      <w:r>
        <w:br/>
      </w:r>
      <w:r>
        <w:rPr>
          <w:rFonts w:ascii="Times New Roman"/>
          <w:b/>
          <w:i w:val="false"/>
          <w:color w:val="000000"/>
        </w:rPr>
        <w:t>
№ 780 Жарлығына өзгерістер мен толықтыру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br/>
      </w:r>
      <w:r>
        <w:rPr>
          <w:rFonts w:ascii="Times New Roman"/>
          <w:b w:val="false"/>
          <w:i w:val="false"/>
          <w:color w:val="000000"/>
          <w:sz w:val="28"/>
        </w:rPr>
        <w:t>
      1. «Республикалық бюджет комиссиясы туралы ережені бекіту туралы» Қазақстан Республикасы Президентінің 2009 жылғы 1 сәуірдегі № 780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2009 ж., № 18) мынадай өзгерістер мен толықтыру енгізілсін:</w:t>
      </w:r>
      <w:r>
        <w:br/>
      </w:r>
      <w:r>
        <w:rPr>
          <w:rFonts w:ascii="Times New Roman"/>
          <w:b w:val="false"/>
          <w:i w:val="false"/>
          <w:color w:val="000000"/>
          <w:sz w:val="28"/>
        </w:rPr>
        <w:t>
      жоғарыда аталған Жарлықпен бекітілген Республикалық бюджет комиссиясы туралы ережеде:</w:t>
      </w:r>
      <w:r>
        <w:br/>
      </w:r>
      <w:r>
        <w:rPr>
          <w:rFonts w:ascii="Times New Roman"/>
          <w:b w:val="false"/>
          <w:i w:val="false"/>
          <w:color w:val="000000"/>
          <w:sz w:val="28"/>
        </w:rPr>
        <w:t>
      4-тармақтың 3) тармақшасы мынадай редакцияда жазылсын:</w:t>
      </w:r>
      <w:r>
        <w:br/>
      </w:r>
      <w:r>
        <w:rPr>
          <w:rFonts w:ascii="Times New Roman"/>
          <w:b w:val="false"/>
          <w:i w:val="false"/>
          <w:color w:val="000000"/>
          <w:sz w:val="28"/>
        </w:rPr>
        <w:t>
      «3) республикалық және жергілікті бюджеттердің және (немесе) Қазақстан Республикасы Ұлттық қорының түсімдерін қысқартуды немесе шығыстарын ұлғайтуды көздейтін нормативтік құқықтық актілердің жобалары бойынша ұсыныстарды тұжырымдау;</w:t>
      </w:r>
      <w:r>
        <w:br/>
      </w:r>
      <w:r>
        <w:rPr>
          <w:rFonts w:ascii="Times New Roman"/>
          <w:b w:val="false"/>
          <w:i w:val="false"/>
          <w:color w:val="000000"/>
          <w:sz w:val="28"/>
        </w:rPr>
        <w:t>
      5-тармақта:</w:t>
      </w:r>
      <w:r>
        <w:br/>
      </w:r>
      <w:r>
        <w:rPr>
          <w:rFonts w:ascii="Times New Roman"/>
          <w:b w:val="false"/>
          <w:i w:val="false"/>
          <w:color w:val="000000"/>
          <w:sz w:val="28"/>
        </w:rPr>
        <w:t>
      1) тармақшаның бесінші абзацы мынадай редакцияда жазылсын:</w:t>
      </w:r>
      <w:r>
        <w:br/>
      </w:r>
      <w:r>
        <w:rPr>
          <w:rFonts w:ascii="Times New Roman"/>
          <w:b w:val="false"/>
          <w:i w:val="false"/>
          <w:color w:val="000000"/>
          <w:sz w:val="28"/>
        </w:rPr>
        <w:t>
      «мемлекеттік-жекешелік әріптестік жобалары бойынша мемлекеттік міндеттемелерді, оның ішінде мемлекеттік концессиялық міндеттемелерді қабылдау мүмкіндігі туралы ұсыныстарды;»;</w:t>
      </w:r>
      <w:r>
        <w:br/>
      </w:r>
      <w:r>
        <w:rPr>
          <w:rFonts w:ascii="Times New Roman"/>
          <w:b w:val="false"/>
          <w:i w:val="false"/>
          <w:color w:val="000000"/>
          <w:sz w:val="28"/>
        </w:rPr>
        <w:t>
      2) тармақшада:</w:t>
      </w:r>
      <w:r>
        <w:br/>
      </w:r>
      <w:r>
        <w:rPr>
          <w:rFonts w:ascii="Times New Roman"/>
          <w:b w:val="false"/>
          <w:i w:val="false"/>
          <w:color w:val="000000"/>
          <w:sz w:val="28"/>
        </w:rPr>
        <w:t>
      алтыншы, жетінші абзацтар мынадай редакцияда жазылсын:</w:t>
      </w:r>
      <w:r>
        <w:br/>
      </w:r>
      <w:r>
        <w:rPr>
          <w:rFonts w:ascii="Times New Roman"/>
          <w:b w:val="false"/>
          <w:i w:val="false"/>
          <w:color w:val="000000"/>
          <w:sz w:val="28"/>
        </w:rPr>
        <w:t>
      «орталық мемлекеттік органдардың заттай нормаларды бекіту немесе өзгерту туралы ұсыныстары;</w:t>
      </w:r>
      <w:r>
        <w:br/>
      </w:r>
      <w:r>
        <w:rPr>
          <w:rFonts w:ascii="Times New Roman"/>
          <w:b w:val="false"/>
          <w:i w:val="false"/>
          <w:color w:val="000000"/>
          <w:sz w:val="28"/>
        </w:rPr>
        <w:t>
      мемлекеттік жоспарлау жөніндегі орталық уәкілетті органның стратегиялық жоспарлардың жобалары немесе стратегиялық жоспарларға енгізілетін өзгерістер мен толықтырулардың жобалары және бюджеттік бағдарламалардың жобалары бойынша қорытындысы және бюджеттік жоспарлау жөніндегі уәкілетті органның бюджеттік өтінімдер және бюджеттік бағдарламалардың жобалары бойынша қорытындысы негізінде жоспарлы кезеңге арналған республикалық бюджеттік бағдарламалар әкімшілерінің шығыстары;»;</w:t>
      </w:r>
      <w:r>
        <w:br/>
      </w:r>
      <w:r>
        <w:rPr>
          <w:rFonts w:ascii="Times New Roman"/>
          <w:b w:val="false"/>
          <w:i w:val="false"/>
          <w:color w:val="000000"/>
          <w:sz w:val="28"/>
        </w:rPr>
        <w:t>
      оныншы абзац мынадай редакцияда жазылсын:</w:t>
      </w:r>
      <w:r>
        <w:br/>
      </w:r>
      <w:r>
        <w:rPr>
          <w:rFonts w:ascii="Times New Roman"/>
          <w:b w:val="false"/>
          <w:i w:val="false"/>
          <w:color w:val="000000"/>
          <w:sz w:val="28"/>
        </w:rPr>
        <w:t>
      «республикалық немесе жергілікті бюджеттер және (немесе) Қазақстан Республикасының Ұлттық қоры түсімдерінің қысқаруын немесе шығыстарының ұлғаюын көздейтін Қазақстан Республикасы заңдарының, Қазақстан Республикасының Президенті жарлықтарының, Қазақстан Республикасының Үкіметі қаулыларының, Қазақстан Республикасы министрлерінің және орталық мемлекеттік органдардың өзге басшыларының нормативтік құқықтық бұйрықтарының, құрылымына ведомство кіретін мемлекеттік органның нормативтік құқықтық актілерінде оларды бекіту бойынша тікелей құзыреті болған кезде орталық мемлекеттік органдардың ведомстволары басшыларының нормативтік құқықтық бұйрықтарының жобалары;»;</w:t>
      </w:r>
      <w:r>
        <w:br/>
      </w:r>
      <w:r>
        <w:rPr>
          <w:rFonts w:ascii="Times New Roman"/>
          <w:b w:val="false"/>
          <w:i w:val="false"/>
          <w:color w:val="000000"/>
          <w:sz w:val="28"/>
        </w:rPr>
        <w:t>
      он жетінші абзац мынадай редакцияда жазылсын:</w:t>
      </w:r>
      <w:r>
        <w:br/>
      </w:r>
      <w:r>
        <w:rPr>
          <w:rFonts w:ascii="Times New Roman"/>
          <w:b w:val="false"/>
          <w:i w:val="false"/>
          <w:color w:val="000000"/>
          <w:sz w:val="28"/>
        </w:rPr>
        <w:t>
      «мемлекеттік-жекешелік әріптестік жобаларының, оның ішінде концессиялық жобалардың конкурстық құжаттамаларын әзірлеуді немесе түзетуді қаржыландыру;»;</w:t>
      </w:r>
      <w:r>
        <w:br/>
      </w:r>
      <w:r>
        <w:rPr>
          <w:rFonts w:ascii="Times New Roman"/>
          <w:b w:val="false"/>
          <w:i w:val="false"/>
          <w:color w:val="000000"/>
          <w:sz w:val="28"/>
        </w:rPr>
        <w:t>
      он тоғызыншы абзац мынадай редакцияда жазылсын:</w:t>
      </w:r>
      <w:r>
        <w:br/>
      </w:r>
      <w:r>
        <w:rPr>
          <w:rFonts w:ascii="Times New Roman"/>
          <w:b w:val="false"/>
          <w:i w:val="false"/>
          <w:color w:val="000000"/>
          <w:sz w:val="28"/>
        </w:rPr>
        <w:t>
      «бюджеттік жоспарлау жөніндегі орталық уәкілетті органның қорытындысына сәйкес мемлекеттік-жекешелік әріптестік жобаларын, оның ішінде концессиялық жобаларды консультативтік сүйемелдеу жөніндегі қызметтерді қаржыландыру көлемі;»;</w:t>
      </w:r>
      <w:r>
        <w:br/>
      </w:r>
      <w:r>
        <w:rPr>
          <w:rFonts w:ascii="Times New Roman"/>
          <w:b w:val="false"/>
          <w:i w:val="false"/>
          <w:color w:val="000000"/>
          <w:sz w:val="28"/>
        </w:rPr>
        <w:t>
      16-тармақ мынадай мазмұндағы екінші бөлікпен толықтырылсын:</w:t>
      </w:r>
      <w:r>
        <w:br/>
      </w:r>
      <w:r>
        <w:rPr>
          <w:rFonts w:ascii="Times New Roman"/>
          <w:b w:val="false"/>
          <w:i w:val="false"/>
          <w:color w:val="000000"/>
          <w:sz w:val="28"/>
        </w:rPr>
        <w:t>
      «Комиссия қызметін ұйымдастыру тәртібін комиссияның жұмыс органы әзірлейді және айқындайды.»;</w:t>
      </w:r>
      <w:r>
        <w:br/>
      </w:r>
      <w:r>
        <w:rPr>
          <w:rFonts w:ascii="Times New Roman"/>
          <w:b w:val="false"/>
          <w:i w:val="false"/>
          <w:color w:val="000000"/>
          <w:sz w:val="28"/>
        </w:rPr>
        <w:t>
      2.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