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0aa8" w14:textId="4600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желтоқсандағы № 1032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министрлігінің мәселелері» туралы Қазақстан Республикасы Үкіметінің 2005 жылғы 22 шілдедегі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орталық аппарат 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«21-1) Бұқаралық іс-шараларды өткізу кезінде қоғамдық тәртіпті сақтау бойынша ішкі істер органдарының қызметін ұйымдастыру жөніндегі нұсқаулықты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«26) 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Ішкі істер органдарының кәмелетке толмағандардың істері жөніндегі учаскелік полиция инспекторларының қызметін ұйымдастыру қағидаларын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Қазақстан Республикасы ішкі істер органдарының әйелдерді зорлық-зомбылықтан қорғау жөніндегі бөлімшелерінің жұмысын ұйымдастыру жөніндегі қағидаларды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28-1) Табиғатты қорғау іс-шараларына қатысу бойынша ішкі істер органдарының жұмысын ұйымдастыру қағидаларын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«29)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іс-қимыл жасау қағидаларын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Учаскелік полиция пунктінің жұмысын ұйымдастыруға жауапты учаскелік полиция инспекторларының, учаскелік полиция инспекторлары мен олардың көмекшілерінің қызметін ұйымдастыру қағидаларын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31-1), 42-1), 49-1), 95-42), 95-43), 95-44) және 95-45)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«31-1) Қазақстан Республикасының ішкі істер органдары қызметкерлерінің қоғамдық тәртіпті және жол қауіпсіздігін сақтауды қамтамасыз етуі жөніндегі нұсқаулықты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«42-1) Жол қауіпсіздігін және регламенттерді, нормативтер мен стандарттарды сақтау саласында әкімшілік полиция бөлімшелерінің қызметін ұйымдастыру жөніндегі нұсқаулықты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«49-1. Қазақстан Республикасының ішкі істер органдары қызметкерлерінің жолаушылар поездарына ілесіп жүруі жөніндегі қағидаларды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«95-42) Қазақстан Республикасы ішкі істер органдарының кинологиялық қызметі жұмысын ұйымдастыру қағидаларын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95-43) Iшкi iстер органдарының жергілікті полиция қызметі туралы ережені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95-44) жергілікті полиция қызметінің қызметкерлерін лауазымға тағайындау тәртібін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95-45) Аумақтық ішкі істер органдары жанындағы консультативтік-кеңесші органдар туралы үлгілік ережені әзірлейді және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21-тармақ мынадай мазмұндағы 13-1)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«13-1) облыстың, республикалық маңызы бар қаланың, астананың әкіміне облыстың, республикалық маңызы бар қаланың, астананың жергілікті полиция қызметі басшысының лауазымына кандидатты тағайындау туралы ұсыну енгізеді;».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енгізілетін осы қаулының 1-тармағының жиырмасыншы, жиырма бірінші, жиырма екінші, жиырма үшінші, жиырма төртінші абзацтарын қоспағанда,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