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cb3e" w14:textId="873c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жағынан, Қазақстан Республикасы мен екінші жағынан, Еуропалық Одақтың және оған мүше мемлекеттердің арасындағы кеңейтілген әріптестік пен ынтымақтастық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15 желтоқсандағы № 1010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«Бір жағынан, Қазақстан Республикасы мен екінші жағынан, Еуропалық Одақтың және оған мүше мемлекеттердің арасындағы кеңейтілген әріптестік пен ынтымақтастық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Бір жағынан, Қазақстан Республикасы мен екінші жағынан,</w:t>
      </w:r>
      <w:r>
        <w:br/>
      </w:r>
      <w:r>
        <w:rPr>
          <w:rFonts w:ascii="Times New Roman"/>
          <w:b/>
          <w:i w:val="false"/>
          <w:color w:val="000000"/>
        </w:rPr>
        <w:t>
Еуропалық Одақтың және оған мүше мемлекеттердің арасындағы</w:t>
      </w:r>
      <w:r>
        <w:br/>
      </w:r>
      <w:r>
        <w:rPr>
          <w:rFonts w:ascii="Times New Roman"/>
          <w:b/>
          <w:i w:val="false"/>
          <w:color w:val="000000"/>
        </w:rPr>
        <w:t>
кеңейтілген әріптестік пен ынтымақтастық туралы келісімге қол</w:t>
      </w:r>
      <w:r>
        <w:br/>
      </w:r>
      <w:r>
        <w:rPr>
          <w:rFonts w:ascii="Times New Roman"/>
          <w:b/>
          <w:i w:val="false"/>
          <w:color w:val="000000"/>
        </w:rPr>
        <w:t>
қою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Бір жағынан, Қазақстан Республикасы мен екінші жағынан, Еуропалық Одақтың және оған мүше мемлекеттердің арасындағы кеңейтілген әріптестік пен ынтымақтастық туралы келісімнің жобасы мақұлдансын.</w:t>
      </w:r>
      <w:r>
        <w:br/>
      </w:r>
      <w:r>
        <w:rPr>
          <w:rFonts w:ascii="Times New Roman"/>
          <w:b w:val="false"/>
          <w:i w:val="false"/>
          <w:color w:val="000000"/>
          <w:sz w:val="28"/>
        </w:rPr>
        <w:t>
      2. Қазақстан Республикасының Сыртқы істер министрі Ерлан Әбілфайызұлы Ыдырысовқа Бір жағынан, Қазақстан Республикасы мен екінші жағынан, Еуропалық Одақтың және оған мүше мемлекеттердің арасындағы кеңейтілген әріптестік пен ынтымақтастық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Келісімнің мәтіні РҚАО-ға келіп түскен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