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6ce3" w14:textId="1486c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әлеуметтік сақтандыру қорынан төленетін әлеуметтік төлемдердің мөлшерін 2016 жылғы 1 қаңтардан бастап арттыру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10 желтоқсандағы № 986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2016 жылғы 1 қаңтардан бастап қолданысқа енгізіледі!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«Міндетті әлеуметтік сақтандыру туралы» 2003 жылғы 25 сәуірдегі Қазақстан Республикасының Заңы 8-1-бабының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2016 жылғы 1 қаңтарға дейін Мемлекеттік әлеуметтік сақтандыру қорының еңбек ету қабілетінен айырылу және асыраушысынан айырылу жағдайларына тағайындалған әлеуметтік төлемдердің мөлшерін 2016 жылғы 1 қаңтардан бастап алатын әлеуметтік төлемдердің мөлшерінен жеті пайызға арттыру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2016 жылғы 1 қаңтардан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 К.Мәсімов   </w:t>
      </w:r>
      <w:r>
        <w:rPr>
          <w:rFonts w:ascii="Times New Roman"/>
          <w:b w:val="false"/>
          <w:i w:val="false"/>
          <w:color w:val="000000"/>
          <w:sz w:val="28"/>
        </w:rPr>
        <w:t>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