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240d" w14:textId="a702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қазандағы № 861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Тәжікстан Республикасындағы қолайсыз табиғи-климаттық жағдайларға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Тәжікстан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iстер министрлiгi ресми iзгiлiк көмектi алушыны анықтасын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 ізгілік жүкті Тәжікстан Республикасының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экономика, Қаржы, Инвестициялар және даму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Тәжікстан Республикасына</w:t>
      </w:r>
      <w:r>
        <w:br/>
      </w:r>
      <w:r>
        <w:rPr>
          <w:rFonts w:ascii="Times New Roman"/>
          <w:b/>
          <w:i w:val="false"/>
          <w:color w:val="000000"/>
        </w:rPr>
        <w:t>
ресми ізгілік көмек көрсетуге арналған</w:t>
      </w:r>
      <w:r>
        <w:br/>
      </w:r>
      <w:r>
        <w:rPr>
          <w:rFonts w:ascii="Times New Roman"/>
          <w:b/>
          <w:i w:val="false"/>
          <w:color w:val="000000"/>
        </w:rPr>
        <w:t>
материалдық құндылықтар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5481"/>
        <w:gridCol w:w="3978"/>
        <w:gridCol w:w="3023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құндылықтардың атауы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консервілері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банка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</w:p>
        </w:tc>
      </w:tr>
      <w:tr>
        <w:trPr>
          <w:trHeight w:val="31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192 005,20</w:t>
            </w:r>
          </w:p>
        </w:tc>
      </w:tr>
      <w:tr>
        <w:trPr>
          <w:trHeight w:val="66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 жармасы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консервілері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банка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66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илегі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шифер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