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6e75" w14:textId="2a06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25 қыркүйектегі № 783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қыркүйектегі</w:t>
      </w:r>
      <w:r>
        <w:br/>
      </w:r>
      <w:r>
        <w:rPr>
          <w:rFonts w:ascii="Times New Roman"/>
          <w:b w:val="false"/>
          <w:i w:val="false"/>
          <w:color w:val="000000"/>
          <w:sz w:val="28"/>
        </w:rPr>
        <w:t xml:space="preserve">
№ 783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«Автомобиль көлiгiмен қауіптi жүктердi тасымалдау жөнiндегi кейбiр мәселелер туралы» Қазақстан Республикасы Үкіметінің 2004 жылғы 12 наурыздағы № 316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14, 176-құжат).</w:t>
      </w:r>
      <w:r>
        <w:br/>
      </w:r>
      <w:r>
        <w:rPr>
          <w:rFonts w:ascii="Times New Roman"/>
          <w:b w:val="false"/>
          <w:i w:val="false"/>
          <w:color w:val="000000"/>
          <w:sz w:val="28"/>
        </w:rPr>
        <w:t>
</w:t>
      </w:r>
      <w:r>
        <w:rPr>
          <w:rFonts w:ascii="Times New Roman"/>
          <w:b w:val="false"/>
          <w:i w:val="false"/>
          <w:color w:val="000000"/>
          <w:sz w:val="28"/>
        </w:rPr>
        <w:t>
      2. «Автомобильмен тасымалдаушыларды төтенше жағдайларды жоюға тарту ережесін бекіту туралы» Қазақстан Республикасы Үкіметінің 2005 жылғы 13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 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2004 жылғы 12 наурыздағы № 316 қаулысына толықтырулар мен өзгерiстер енгізу туралы» Қазақстан Республикасы Үкіметінің 2005 жылғы 21 шілдедегі №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31, 402-құжат).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708-құжат).</w:t>
      </w:r>
      <w:r>
        <w:br/>
      </w:r>
      <w:r>
        <w:rPr>
          <w:rFonts w:ascii="Times New Roman"/>
          <w:b w:val="false"/>
          <w:i w:val="false"/>
          <w:color w:val="000000"/>
          <w:sz w:val="28"/>
        </w:rPr>
        <w:t>
</w:t>
      </w:r>
      <w:r>
        <w:rPr>
          <w:rFonts w:ascii="Times New Roman"/>
          <w:b w:val="false"/>
          <w:i w:val="false"/>
          <w:color w:val="000000"/>
          <w:sz w:val="28"/>
        </w:rPr>
        <w:t>
      5. «Жеке және заңды тұлғалар қаражаты есебінен салынған объектілерді магистральдық темір жол желісі құрамына беру қағидасын бекіту туралы» Қазақстан Республикасы Үкіметінің 2011 жылғы 5 қыркүйектегі № 1013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750-құжат).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министрлiгiнiң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70, 1007-құжат).</w:t>
      </w:r>
      <w:r>
        <w:br/>
      </w:r>
      <w:r>
        <w:rPr>
          <w:rFonts w:ascii="Times New Roman"/>
          <w:b w:val="false"/>
          <w:i w:val="false"/>
          <w:color w:val="000000"/>
          <w:sz w:val="28"/>
        </w:rPr>
        <w:t>
</w:t>
      </w:r>
      <w:r>
        <w:rPr>
          <w:rFonts w:ascii="Times New Roman"/>
          <w:b w:val="false"/>
          <w:i w:val="false"/>
          <w:color w:val="000000"/>
          <w:sz w:val="28"/>
        </w:rPr>
        <w:t>
      7.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қаулысына өзгерістер мен толықтырулар енгізу туралы» Қазақстан Республикасы Үкіметінің 2013 жылғы 15 ақпандағы № 138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ПҮАЖ-ы, 2013 ж., № 16, 283-құжат).</w:t>
      </w:r>
      <w:r>
        <w:br/>
      </w:r>
      <w:r>
        <w:rPr>
          <w:rFonts w:ascii="Times New Roman"/>
          <w:b w:val="false"/>
          <w:i w:val="false"/>
          <w:color w:val="000000"/>
          <w:sz w:val="28"/>
        </w:rPr>
        <w:t>
</w:t>
      </w:r>
      <w:r>
        <w:rPr>
          <w:rFonts w:ascii="Times New Roman"/>
          <w:b w:val="false"/>
          <w:i w:val="false"/>
          <w:color w:val="000000"/>
          <w:sz w:val="28"/>
        </w:rPr>
        <w:t>
      8. «Автомобиль көлiгiмен қауiптi жүктерді тасымалдау жөнiндегi кейбір мәселелер туралы» Қазақстан Республикасы Үкiметiнiң 2004 жылғы 12 наурыздағы № 316 қаулысына өзгерістер енгізу және «Қазақстан Республикасы Көлік және коммуникация министрлігінің автомобиль көлігі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27 шілдедегі № 979 қаулысының күші жойылды деп тану туралы» Қазақстан Республикасы Үкiметiнiң 2013 жылғы 19 наурыздағы № 259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352-құжат).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өзгерістер мен толықтырулар енгізу туралы» Қазақстан Республикасы Үкіметінің 2013 жылғы 21 мамырдағы № 508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34, 506-құжат).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Үкiметiнің 2011 жылғы 13 тамыздағы № 923 қаулысына өзгерістер мен толықтыру енгізу туралы» Қазақстан Республикасы Үкіметінің 2013 жылғы 12 қарашадағы № 1211 </w:t>
      </w:r>
      <w:r>
        <w:rPr>
          <w:rFonts w:ascii="Times New Roman"/>
          <w:b w:val="false"/>
          <w:i w:val="false"/>
          <w:color w:val="000000"/>
          <w:sz w:val="28"/>
        </w:rPr>
        <w:t>қаулысы</w:t>
      </w:r>
      <w:r>
        <w:rPr>
          <w:rFonts w:ascii="Times New Roman"/>
          <w:b w:val="false"/>
          <w:i w:val="false"/>
          <w:color w:val="000000"/>
          <w:sz w:val="28"/>
        </w:rPr>
        <w:t> </w:t>
      </w:r>
      <w:r>
        <w:br/>
      </w:r>
      <w:r>
        <w:rPr>
          <w:rFonts w:ascii="Times New Roman"/>
          <w:b w:val="false"/>
          <w:i w:val="false"/>
          <w:color w:val="000000"/>
          <w:sz w:val="28"/>
        </w:rPr>
        <w:t>
(Қазақстан Республикасының ПҮАЖ-ы, 2013 ж., № 65, 881-құжат).</w:t>
      </w:r>
      <w:r>
        <w:br/>
      </w:r>
      <w:r>
        <w:rPr>
          <w:rFonts w:ascii="Times New Roman"/>
          <w:b w:val="false"/>
          <w:i w:val="false"/>
          <w:color w:val="000000"/>
          <w:sz w:val="28"/>
        </w:rPr>
        <w:t>
</w:t>
      </w:r>
      <w:r>
        <w:rPr>
          <w:rFonts w:ascii="Times New Roman"/>
          <w:b w:val="false"/>
          <w:i w:val="false"/>
          <w:color w:val="000000"/>
          <w:sz w:val="28"/>
        </w:rPr>
        <w:t>
      11. «Автомобиль көлiгiмен қауiптi жүктерді тасымалдау жөнiндегi кейбір мәселелер туралы» Қазақстан Республикасы Үкiметiнiң 2004 жылғы 12 наурыздағы № 316 қаулысына өзгерістер мен толықтыру енгізу туралы» Қазақстан Республикасы Үкіметінің 2013 жылғы 20 желтоқсандағы № 1381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73, 963-құжат).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