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0db3" w14:textId="f010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12 қыркүйектегі № 779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2000 жылғы 13 маусымдағы Қазақстан Республикасының Үкіметі мен Тәжікстан Республикасының Үкіметі арасындағы білім беру саласындағы </w:t>
      </w:r>
      <w:r>
        <w:rPr>
          <w:rFonts w:ascii="Times New Roman"/>
          <w:b w:val="false"/>
          <w:i w:val="false"/>
          <w:color w:val="000000"/>
          <w:sz w:val="28"/>
        </w:rPr>
        <w:t>ынтымақтастық</w:t>
      </w:r>
      <w:r>
        <w:rPr>
          <w:rFonts w:ascii="Times New Roman"/>
          <w:b w:val="false"/>
          <w:i w:val="false"/>
          <w:color w:val="000000"/>
          <w:sz w:val="28"/>
        </w:rPr>
        <w:t xml:space="preserve"> туралы келісімге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келісімге өзгерістер мен толықтырулар енгізу туралы хаттамаға Қазақстан Республикасы Үкіметінің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12 қыркүйектегі  </w:t>
      </w:r>
      <w:r>
        <w:br/>
      </w:r>
      <w:r>
        <w:rPr>
          <w:rFonts w:ascii="Times New Roman"/>
          <w:b w:val="false"/>
          <w:i w:val="false"/>
          <w:color w:val="000000"/>
          <w:sz w:val="28"/>
        </w:rPr>
        <w:t xml:space="preserve">
№ 779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color w:val="000000"/>
          <w:sz w:val="28"/>
        </w:rPr>
        <w:t>Жоба</w:t>
      </w:r>
    </w:p>
    <w:bookmarkStart w:name="z6" w:id="2"/>
    <w:p>
      <w:pPr>
        <w:spacing w:after="0"/>
        <w:ind w:left="0"/>
        <w:jc w:val="left"/>
      </w:pPr>
      <w:r>
        <w:rPr>
          <w:rFonts w:ascii="Times New Roman"/>
          <w:b/>
          <w:i w:val="false"/>
          <w:color w:val="000000"/>
        </w:rPr>
        <w:t xml:space="preserve"> 
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келісімге өзгерістер мен толықтырулар енгізу туралы хаттама</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w:t>
      </w:r>
      <w:r>
        <w:rPr>
          <w:rFonts w:ascii="Times New Roman"/>
          <w:b w:val="false"/>
          <w:i w:val="false"/>
          <w:color w:val="000000"/>
          <w:sz w:val="28"/>
        </w:rPr>
        <w:t>
      2000 жылғы 13 маусымдағы Қазақстан Республикасының Үкіметі мен Тәжікстан Республикасының Үкіметі арасындағы білім беру саласындағы ынтымақтастық туралы келісімнің (бұдан әрі - Келісім) 7-бабын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Келісімде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«жіберуші Тарап» - білім алушыларды қабылдаушы Тарапқа жіберетін Тарап;</w:t>
      </w:r>
      <w:r>
        <w:br/>
      </w:r>
      <w:r>
        <w:rPr>
          <w:rFonts w:ascii="Times New Roman"/>
          <w:b w:val="false"/>
          <w:i w:val="false"/>
          <w:color w:val="000000"/>
          <w:sz w:val="28"/>
        </w:rPr>
        <w:t>
      «қабылдаушы Тарап» - жіберуші Тараптың білім алушыларын қабылдайтын Тарап.».</w:t>
      </w:r>
      <w:r>
        <w:br/>
      </w:r>
      <w:r>
        <w:rPr>
          <w:rFonts w:ascii="Times New Roman"/>
          <w:b w:val="false"/>
          <w:i w:val="false"/>
          <w:color w:val="000000"/>
          <w:sz w:val="28"/>
        </w:rPr>
        <w:t>
</w:t>
      </w:r>
      <w:r>
        <w:rPr>
          <w:rFonts w:ascii="Times New Roman"/>
          <w:b w:val="false"/>
          <w:i w:val="false"/>
          <w:color w:val="000000"/>
          <w:sz w:val="28"/>
        </w:rPr>
        <w:t>
      2. 2-бап мынадай редакцияда жазылсын:</w:t>
      </w:r>
      <w:r>
        <w:br/>
      </w:r>
      <w:r>
        <w:rPr>
          <w:rFonts w:ascii="Times New Roman"/>
          <w:b w:val="false"/>
          <w:i w:val="false"/>
          <w:color w:val="000000"/>
          <w:sz w:val="28"/>
        </w:rPr>
        <w:t>
      «Тараптар жыл сайын 40 адам бакалавриат, 10 адам магистратура бағдарламалары бойынша толық оқу курсына білім алушылармен баламалы алмасуды жүзеге асырады.</w:t>
      </w:r>
      <w:r>
        <w:br/>
      </w:r>
      <w:r>
        <w:rPr>
          <w:rFonts w:ascii="Times New Roman"/>
          <w:b w:val="false"/>
          <w:i w:val="false"/>
          <w:color w:val="000000"/>
          <w:sz w:val="28"/>
        </w:rPr>
        <w:t>
      Қабылдаушы Тарап алмасуға қатысушыларды оқуға, оқу құралдарын, ғылыми-техникалық құжаттаманы, зерттеу құралдарын пайдалануға төлем төлеуден босатады және олардың:</w:t>
      </w:r>
      <w:r>
        <w:br/>
      </w:r>
      <w:r>
        <w:rPr>
          <w:rFonts w:ascii="Times New Roman"/>
          <w:b w:val="false"/>
          <w:i w:val="false"/>
          <w:color w:val="000000"/>
          <w:sz w:val="28"/>
        </w:rPr>
        <w:t>
      оқытатын мемлекетте қолданылатын білім беру стандарттарының талаптарына сәйкес оқуын, ғылыми-зерттеу жұмысын жүргізуін;</w:t>
      </w:r>
      <w:r>
        <w:br/>
      </w:r>
      <w:r>
        <w:rPr>
          <w:rFonts w:ascii="Times New Roman"/>
          <w:b w:val="false"/>
          <w:i w:val="false"/>
          <w:color w:val="000000"/>
          <w:sz w:val="28"/>
        </w:rPr>
        <w:t>
      өз мемлекетінің азаматтарымен тең жағдайда жоғары оқу орнының жатақханасында тұруын;</w:t>
      </w:r>
      <w:r>
        <w:br/>
      </w:r>
      <w:r>
        <w:rPr>
          <w:rFonts w:ascii="Times New Roman"/>
          <w:b w:val="false"/>
          <w:i w:val="false"/>
          <w:color w:val="000000"/>
          <w:sz w:val="28"/>
        </w:rPr>
        <w:t>
      қабылдаушы Тараптың денсаулық сақтау саласындағы ұлттық заңнамасы шеңберінде медициналық қызмет көрсетуді қамтамасыз етеді.</w:t>
      </w:r>
      <w:r>
        <w:br/>
      </w:r>
      <w:r>
        <w:rPr>
          <w:rFonts w:ascii="Times New Roman"/>
          <w:b w:val="false"/>
          <w:i w:val="false"/>
          <w:color w:val="000000"/>
          <w:sz w:val="28"/>
        </w:rPr>
        <w:t>
      қабылдаушы Тарап алмасуға қатысушыларға өз мемлекетінің ұлттық заңнамасБша сәйкес стипендия төлейді.</w:t>
      </w:r>
      <w:r>
        <w:br/>
      </w:r>
      <w:r>
        <w:rPr>
          <w:rFonts w:ascii="Times New Roman"/>
          <w:b w:val="false"/>
          <w:i w:val="false"/>
          <w:color w:val="000000"/>
          <w:sz w:val="28"/>
        </w:rPr>
        <w:t>
      Көлік шығыстарын төлеу алмасуға қатысушылар есебінен жүргізіледі.».</w:t>
      </w:r>
      <w:r>
        <w:br/>
      </w:r>
      <w:r>
        <w:rPr>
          <w:rFonts w:ascii="Times New Roman"/>
          <w:b w:val="false"/>
          <w:i w:val="false"/>
          <w:color w:val="000000"/>
          <w:sz w:val="28"/>
        </w:rPr>
        <w:t>
</w:t>
      </w:r>
      <w:r>
        <w:rPr>
          <w:rFonts w:ascii="Times New Roman"/>
          <w:b w:val="false"/>
          <w:i w:val="false"/>
          <w:color w:val="000000"/>
          <w:sz w:val="28"/>
        </w:rPr>
        <w:t>
      3. 3-бап мынадай редакцияда жазылсын:</w:t>
      </w:r>
      <w:r>
        <w:br/>
      </w:r>
      <w:r>
        <w:rPr>
          <w:rFonts w:ascii="Times New Roman"/>
          <w:b w:val="false"/>
          <w:i w:val="false"/>
          <w:color w:val="000000"/>
          <w:sz w:val="28"/>
        </w:rPr>
        <w:t>
      «Жіберуші Тарап жыл сайын 1 наурыздан кешіктірмей қабылдаушы Тарапқа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оқыту қажет мамандықтардың тізімін ұсынады.</w:t>
      </w:r>
      <w:r>
        <w:br/>
      </w:r>
      <w:r>
        <w:rPr>
          <w:rFonts w:ascii="Times New Roman"/>
          <w:b w:val="false"/>
          <w:i w:val="false"/>
          <w:color w:val="000000"/>
          <w:sz w:val="28"/>
        </w:rPr>
        <w:t>
      Қабылдаушы Тарап жыл сайын 30 маусымға дейін жіберілген мамандықтар бойынша кандидаттарды қабылдау мүмкіндігі туралы жіберуші Тарапты хабардар етеді, сондай-ақ Тараптар мемлекеттерінің қабылдаушы білім беру ұйымдарының атауларын хабарлайды.</w:t>
      </w:r>
      <w:r>
        <w:br/>
      </w:r>
      <w:r>
        <w:rPr>
          <w:rFonts w:ascii="Times New Roman"/>
          <w:b w:val="false"/>
          <w:i w:val="false"/>
          <w:color w:val="000000"/>
          <w:sz w:val="28"/>
        </w:rPr>
        <w:t>
      Жіберуші Тарап қабылдаушы Тарапқа оқу басталғанға дейінгі екі аптадан кешіктірмей, алмасуға қатысушылардың келу күнін хабарлайды.</w:t>
      </w:r>
      <w:r>
        <w:br/>
      </w:r>
      <w:r>
        <w:rPr>
          <w:rFonts w:ascii="Times New Roman"/>
          <w:b w:val="false"/>
          <w:i w:val="false"/>
          <w:color w:val="000000"/>
          <w:sz w:val="28"/>
        </w:rPr>
        <w:t>
      Қабылдаушы Тарап жіберуші Тарапты осы Келісім шеңберінде оқуға қабылданған алмасуға қатысушыларды орналастыру туралы хабардар етеді.».</w:t>
      </w:r>
      <w:r>
        <w:br/>
      </w:r>
      <w:r>
        <w:rPr>
          <w:rFonts w:ascii="Times New Roman"/>
          <w:b w:val="false"/>
          <w:i w:val="false"/>
          <w:color w:val="000000"/>
          <w:sz w:val="28"/>
        </w:rPr>
        <w:t>
</w:t>
      </w:r>
      <w:r>
        <w:rPr>
          <w:rFonts w:ascii="Times New Roman"/>
          <w:b w:val="false"/>
          <w:i w:val="false"/>
          <w:color w:val="000000"/>
          <w:sz w:val="28"/>
        </w:rPr>
        <w:t>
      4. 5-бап мынадай редакцияда жазылсын:</w:t>
      </w:r>
      <w:r>
        <w:br/>
      </w:r>
      <w:r>
        <w:rPr>
          <w:rFonts w:ascii="Times New Roman"/>
          <w:b w:val="false"/>
          <w:i w:val="false"/>
          <w:color w:val="000000"/>
          <w:sz w:val="28"/>
        </w:rPr>
        <w:t>
      «Тараптар өз мемлекеттерінің ұлттық заңнамаларына сәйкес Тараптар мемлекеттерінің білім беру ұйымдары беретін мемлекеттік үлгідегі білім туралы құжаттарды тануды және олардың баламалылығын белгілеуді қамтамасыз етеді.</w:t>
      </w:r>
      <w:r>
        <w:br/>
      </w:r>
      <w:r>
        <w:rPr>
          <w:rFonts w:ascii="Times New Roman"/>
          <w:b w:val="false"/>
          <w:i w:val="false"/>
          <w:color w:val="000000"/>
          <w:sz w:val="28"/>
        </w:rPr>
        <w:t>
      Тараптар жоғары білім, ғылыми дәрежелер мен атақтар туралы құжаттарды тану және олардың баламалылығын белгілеу мәселелері жөнінде ақпарат алмасуға және консультациялар жүргізуге жәрдемдеседі.».</w:t>
      </w:r>
    </w:p>
    <w:bookmarkEnd w:id="5"/>
    <w:bookmarkStart w:name="z18" w:id="6"/>
    <w:p>
      <w:pPr>
        <w:spacing w:after="0"/>
        <w:ind w:left="0"/>
        <w:jc w:val="left"/>
      </w:pPr>
      <w:r>
        <w:rPr>
          <w:rFonts w:ascii="Times New Roman"/>
          <w:b/>
          <w:i w:val="false"/>
          <w:color w:val="000000"/>
        </w:rPr>
        <w:t xml:space="preserve"> 
2-бап</w:t>
      </w:r>
    </w:p>
    <w:bookmarkEnd w:id="6"/>
    <w:bookmarkStart w:name="z19" w:id="7"/>
    <w:p>
      <w:pPr>
        <w:spacing w:after="0"/>
        <w:ind w:left="0"/>
        <w:jc w:val="both"/>
      </w:pPr>
      <w:r>
        <w:rPr>
          <w:rFonts w:ascii="Times New Roman"/>
          <w:b w:val="false"/>
          <w:i w:val="false"/>
          <w:color w:val="000000"/>
          <w:sz w:val="28"/>
        </w:rPr>
        <w:t>
      Осы Хаттама Келісімнің 8-бабында белгіленген тәртіппен күшіне енеді және Келісім қолданысының тоқтатылуымен бір мезгілде өз қолданылуын тоқтатады.</w:t>
      </w:r>
      <w:r>
        <w:br/>
      </w:r>
      <w:r>
        <w:rPr>
          <w:rFonts w:ascii="Times New Roman"/>
          <w:b w:val="false"/>
          <w:i w:val="false"/>
          <w:color w:val="000000"/>
          <w:sz w:val="28"/>
        </w:rPr>
        <w:t>
      20 _____ жылғы « » ______________ әрқайсысы қазақ, тәжік және орыс тілдерінде екі төлнұсқа данада жасалған.</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bookmarkEnd w:id="7"/>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