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752b" w14:textId="4c17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11 қыркүйектегі № 774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11 қыркүйектегі</w:t>
      </w:r>
      <w:r>
        <w:br/>
      </w:r>
      <w:r>
        <w:rPr>
          <w:rFonts w:ascii="Times New Roman"/>
          <w:b w:val="false"/>
          <w:i w:val="false"/>
          <w:color w:val="000000"/>
          <w:sz w:val="28"/>
        </w:rPr>
        <w:t xml:space="preserve">
№ 774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
күші жойылған кейбір шешімдерінің</w:t>
      </w:r>
      <w:r>
        <w:br/>
      </w:r>
      <w:r>
        <w:rPr>
          <w:rFonts w:ascii="Times New Roman"/>
          <w:b/>
          <w:i w:val="false"/>
          <w:color w:val="000000"/>
        </w:rPr>
        <w:t>
тізбесі</w:t>
      </w:r>
    </w:p>
    <w:bookmarkEnd w:id="2"/>
    <w:bookmarkStart w:name="z6" w:id="3"/>
    <w:p>
      <w:pPr>
        <w:spacing w:after="0"/>
        <w:ind w:left="0"/>
        <w:jc w:val="both"/>
      </w:pPr>
      <w:r>
        <w:rPr>
          <w:rFonts w:ascii="Times New Roman"/>
          <w:b w:val="false"/>
          <w:i w:val="false"/>
          <w:color w:val="000000"/>
          <w:sz w:val="28"/>
        </w:rPr>
        <w:t>
      1. «Тасымалдаушының әлеуметтiк мәнi бар қатынастар бойынша жолаушылар тасымалдауды жүзеге асыруына байланысты залалдарын субсидиялау ережесін бекiту туралы» Қазақстан Республикасы Үкіметінің 2004 жылғы 11 қарашадағы № 1188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45, 564-құжат).</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Үкіметінің 2004 жылғы 11 қарашадағы № 1188 қаулысына өзгерістер мен толықтырулар енгізу туралы» </w:t>
      </w:r>
      <w:r>
        <w:br/>
      </w:r>
      <w:r>
        <w:rPr>
          <w:rFonts w:ascii="Times New Roman"/>
          <w:b w:val="false"/>
          <w:i w:val="false"/>
          <w:color w:val="000000"/>
          <w:sz w:val="28"/>
        </w:rPr>
        <w:t xml:space="preserve">
Қазақстан Республикасы Үкіметінің 2005 жылғы 22 желтоқсандағы </w:t>
      </w:r>
      <w:r>
        <w:br/>
      </w:r>
      <w:r>
        <w:rPr>
          <w:rFonts w:ascii="Times New Roman"/>
          <w:b w:val="false"/>
          <w:i w:val="false"/>
          <w:color w:val="000000"/>
          <w:sz w:val="28"/>
        </w:rPr>
        <w:t>
№ 1272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49, </w:t>
      </w:r>
      <w:r>
        <w:br/>
      </w:r>
      <w:r>
        <w:rPr>
          <w:rFonts w:ascii="Times New Roman"/>
          <w:b w:val="false"/>
          <w:i w:val="false"/>
          <w:color w:val="000000"/>
          <w:sz w:val="28"/>
        </w:rPr>
        <w:t>
629-құжат).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Yкiметiнiң 2004 жылғы 11 қарашадағы № 1188 қаулысына өзгерiс енгiзу туралы» Қазақстан Республикасы Үкіметінің 2006 жылғы 3 наурыздағы № 147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8, 68-құжат).</w:t>
      </w:r>
      <w:r>
        <w:br/>
      </w:r>
      <w:r>
        <w:rPr>
          <w:rFonts w:ascii="Times New Roman"/>
          <w:b w:val="false"/>
          <w:i w:val="false"/>
          <w:color w:val="000000"/>
          <w:sz w:val="28"/>
        </w:rPr>
        <w:t>
</w:t>
      </w:r>
      <w:r>
        <w:rPr>
          <w:rFonts w:ascii="Times New Roman"/>
          <w:b w:val="false"/>
          <w:i w:val="false"/>
          <w:color w:val="000000"/>
          <w:sz w:val="28"/>
        </w:rPr>
        <w:t>
      4. «Темір жол көлігіндегі қауіпсіздік ережесін бекіту туралы» Қазақстан Республикасы Үкіметінің 2007 жылғы 21 қыркүйектегі № 825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34, 385-құжат).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2004 жылғы 11 қарашадағы № 1188 қаулысына өзгеріс пен толықтыру енгізу туралы» Қазақстан Республикасы Үкіметінің 2008 жылғы 30 желтоқсандағы № 1302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47, 529-құжат).</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Үкіметінің 2004 жылғы 11 қарашадағы </w:t>
      </w:r>
      <w:r>
        <w:br/>
      </w:r>
      <w:r>
        <w:rPr>
          <w:rFonts w:ascii="Times New Roman"/>
          <w:b w:val="false"/>
          <w:i w:val="false"/>
          <w:color w:val="000000"/>
          <w:sz w:val="28"/>
        </w:rPr>
        <w:t xml:space="preserve">
№ 1188 қаулысына толықтырулар мен өзгерістер енгізу туралы» </w:t>
      </w:r>
      <w:r>
        <w:br/>
      </w:r>
      <w:r>
        <w:rPr>
          <w:rFonts w:ascii="Times New Roman"/>
          <w:b w:val="false"/>
          <w:i w:val="false"/>
          <w:color w:val="000000"/>
          <w:sz w:val="28"/>
        </w:rPr>
        <w:t xml:space="preserve">
Қазақстан Республикасы Үкіметінің 2009 жылғы 11 қыркүйектегі </w:t>
      </w:r>
      <w:r>
        <w:br/>
      </w:r>
      <w:r>
        <w:rPr>
          <w:rFonts w:ascii="Times New Roman"/>
          <w:b w:val="false"/>
          <w:i w:val="false"/>
          <w:color w:val="000000"/>
          <w:sz w:val="28"/>
        </w:rPr>
        <w:t>
№ 1350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38, </w:t>
      </w:r>
      <w:r>
        <w:br/>
      </w:r>
      <w:r>
        <w:rPr>
          <w:rFonts w:ascii="Times New Roman"/>
          <w:b w:val="false"/>
          <w:i w:val="false"/>
          <w:color w:val="000000"/>
          <w:sz w:val="28"/>
        </w:rPr>
        <w:t>
367-құжат).</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Үкіметінің 2004 жылғы 11 қарашадағы </w:t>
      </w:r>
      <w:r>
        <w:br/>
      </w:r>
      <w:r>
        <w:rPr>
          <w:rFonts w:ascii="Times New Roman"/>
          <w:b w:val="false"/>
          <w:i w:val="false"/>
          <w:color w:val="000000"/>
          <w:sz w:val="28"/>
        </w:rPr>
        <w:t>
№ 1188 қаулысына толықтырулар енгізу туралы» Қазақстан Республикасы Үкіметінің 2010 жылғы 26 мамырдағы № 477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35, 282-құжат).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2004 жылғы 11 қарашадағы</w:t>
      </w:r>
      <w:r>
        <w:br/>
      </w:r>
      <w:r>
        <w:rPr>
          <w:rFonts w:ascii="Times New Roman"/>
          <w:b w:val="false"/>
          <w:i w:val="false"/>
          <w:color w:val="000000"/>
          <w:sz w:val="28"/>
        </w:rPr>
        <w:t>
№ 1188 қаулысына толықтырулар мен өзгерістер енгізу туралы» Қазақстан Республикасы Үкіметінің 2010 жылғы 19 қазандағы № 1076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56, 538-құжат).</w:t>
      </w:r>
      <w:r>
        <w:br/>
      </w:r>
      <w:r>
        <w:rPr>
          <w:rFonts w:ascii="Times New Roman"/>
          <w:b w:val="false"/>
          <w:i w:val="false"/>
          <w:color w:val="000000"/>
          <w:sz w:val="28"/>
        </w:rPr>
        <w:t>
</w:t>
      </w:r>
      <w:r>
        <w:rPr>
          <w:rFonts w:ascii="Times New Roman"/>
          <w:b w:val="false"/>
          <w:i w:val="false"/>
          <w:color w:val="000000"/>
          <w:sz w:val="28"/>
        </w:rPr>
        <w:t>
      9. «Азаматтық авиацияда ұшуды және авиациялық радиобайланысты радиотехникалық қамтамасыз ету қағидасын бекіту туралы» Қазақстан Республикасы Үкіметінің 2010 жылғы 31 желтоқсандағы № 1525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12, 155-құжат).</w:t>
      </w:r>
      <w:r>
        <w:br/>
      </w:r>
      <w:r>
        <w:rPr>
          <w:rFonts w:ascii="Times New Roman"/>
          <w:b w:val="false"/>
          <w:i w:val="false"/>
          <w:color w:val="000000"/>
          <w:sz w:val="28"/>
        </w:rPr>
        <w:t>
</w:t>
      </w:r>
      <w:r>
        <w:rPr>
          <w:rFonts w:ascii="Times New Roman"/>
          <w:b w:val="false"/>
          <w:i w:val="false"/>
          <w:color w:val="000000"/>
          <w:sz w:val="28"/>
        </w:rPr>
        <w:t>
      10. «Авиатасымалдарды ұйымдастыру қызметі туралы үлгі ережені бекіту туралы» Қазақстан Республикасы Үкіметінің 2011 жылғы 20 сәуірдегі № 428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33, 404-құжат).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Республикасының азаматтық авиациясы ұйымдарының авиациялық қауіпсіздік қызметінің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Үкіметінің 2011 жылғы 25 сәуірдегі № 443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34, 415-құжат).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38, 459-құжат).</w:t>
      </w:r>
      <w:r>
        <w:br/>
      </w:r>
      <w:r>
        <w:rPr>
          <w:rFonts w:ascii="Times New Roman"/>
          <w:b w:val="false"/>
          <w:i w:val="false"/>
          <w:color w:val="000000"/>
          <w:sz w:val="28"/>
        </w:rPr>
        <w:t>
</w:t>
      </w:r>
      <w:r>
        <w:rPr>
          <w:rFonts w:ascii="Times New Roman"/>
          <w:b w:val="false"/>
          <w:i w:val="false"/>
          <w:color w:val="000000"/>
          <w:sz w:val="28"/>
        </w:rPr>
        <w:t>
      13. «Әуежайдың авиациялық қауіпсіздік қызметінің қарап тексеруді ұйымдастыруын сертификаттау және сертификат беру қағидасын бекіту туралы» Қазақстан Республикасы Үкіметінің 2011 жылғы 9 маусымдағы № 646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532-құжат).</w:t>
      </w:r>
      <w:r>
        <w:br/>
      </w:r>
      <w:r>
        <w:rPr>
          <w:rFonts w:ascii="Times New Roman"/>
          <w:b w:val="false"/>
          <w:i w:val="false"/>
          <w:color w:val="000000"/>
          <w:sz w:val="28"/>
        </w:rPr>
        <w:t>
</w:t>
      </w:r>
      <w:r>
        <w:rPr>
          <w:rFonts w:ascii="Times New Roman"/>
          <w:b w:val="false"/>
          <w:i w:val="false"/>
          <w:color w:val="000000"/>
          <w:sz w:val="28"/>
        </w:rPr>
        <w:t>
      14. «Әуежайдың авиациялық қауіпсіздік қызметінің қарап тексеруді ұйымдастыруы жөніндегі сертификаттау талаптарын және қарап тексеру кезінде қолданылатын техникалық құралдарға қойылатын талаптарды бекіту туралы» Қазақстан Республикасы Үкіметінің 2011 жылғы 18 шілдедегі № 829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48, 649-құжат).</w:t>
      </w:r>
      <w:r>
        <w:br/>
      </w:r>
      <w:r>
        <w:rPr>
          <w:rFonts w:ascii="Times New Roman"/>
          <w:b w:val="false"/>
          <w:i w:val="false"/>
          <w:color w:val="000000"/>
          <w:sz w:val="28"/>
        </w:rPr>
        <w:t>
</w:t>
      </w:r>
      <w:r>
        <w:rPr>
          <w:rFonts w:ascii="Times New Roman"/>
          <w:b w:val="false"/>
          <w:i w:val="false"/>
          <w:color w:val="000000"/>
          <w:sz w:val="28"/>
        </w:rPr>
        <w:t>
      15. «Әлеуметтік мәні бар қатынастар бойынша жолаушылар тасымалдауды жүзеге асыратын тасымалдаушылардың залалдарын субсидиялау көлемдерін айқындау әдістемесін бекіту туралы» Қазақстан Республикасы Үкіметінің 2011 жылғы 7 қарашадағы № 1305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21-құжат).</w:t>
      </w:r>
      <w:r>
        <w:br/>
      </w:r>
      <w:r>
        <w:rPr>
          <w:rFonts w:ascii="Times New Roman"/>
          <w:b w:val="false"/>
          <w:i w:val="false"/>
          <w:color w:val="000000"/>
          <w:sz w:val="28"/>
        </w:rPr>
        <w:t>
</w:t>
      </w:r>
      <w:r>
        <w:rPr>
          <w:rFonts w:ascii="Times New Roman"/>
          <w:b w:val="false"/>
          <w:i w:val="false"/>
          <w:color w:val="000000"/>
          <w:sz w:val="28"/>
        </w:rPr>
        <w:t>
      16. «Энергия аудитін жүргізу қағидаларын бекіту туралы» Қазақстан Республикасы Үкіметінің 2012 жылғы 31 тамыздағы № 1115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68, 980-құжат).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2004 жылғы 11 қарашадағы № 1188 және «Залалдары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қағидасын бекіту туралы» 2011 жылғы 1 тамыздағы № 886 қаулыларына өзгерістер және толықтырулар енгізу туралы» Қазақстан Республикасы Үкіметінің 2012 жылғы 7 желтоқсандағы № 1560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3, 44-құжат).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Республикасының азаматтық авиациясын метеорологиялық қамтамасыз ету қағидаларын бекіту туралы» Қазақстан Республикасы Үкіметінің 2012 жылғы 29 желтоқсандағы № 1768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ПҮАЖ-ы, 2013 ж., № 7, 157-құжат).</w:t>
      </w:r>
      <w:r>
        <w:br/>
      </w:r>
      <w:r>
        <w:rPr>
          <w:rFonts w:ascii="Times New Roman"/>
          <w:b w:val="false"/>
          <w:i w:val="false"/>
          <w:color w:val="000000"/>
          <w:sz w:val="28"/>
        </w:rPr>
        <w:t>
</w:t>
      </w:r>
      <w:r>
        <w:rPr>
          <w:rFonts w:ascii="Times New Roman"/>
          <w:b w:val="false"/>
          <w:i w:val="false"/>
          <w:color w:val="000000"/>
          <w:sz w:val="28"/>
        </w:rPr>
        <w:t>
      19. «Мемлекеттік энергетикалық тізілімді қалыптастыру және жүргізу қағидаларын бекіту туралы» Қазақстан Республикасы Үкіметінің 2013 жылғы 18 ақпандағы № 143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284-құжат).</w:t>
      </w:r>
      <w:r>
        <w:br/>
      </w:r>
      <w:r>
        <w:rPr>
          <w:rFonts w:ascii="Times New Roman"/>
          <w:b w:val="false"/>
          <w:i w:val="false"/>
          <w:color w:val="000000"/>
          <w:sz w:val="28"/>
        </w:rPr>
        <w:t>
</w:t>
      </w:r>
      <w:r>
        <w:rPr>
          <w:rFonts w:ascii="Times New Roman"/>
          <w:b w:val="false"/>
          <w:i w:val="false"/>
          <w:color w:val="000000"/>
          <w:sz w:val="28"/>
        </w:rPr>
        <w:t xml:space="preserve">
      20. «Азаматтық авиацияда ұшуды және авиациялық радиобайланысты радиотехникалық қамтамасыз ету қағидасын бекіту туралы» Қазақстан Республикасы Үкіметінің 2010 жылғы 31 желтоқсандағы № 1525 қаулысына өзгеріс енгізу туралы» Қазақстан Республикасы Үкіметінің 2013 жылғы </w:t>
      </w:r>
      <w:r>
        <w:br/>
      </w:r>
      <w:r>
        <w:rPr>
          <w:rFonts w:ascii="Times New Roman"/>
          <w:b w:val="false"/>
          <w:i w:val="false"/>
          <w:color w:val="000000"/>
          <w:sz w:val="28"/>
        </w:rPr>
        <w:t>
11 сәуірдегі № 340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ПҮАЖ-ы, 2013 ж., </w:t>
      </w:r>
      <w:r>
        <w:br/>
      </w:r>
      <w:r>
        <w:rPr>
          <w:rFonts w:ascii="Times New Roman"/>
          <w:b w:val="false"/>
          <w:i w:val="false"/>
          <w:color w:val="000000"/>
          <w:sz w:val="28"/>
        </w:rPr>
        <w:t>
№ 24, 392-құжат).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кейбір шешімдеріне өзгерістер енгізу туралы» Қазақстан Республикасы Үкіметінің 2013 жылғы 21 мамырдағы № 507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14-тармағы</w:t>
      </w:r>
      <w:r>
        <w:rPr>
          <w:rFonts w:ascii="Times New Roman"/>
          <w:b w:val="false"/>
          <w:i w:val="false"/>
          <w:color w:val="000000"/>
          <w:sz w:val="28"/>
        </w:rPr>
        <w:t xml:space="preserve"> (Қазақстан Республикасының ПҮАЖ-ы, 2013 ж., № 34, 505-құжат).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кейбір шешімдеріне өзгерістер мен толықтыру енгізу туралы» Қазақстан Республикасы Үкіметінің 2013 жылғы 11 қарашадағы № 1202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63, 873-құжат).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«Әуежайдың авиациялық қауіпсіздік қызметінің қарап тексеруді ұйымдастыруын сертификаттау және сертификат беру қағидасын бекіту туралы» 2011 жылғы 9 маусымдағы № 646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 Қазақстан Республикасы Үкіметінің 2013 жылғы 4 желтоқсандағы № 1308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70, 924-құжат).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Үкіметінің кейбір шешімдеріне өзгерістер мен толықтырулар енгізу туралы» Қазақстан Республикасы Үкіметінің 2013 жылғы 30 желтоқсандағы № 1429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75, 989-құжат).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Көлік және коммуникация министрлiгi көрсететiн байланыс саласындағы мемлекеттiк көрсетілетін қызметтердiң стандарттарын бекiту туралы» Қазақстан Республикасы Үкіметінің 2014 жылғы 28 ақпандағы № 158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13, 111-құжат).</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министрлігінің ішкі су және теміржол көлігі саласында мемлекеттік қызметтер көрсету мәселелері туралы» Қазақстан Республикасы Үкіметінің 2014 жылғы 12 наурыздағы № 229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20, 152-құжат).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