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5ca4" w14:textId="6785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кен байыту комбинатын салу", "Бозшакөл кен байыту комбинатын салу" басым жобалары бойынша шетелдік жұмыс күшін тартуға квоталар белгілеу және "Басым жобалар бойынша шетелдік жұмыс күшін тартуға 2012 жылға арналған квоталарды белгілеу және басым жобалар бойынша шетелдiк жұмыс күшiн тартуға рұқсат берудiң шарттарын бекіту және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өзгеріс енгізу туралы" Қазақстан Республикасы Үкiметiнiң 2012 жылғы 21 маусымдағы № 817 қаулысына өзгерiстер енгiзу туралы" Қазақстан Республикасы Үкiметiнiң 2014 жылғы 25 қарашадағы № 1230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Үкiметiнiң 2015 жылғы 10 қыркүйектегі № 764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«Ақтоғай кен байыту комбинатын салу», «Бозшакөл кен байыту комбинатын салу» басым жобалары бойынша шетелдік жұмыс күшін тартуға 2015 жылға арналған квоталар белгілеу және «Басым жобалар бойынша шетелдік жұмыс күшін тартуға 2012 жылға арналған квоталарды белгілеу және басым жобалар бойынша шетелдiк жұмыс күшiн тартуға рұқсат берудiң шарттарын бекіту және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өзгеріс енгізу туралы» Қазақстан Республикасы Үкiметiнiң 2012 жылғы 21 маусымдағы № 817 қаулысына өзгерiстер енгiзу туралы» Қазақстан Республикасы Үкiметiнiң 2014 жылғы 25 қарашадағы № 1230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71, 652-құжат)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«Ақтоғай кен байыту комбинатын салу», «Бозшакөл кен байыту комбинатын салу» басым жобалары бойынша шетелдік жұмыс күшін тартуға квоталар белгілеу, «Ақтоғай кен байыту комбинатын салу», «Бозшакөл кен байыту комбинатын салу» басым жобалары бойынша шетелдiк жұмыс күшiн тартуға рұқсат беру шарттарын бекіту туралы»;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Қоса беріліп отырған:</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«Ақтоғай кен байыту комбинатын салу» басым жобасын (өтініш беруші – «KAZ Minerals Aktogay (КАЗ Минералз Ақтоғай)» жауапкершілігі шектеулі серіктестігі) іске асыру үшін шетелдік жұмыс күшін тартуға рұқсат беру шарттары;</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«Бозшакөл кен байыту комбинатын салу» басым жобасын (өтініш беруші – «KAZ Minerals Bozshakol (КАЗ Минералз Бозшакөл)» жауапкершілігі шектеулі серіктестігі) іске асыру үшін шетелдік жұмыс күшін тартуға рұқсат беру шарттары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қыркүйектегі </w:t>
      </w:r>
      <w:r>
        <w:br/>
      </w:r>
      <w:r>
        <w:rPr>
          <w:rFonts w:ascii="Times New Roman"/>
          <w:b w:val="false"/>
          <w:i w:val="false"/>
          <w:color w:val="000000"/>
          <w:sz w:val="28"/>
        </w:rPr>
        <w:t xml:space="preserve">
№ 764 қаулысына       </w:t>
      </w:r>
      <w:r>
        <w:br/>
      </w:r>
      <w:r>
        <w:rPr>
          <w:rFonts w:ascii="Times New Roman"/>
          <w:b w:val="false"/>
          <w:i w:val="false"/>
          <w:color w:val="000000"/>
          <w:sz w:val="28"/>
        </w:rPr>
        <w:t xml:space="preserve">
1-қосымша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«Ақтоғай кен байыту комбинатын салу» басым жобасын</w:t>
      </w:r>
      <w:r>
        <w:br/>
      </w:r>
      <w:r>
        <w:rPr>
          <w:rFonts w:ascii="Times New Roman"/>
          <w:b/>
          <w:i w:val="false"/>
          <w:color w:val="000000"/>
        </w:rPr>
        <w:t>
(өтініш беруші – «KAZ Minerals Aktogay (КАЗ Минералз Ақтоғай)» жауапкершілігі шектеулі серіктестігі) іске асыру үшін шетелдік жұмыс күшін тартуға рұқсат беру шарттары</w:t>
      </w:r>
    </w:p>
    <w:bookmarkEnd w:id="3"/>
    <w:bookmarkStart w:name="z14" w:id="4"/>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қамтуы тиіс:</w:t>
      </w:r>
      <w:r>
        <w:br/>
      </w:r>
      <w:r>
        <w:rPr>
          <w:rFonts w:ascii="Times New Roman"/>
          <w:b w:val="false"/>
          <w:i w:val="false"/>
          <w:color w:val="000000"/>
          <w:sz w:val="28"/>
        </w:rPr>
        <w:t>
</w:t>
      </w: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нотариат растаған аудармалары (егер құжат мемлекеттiк немесе орыс тiлiнде толтырылған болса, көшiрмелерi);</w:t>
      </w:r>
      <w:r>
        <w:br/>
      </w:r>
      <w:r>
        <w:rPr>
          <w:rFonts w:ascii="Times New Roman"/>
          <w:b w:val="false"/>
          <w:i w:val="false"/>
          <w:color w:val="000000"/>
          <w:sz w:val="28"/>
        </w:rPr>
        <w:t>
</w:t>
      </w:r>
      <w:r>
        <w:rPr>
          <w:rFonts w:ascii="Times New Roman"/>
          <w:b w:val="false"/>
          <w:i w:val="false"/>
          <w:color w:val="000000"/>
          <w:sz w:val="28"/>
        </w:rPr>
        <w:t>
      3)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берiлгені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үзiндi не салыстырып тексеру үшін түпнұсқаны ұсынумен көшірмесі (мердiгер және қосалқы мердiгер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3. Өздеріне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4"/>
    <w:bookmarkStart w:name="z2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қыркүйектегі </w:t>
      </w:r>
      <w:r>
        <w:br/>
      </w:r>
      <w:r>
        <w:rPr>
          <w:rFonts w:ascii="Times New Roman"/>
          <w:b w:val="false"/>
          <w:i w:val="false"/>
          <w:color w:val="000000"/>
          <w:sz w:val="28"/>
        </w:rPr>
        <w:t xml:space="preserve">
№ 764 қаулысына       </w:t>
      </w:r>
      <w:r>
        <w:br/>
      </w:r>
      <w:r>
        <w:rPr>
          <w:rFonts w:ascii="Times New Roman"/>
          <w:b w:val="false"/>
          <w:i w:val="false"/>
          <w:color w:val="000000"/>
          <w:sz w:val="28"/>
        </w:rPr>
        <w:t xml:space="preserve">
2-қосымша          </w:t>
      </w:r>
    </w:p>
    <w:bookmarkEnd w:id="5"/>
    <w:bookmarkStart w:name="z2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6"/>
    <w:bookmarkStart w:name="z24" w:id="7"/>
    <w:p>
      <w:pPr>
        <w:spacing w:after="0"/>
        <w:ind w:left="0"/>
        <w:jc w:val="left"/>
      </w:pPr>
      <w:r>
        <w:rPr>
          <w:rFonts w:ascii="Times New Roman"/>
          <w:b/>
          <w:i w:val="false"/>
          <w:color w:val="000000"/>
        </w:rPr>
        <w:t xml:space="preserve"> 
«Бозшакөл кен байыту комбинатын салу» басым жобасын</w:t>
      </w:r>
      <w:r>
        <w:br/>
      </w:r>
      <w:r>
        <w:rPr>
          <w:rFonts w:ascii="Times New Roman"/>
          <w:b/>
          <w:i w:val="false"/>
          <w:color w:val="000000"/>
        </w:rPr>
        <w:t>
(өтініш беруші – «KAZ Minerals Bozshakol (КАЗ Минералз Бозшакөл)» жауапкершілігі шектеулі серіктестігі) іске асыру үшін шетелдік жұмыс күшін тартуға рұқсат беру шарттары</w:t>
      </w:r>
    </w:p>
    <w:bookmarkEnd w:id="7"/>
    <w:bookmarkStart w:name="z25" w:id="8"/>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қамтуы тиіс:</w:t>
      </w:r>
      <w:r>
        <w:br/>
      </w:r>
      <w:r>
        <w:rPr>
          <w:rFonts w:ascii="Times New Roman"/>
          <w:b w:val="false"/>
          <w:i w:val="false"/>
          <w:color w:val="000000"/>
          <w:sz w:val="28"/>
        </w:rPr>
        <w:t>
</w:t>
      </w: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нотариат растаған аудармалары (егер құжат мемлекеттiк немесе орыс тiлiнде толтырылған болса, көшiрмелерi);</w:t>
      </w:r>
      <w:r>
        <w:br/>
      </w:r>
      <w:r>
        <w:rPr>
          <w:rFonts w:ascii="Times New Roman"/>
          <w:b w:val="false"/>
          <w:i w:val="false"/>
          <w:color w:val="000000"/>
          <w:sz w:val="28"/>
        </w:rPr>
        <w:t>
</w:t>
      </w:r>
      <w:r>
        <w:rPr>
          <w:rFonts w:ascii="Times New Roman"/>
          <w:b w:val="false"/>
          <w:i w:val="false"/>
          <w:color w:val="000000"/>
          <w:sz w:val="28"/>
        </w:rPr>
        <w:t>
      3)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берiлгені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үзiндi не салыстырып тексеру үшін түпнұсқаны ұсынумен көшірмесі (мердiгер және қосалқы мердiгер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2011 жылғы 22 шілдедегі Қазақстан Республикасы Заңының 35-бабында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3. Өздеріне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8"/>
    <w:bookmarkStart w:name="z3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қыркүйектегі </w:t>
      </w:r>
      <w:r>
        <w:br/>
      </w:r>
      <w:r>
        <w:rPr>
          <w:rFonts w:ascii="Times New Roman"/>
          <w:b w:val="false"/>
          <w:i w:val="false"/>
          <w:color w:val="000000"/>
          <w:sz w:val="28"/>
        </w:rPr>
        <w:t xml:space="preserve">
№ 764 қаулысына       </w:t>
      </w:r>
      <w:r>
        <w:br/>
      </w:r>
      <w:r>
        <w:rPr>
          <w:rFonts w:ascii="Times New Roman"/>
          <w:b w:val="false"/>
          <w:i w:val="false"/>
          <w:color w:val="000000"/>
          <w:sz w:val="28"/>
        </w:rPr>
        <w:t xml:space="preserve">
3-қосымша          </w:t>
      </w:r>
    </w:p>
    <w:bookmarkEnd w:id="9"/>
    <w:bookmarkStart w:name="z3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1230 қаулысына     </w:t>
      </w:r>
      <w:r>
        <w:br/>
      </w:r>
      <w:r>
        <w:rPr>
          <w:rFonts w:ascii="Times New Roman"/>
          <w:b w:val="false"/>
          <w:i w:val="false"/>
          <w:color w:val="000000"/>
          <w:sz w:val="28"/>
        </w:rPr>
        <w:t xml:space="preserve">
      қосымша         </w:t>
      </w:r>
    </w:p>
    <w:bookmarkEnd w:id="10"/>
    <w:bookmarkStart w:name="z35" w:id="11"/>
    <w:p>
      <w:pPr>
        <w:spacing w:after="0"/>
        <w:ind w:left="0"/>
        <w:jc w:val="left"/>
      </w:pPr>
      <w:r>
        <w:rPr>
          <w:rFonts w:ascii="Times New Roman"/>
          <w:b/>
          <w:i w:val="false"/>
          <w:color w:val="000000"/>
        </w:rPr>
        <w:t xml:space="preserve"> 
«Ақтоғай кен байыту комбинатын салу», «Бозшакөл кен байыту комбинатын салу» басым жобалары бойынша шетелдік жұмыс күшін тартуға квоталар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992"/>
        <w:gridCol w:w="3082"/>
        <w:gridCol w:w="2858"/>
        <w:gridCol w:w="2262"/>
        <w:gridCol w:w="1266"/>
        <w:gridCol w:w="1515"/>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 байыту комбинатын салу</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 Minerals Aktogay (КАЗ Минералз Ақтоғай)» жауапкершілігі шектеулі серіктестігі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2017 жылдар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9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кен байыту комбинатын салу</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 Minerals Bozshakol (КАЗ Минералз Бозшакөл)» жауапкершілігі шектеулі серіктестігі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ауданы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2016 жылдар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