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071cc" w14:textId="81071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1 қыркүйектегі № 727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1 қыркүйектегі  </w:t>
      </w:r>
      <w:r>
        <w:br/>
      </w:r>
      <w:r>
        <w:rPr>
          <w:rFonts w:ascii="Times New Roman"/>
          <w:b w:val="false"/>
          <w:i w:val="false"/>
          <w:color w:val="000000"/>
          <w:sz w:val="28"/>
        </w:rPr>
        <w:t xml:space="preserve">
№ 727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
    <w:bookmarkStart w:name="z6" w:id="3"/>
    <w:p>
      <w:pPr>
        <w:spacing w:after="0"/>
        <w:ind w:left="0"/>
        <w:jc w:val="both"/>
      </w:pPr>
      <w:r>
        <w:rPr>
          <w:rFonts w:ascii="Times New Roman"/>
          <w:b w:val="false"/>
          <w:i w:val="false"/>
          <w:color w:val="000000"/>
          <w:sz w:val="28"/>
        </w:rPr>
        <w:t>
      1. «Заңды тұлғаларды қала салушыларға жатқызу және олардың тізбесін жүргізу ережесін бекіту туралы» Қазақстан Республикасы Үкіметінің 2002 жылғы 18 наурыздағы № 325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 9, 78-құжат).</w:t>
      </w:r>
      <w:r>
        <w:br/>
      </w:r>
      <w:r>
        <w:rPr>
          <w:rFonts w:ascii="Times New Roman"/>
          <w:b w:val="false"/>
          <w:i w:val="false"/>
          <w:color w:val="000000"/>
          <w:sz w:val="28"/>
        </w:rPr>
        <w:t>
</w:t>
      </w:r>
      <w:r>
        <w:rPr>
          <w:rFonts w:ascii="Times New Roman"/>
          <w:b w:val="false"/>
          <w:i w:val="false"/>
          <w:color w:val="000000"/>
          <w:sz w:val="28"/>
        </w:rPr>
        <w:t>
      2.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бекітуге арналған өтінімдерді қарау кезінде жария тыңдаулар өткізу қағидаларын бекіту туралы» Қазақстан Республикасы Үкіметінің 2003 жылғы 21 сәуірдегі № 376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17, 177-құжат).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кейбір шешімдеріне өзгерістер мен толықтырулар енгізу туралы» Қазақстан Республикасы Үкіметінің 2003 жылғы 26 қарашадағы № 1184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2003 ж., № 44, 484-құжат).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2003 жылғы 21 сәуірдегі № 376 қаулысына өзгерістер мен толықтырулар енгізу туралы» Қазақстан Республикасы Үкіметінің 2005 жылғы 22 ақпандағы № 157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9, 85-құжат).</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2003 жылғы 21 сәуірдегі № 376 қаулысына өзгерістер мен толықтыру енгізу туралы» Қазақстан Республикасы Үкіметінің 2006 жылғы 30 наурыздағы № 215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11, 103-104-құжаттар).</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кейбір шешімдеріне өзгерістер мен толықтырулар енгізу және Қазақстан Республикасы Үкіметінің 2006 жылғы 13 сәуірдегі № 276 қаулысының күші жойылды деп тану туралы» Қазақстан Республикасы Үкіметінің 2006 жылғы 22 қыркүйектегі № 900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2006 ж., № 35, 385-құжат).</w:t>
      </w:r>
      <w:r>
        <w:br/>
      </w:r>
      <w:r>
        <w:rPr>
          <w:rFonts w:ascii="Times New Roman"/>
          <w:b w:val="false"/>
          <w:i w:val="false"/>
          <w:color w:val="000000"/>
          <w:sz w:val="28"/>
        </w:rPr>
        <w:t>
</w:t>
      </w:r>
      <w:r>
        <w:rPr>
          <w:rFonts w:ascii="Times New Roman"/>
          <w:b w:val="false"/>
          <w:i w:val="false"/>
          <w:color w:val="000000"/>
          <w:sz w:val="28"/>
        </w:rPr>
        <w:t>
      7. «Қазақстан Республикасы Үкіметінің кейбір шешімдеріне өзгерістер мен толықтырулар енгізу туралы» Қазақстан Республикасы Үкіметінің 2009 жылғы 3 наурыздағы № 237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2009 ж., № 13, 92-құжат).</w:t>
      </w:r>
      <w:r>
        <w:br/>
      </w:r>
      <w:r>
        <w:rPr>
          <w:rFonts w:ascii="Times New Roman"/>
          <w:b w:val="false"/>
          <w:i w:val="false"/>
          <w:color w:val="000000"/>
          <w:sz w:val="28"/>
        </w:rPr>
        <w:t>
</w:t>
      </w:r>
      <w:r>
        <w:rPr>
          <w:rFonts w:ascii="Times New Roman"/>
          <w:b w:val="false"/>
          <w:i w:val="false"/>
          <w:color w:val="000000"/>
          <w:sz w:val="28"/>
        </w:rPr>
        <w:t>
      8. «Сумен жабдықтау саласындағы реттеліп көрсетілетін қызметтерді жеке тұлғалардың тұтыну көлемінің негізделген шамасын айқындау ережесін бекіту туралы» Қазақстан Республикасы Үкіметінің 2010 жылғы 7 маусымдағы № 521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36, 305-құжат).</w:t>
      </w:r>
      <w:r>
        <w:br/>
      </w:r>
      <w:r>
        <w:rPr>
          <w:rFonts w:ascii="Times New Roman"/>
          <w:b w:val="false"/>
          <w:i w:val="false"/>
          <w:color w:val="000000"/>
          <w:sz w:val="28"/>
        </w:rPr>
        <w:t>
</w:t>
      </w:r>
      <w:r>
        <w:rPr>
          <w:rFonts w:ascii="Times New Roman"/>
          <w:b w:val="false"/>
          <w:i w:val="false"/>
          <w:color w:val="000000"/>
          <w:sz w:val="28"/>
        </w:rPr>
        <w:t>
      9.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жоспарларының орындалуы бойынша есептерді әзірлеу және ұсыну қағидасын бекіту туралы» Қазақстан Республикасы Үкіметінің 2011 жылғы 30 мамырдағы № 604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40, 512-құжат).</w:t>
      </w:r>
      <w:r>
        <w:br/>
      </w:r>
      <w:r>
        <w:rPr>
          <w:rFonts w:ascii="Times New Roman"/>
          <w:b w:val="false"/>
          <w:i w:val="false"/>
          <w:color w:val="000000"/>
          <w:sz w:val="28"/>
        </w:rPr>
        <w:t>
</w:t>
      </w:r>
      <w:r>
        <w:rPr>
          <w:rFonts w:ascii="Times New Roman"/>
          <w:b w:val="false"/>
          <w:i w:val="false"/>
          <w:color w:val="000000"/>
          <w:sz w:val="28"/>
        </w:rPr>
        <w:t>
      10. «Халықты сауда алаңымен қамтамасыз етудің ең төменгі нормативтерін бекіту туралы» Қазақстан Республикасы Үкіметінің 2011 жылғы 30 маусымдағы № 734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44, 585-құжат).</w:t>
      </w:r>
      <w:r>
        <w:br/>
      </w:r>
      <w:r>
        <w:rPr>
          <w:rFonts w:ascii="Times New Roman"/>
          <w:b w:val="false"/>
          <w:i w:val="false"/>
          <w:color w:val="000000"/>
          <w:sz w:val="28"/>
        </w:rPr>
        <w:t>
</w:t>
      </w:r>
      <w:r>
        <w:rPr>
          <w:rFonts w:ascii="Times New Roman"/>
          <w:b w:val="false"/>
          <w:i w:val="false"/>
          <w:color w:val="000000"/>
          <w:sz w:val="28"/>
        </w:rPr>
        <w:t>
      11.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 әзірлеу, бекіту, сондай-ақ оларды іске асырудың мониторингі мен оны бағалау қағидаларын бекіту және Қазақстан Республикасы Үкіметінің кейбір шешімдерінің күші жойылды деп тану туралы» Қазақстан Республикасы Үкіметінің 2011 жылғы 31 қазандағы № 1236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59, 838-құжат).</w:t>
      </w:r>
      <w:r>
        <w:br/>
      </w:r>
      <w:r>
        <w:rPr>
          <w:rFonts w:ascii="Times New Roman"/>
          <w:b w:val="false"/>
          <w:i w:val="false"/>
          <w:color w:val="000000"/>
          <w:sz w:val="28"/>
        </w:rPr>
        <w:t>
</w:t>
      </w:r>
      <w:r>
        <w:rPr>
          <w:rFonts w:ascii="Times New Roman"/>
          <w:b w:val="false"/>
          <w:i w:val="false"/>
          <w:color w:val="000000"/>
          <w:sz w:val="28"/>
        </w:rPr>
        <w:t>
      12. «Реттеліп көрсетілетін қызметтерге тарифтерді (бағаларды, алымдар ставкаларын) немесе олардың шекті деңгейлерін және тарифтік сметаларды бекіту кезінде шығындары ескерілетін тауарларды, жұмыстар мен қызметтерді табиғи монополиялар субъектілерінің сатып алу қағидаларын бекіту туралы» Қазақстан Республикасы Үкіметінің 2011 жылғы 5 желтоқсандағы № 1467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 124-құжат).</w:t>
      </w:r>
      <w:r>
        <w:br/>
      </w:r>
      <w:r>
        <w:rPr>
          <w:rFonts w:ascii="Times New Roman"/>
          <w:b w:val="false"/>
          <w:i w:val="false"/>
          <w:color w:val="000000"/>
          <w:sz w:val="28"/>
        </w:rPr>
        <w:t>
</w:t>
      </w:r>
      <w:r>
        <w:rPr>
          <w:rFonts w:ascii="Times New Roman"/>
          <w:b w:val="false"/>
          <w:i w:val="false"/>
          <w:color w:val="000000"/>
          <w:sz w:val="28"/>
        </w:rPr>
        <w:t>
      13. «Табиғи монополиялар саласындағы реттеліп көрсетілетін қызметтерге (тауарларға, жұмыстарға) қол жеткізудің тең жағдайларын ұсыну қағидаларын бекіту туралы» Қазақстан Республикасы Үкіметінің 2012 жылғы 19 қаңтардағы № 107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«Табиғи монополиялар субъектілерінің реттелетін қызметтеріне (тауарларына, жұмыстарына) арналған тарифтерді (бағаларды, алымдар ставкаларын) немесе олардың шекті деңгейлерін бекітуге берілген өтінімдерді қарау кезінде жария тыңдаулар өткізу ережесін бекіту туралы» Қазақстан Республикасы Үкіметінің 2003 жылғы 21 сәуірдегі № 376 қаулысына өзгерістер енгізу туралы» Қазақстан Республикасы Үкіметінің 2012 жылғы 30 қазандағы № 1368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75-76, 1117-құжат).</w:t>
      </w:r>
      <w:r>
        <w:br/>
      </w:r>
      <w:r>
        <w:rPr>
          <w:rFonts w:ascii="Times New Roman"/>
          <w:b w:val="false"/>
          <w:i w:val="false"/>
          <w:color w:val="000000"/>
          <w:sz w:val="28"/>
        </w:rPr>
        <w:t>
</w:t>
      </w:r>
      <w:r>
        <w:rPr>
          <w:rFonts w:ascii="Times New Roman"/>
          <w:b w:val="false"/>
          <w:i w:val="false"/>
          <w:color w:val="000000"/>
          <w:sz w:val="28"/>
        </w:rPr>
        <w:t>
      15. «Табиғи монополия субъектісінің инвестициялық бағдарламаның (жобаның) орындалуы туралы ақпарат нысанын бекіту туралы» Қазақстан Республикасы Үкіметінің 2012 жылғы 7 желтоқсандағы № 1568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3, 50-құжат).</w:t>
      </w:r>
      <w:r>
        <w:br/>
      </w:r>
      <w:r>
        <w:rPr>
          <w:rFonts w:ascii="Times New Roman"/>
          <w:b w:val="false"/>
          <w:i w:val="false"/>
          <w:color w:val="000000"/>
          <w:sz w:val="28"/>
        </w:rPr>
        <w:t>
</w:t>
      </w:r>
      <w:r>
        <w:rPr>
          <w:rFonts w:ascii="Times New Roman"/>
          <w:b w:val="false"/>
          <w:i w:val="false"/>
          <w:color w:val="000000"/>
          <w:sz w:val="28"/>
        </w:rPr>
        <w:t>
      16. «Су шаруашылығы жүйелері саласындағы реттелетін қызметтерді жеке тұлғалардың тұтыну көлемінің негізделген шамасын айқындау ережесін бекіту туралы» Қазақстан Республикасы Үкіметінің 2010 жылғы 7 маусымдағы № 521 қаулысына өзгерістер енгізу туралы» Қазақстан Республикасы Үкіметінің 2013 жылғы 5 шілдедегі № 690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40, 592-құжат).</w:t>
      </w:r>
      <w:r>
        <w:br/>
      </w:r>
      <w:r>
        <w:rPr>
          <w:rFonts w:ascii="Times New Roman"/>
          <w:b w:val="false"/>
          <w:i w:val="false"/>
          <w:color w:val="000000"/>
          <w:sz w:val="28"/>
        </w:rPr>
        <w:t>
</w:t>
      </w:r>
      <w:r>
        <w:rPr>
          <w:rFonts w:ascii="Times New Roman"/>
          <w:b w:val="false"/>
          <w:i w:val="false"/>
          <w:color w:val="000000"/>
          <w:sz w:val="28"/>
        </w:rPr>
        <w:t>
      17. «Қазақстан Республикасы Үкіметінің «Реттеліп көрсетілетін қызметтерге тарифтерді (бағаларды, алымдар ставкаларын) немесе олардың шекті деңгейлерін және тарифтік сметаларды бекіту кезінде шығындары ескерілетін тауарларды, жұмыстар мен қызметтерді табиғи монополиялар субъектілерінің сатып алу қағидаларын бекіту туралы» 2011 жылғы 5 желтоқсандағы № 1467 және «Табиғи монополиялар саласындағы реттеліп көрсетілетін қызметтерге (тауарларға, жұмыстарға) қол жеткізудің тең жағдайларын ұсыну қағидаларын бекіту туралы» 2012 жылғы 19 қаңтардағы № 107 қаулыларына өзгерістер енгізу туралы» Қазақстан Республикасы Үкіметінің 2013 жылғы 24 шілдедегі № 738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42, 626-құжат).</w:t>
      </w:r>
      <w:r>
        <w:br/>
      </w:r>
      <w:r>
        <w:rPr>
          <w:rFonts w:ascii="Times New Roman"/>
          <w:b w:val="false"/>
          <w:i w:val="false"/>
          <w:color w:val="000000"/>
          <w:sz w:val="28"/>
        </w:rPr>
        <w:t>
</w:t>
      </w:r>
      <w:r>
        <w:rPr>
          <w:rFonts w:ascii="Times New Roman"/>
          <w:b w:val="false"/>
          <w:i w:val="false"/>
          <w:color w:val="000000"/>
          <w:sz w:val="28"/>
        </w:rPr>
        <w:t>
      18. «Табиғи монополиялар субъектілерінің реттелетін қызметтеріне (тауарларына, жұмыстарына) арналған тарифтерді (бағаларды, алымдар ставкаларын) немесе олардың шекті деңгейлерін бекітуге берілген өтінімдерді қарау кезінде жария тыңдаулар өткізу ережесін бекіту туралы» Қазақстан Республикасы Үкіметінің 2003 жылғы 21 сәуірдегі № 376 қаулысына өзгерістер енгізу туралы» Қазақстан Республикасы Үкіметінің 2013 жылғы 15 қарашадағы № 1235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65, 893-құжат).</w:t>
      </w:r>
      <w:r>
        <w:br/>
      </w:r>
      <w:r>
        <w:rPr>
          <w:rFonts w:ascii="Times New Roman"/>
          <w:b w:val="false"/>
          <w:i w:val="false"/>
          <w:color w:val="000000"/>
          <w:sz w:val="28"/>
        </w:rPr>
        <w:t>
</w:t>
      </w:r>
      <w:r>
        <w:rPr>
          <w:rFonts w:ascii="Times New Roman"/>
          <w:b w:val="false"/>
          <w:i w:val="false"/>
          <w:color w:val="000000"/>
          <w:sz w:val="28"/>
        </w:rPr>
        <w:t>
      19. «Қазақстан Республикасы Үкіметінің кейбір шешімдеріне өзгерістер енгізу туралы» Қазақстан Республикасы Үкіметінің 2013 жылғы 21 желтоқсандағы № 1363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16-тармағы</w:t>
      </w:r>
      <w:r>
        <w:rPr>
          <w:rFonts w:ascii="Times New Roman"/>
          <w:b w:val="false"/>
          <w:i w:val="false"/>
          <w:color w:val="000000"/>
          <w:sz w:val="28"/>
        </w:rPr>
        <w:t xml:space="preserve"> (Қазақстан Республикасының ПҮАЖ-ы, 2013 ж., № 72, 951-құжат).</w:t>
      </w:r>
      <w:r>
        <w:br/>
      </w:r>
      <w:r>
        <w:rPr>
          <w:rFonts w:ascii="Times New Roman"/>
          <w:b w:val="false"/>
          <w:i w:val="false"/>
          <w:color w:val="000000"/>
          <w:sz w:val="28"/>
        </w:rPr>
        <w:t>
</w:t>
      </w:r>
      <w:r>
        <w:rPr>
          <w:rFonts w:ascii="Times New Roman"/>
          <w:b w:val="false"/>
          <w:i w:val="false"/>
          <w:color w:val="000000"/>
          <w:sz w:val="28"/>
        </w:rPr>
        <w:t>
      20. «Табиғи монополиялар саласындағы реттеліп көрсетілетін қызметтерге (тауарларға, жұмыстарға) қол жеткізудің тең жағдайларын ұсыну қағидаларын бекіту туралы» Қазақстан Республикасы Үкіметінің 2012 жылғы 19 қаңтардағы № 107 қаулысына өзгерістер мен толықтырулар енгізу туралы» Қазақстан Республикасы Үкіметінің 2013 жылғы 31 желтоқсандағы № 1566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85, 1075-құжат).</w:t>
      </w:r>
      <w:r>
        <w:br/>
      </w:r>
      <w:r>
        <w:rPr>
          <w:rFonts w:ascii="Times New Roman"/>
          <w:b w:val="false"/>
          <w:i w:val="false"/>
          <w:color w:val="000000"/>
          <w:sz w:val="28"/>
        </w:rPr>
        <w:t>
</w:t>
      </w:r>
      <w:r>
        <w:rPr>
          <w:rFonts w:ascii="Times New Roman"/>
          <w:b w:val="false"/>
          <w:i w:val="false"/>
          <w:color w:val="000000"/>
          <w:sz w:val="28"/>
        </w:rPr>
        <w:t>
      21. «Реттеліп көрсетілетін қызметтерге тарифтерді (бағаларды, алымдар ставкаларын) немесе олардың шекті деңгейлерін және тарифтік сметаларды бекіту кезінде шығындары ескерілетін тауарларды, жұмыстар мен қызметтерді табиғи монополиялар субъектілерінің сатып алу қағидаларын бекіту туралы» Қазақстан Республикасы Үкіметінің 2011 жылғы 5 желтоқсандағы № 1467 қаулысына өзгеріс пен толықтыру енгізу туралы» Қазақстан Республикасы Үкіметінің 2014 жылғы 4 ақпандағы № 47 </w:t>
      </w:r>
      <w:r>
        <w:rPr>
          <w:rFonts w:ascii="Times New Roman"/>
          <w:b w:val="false"/>
          <w:i w:val="false"/>
          <w:color w:val="000000"/>
          <w:sz w:val="28"/>
        </w:rPr>
        <w:t>қаулысы</w:t>
      </w:r>
      <w:r>
        <w:rPr>
          <w:rFonts w:ascii="Times New Roman"/>
          <w:b w:val="false"/>
          <w:i w:val="false"/>
          <w:color w:val="000000"/>
          <w:sz w:val="28"/>
        </w:rPr>
        <w:t> (Қазақстан Республикасының ПҮАЖ-ы, 2014 ж., № 4, 34-құжат).</w:t>
      </w:r>
      <w:r>
        <w:br/>
      </w:r>
      <w:r>
        <w:rPr>
          <w:rFonts w:ascii="Times New Roman"/>
          <w:b w:val="false"/>
          <w:i w:val="false"/>
          <w:color w:val="000000"/>
          <w:sz w:val="28"/>
        </w:rPr>
        <w:t>
</w:t>
      </w:r>
      <w:r>
        <w:rPr>
          <w:rFonts w:ascii="Times New Roman"/>
          <w:b w:val="false"/>
          <w:i w:val="false"/>
          <w:color w:val="000000"/>
          <w:sz w:val="28"/>
        </w:rPr>
        <w:t>
      22. «Табиғи монополияларды реттеу саласындағы мемлекеттік көрсетілетін қызметтер стандарттарын бекіту туралы» Қазақстан Республикасы Үкіметінің 2014 жылғы 13 ақпандағы № 86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5, 56-құжат).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