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48b5" w14:textId="2804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сат" акционерлік қоғамы акцияларының мемлекеттік пакетін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 қыркүйектегі № 7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9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намада белгіленген тәртіппен «Нұрсат» акционерлік қоғамы жарғылық капиталының 20 (жиырма) пай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гі акцияларының мемлекеттік пакетін жекешеленді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