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605c" w14:textId="8346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халқы Ассамблеясы туралы" Қазақстан Республикасының Заңына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29 тамыздағы № 705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халқы Ассамблеясы туралы» Қазақстан Республикасының Заңына өзгерістер мен толықтырулар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«Қазақстан халқы Ассамблеясы туралы» Қазақстан Республикасының Заңына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халқы Ассамблеясы туралы» 2008 жылғы 20 қазандағы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2008 ж., № 17-18, 70-құжат; 2010 ж., № 11, 59-құжат; 2013 ж., № 14, 75-құжат)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Заң қоғамдық келісім мен ұлттық бірлік саласындағы мемлекеттік саясатты, «Мәңгілік ел» жалпыұлттық патриоттық идеясын іске асыруға, қоғамдық-саяси тұрақтылықты қамтамасыз етуге мемлекеттік және қоғамның азаматтық институттарының этносаралық қатынастар саласындағы өзара іс-қимылының тиімділігін арттыруға бағытталған Қазақстан халқы Ассамблеясының мәртебесін, оны қалыптастыру және жұмысын ұйымдастыру тәртібін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1-баптың 1-тармағы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халқы Ассамблеясы (бұдан әрі – Ассамблея) – заңды тұлға құрылмай, Қазақстан Республикасының Президенті құратын, қоғамдық келісім және ұлттық бірлік саласындағы мемлекеттік саясатты әзірлеуге және іске асыруға ықпал ететін мекеме.»;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3-бап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«3-бап. Ассамблеяның мақсаты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Ассамблеяның мақсаты қазақ халқының топтастырушы рөлін арқау ете отырып, қазақстандық патриотизм, Қазақстан халқының азаматтық және рухани-мәдени ортақтығы негізінде «Мәңгілік ел» жалпыұлттық патриоттық идеясымен біріктірілген қазақстандық азаматтық бірдейлікті және бәсекеге қабілетті ұлтты қалыптастыру процесінде Қазақстан Республикасында этносаралық келісімді қамтамасыз ету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4-баптың 2) және 4)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«Мәңгілік ел» жалпыұлттық патриоттық идеясының құндылықтары негізінде Қазақстан халқы бірлігін нығайту;»;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азаматтардың саяси-құқықтық мәдениетін қалыптастыруға қатысу;»;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6-баптың 1) және 9)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қоғамдық келісім және ұлттық бірлік саласындағы мемлекеттік саясатты әзірлеуге және іске асыруға жәрдемдесу;»;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қоғамдық келісім мен ұлттық бірлік саласындағы мемлекеттік саясат мәселелері жөніндегі заң жобаларына қоғамдық-саяси сараптама жасауға қатысу;»;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9-баптың 7-тармағы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Сессияның шешімін Ассамблеяның Төрағасы бекітеді. Ассамблея сессиясының шешімдеріндегі мемлекеттік органдар мен лауазымды адамдарға жіберілген қоғамдық келісім және ұлттық бірлік саласындағы мемлекеттік саясат жөніндегі ұсынымдар мен ұсыныстар міндетті түрде қарауға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Сессияның жұмысы сессия шешімімен бекітілетін регламентпен реттеледі.»;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11-баптың 4-тармағы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Ассамблеяның жұмысы туралы, оның ішінде «Мәңгілік ел» жалпыұлттық патриоттық идеясын іске асыру жөніндегі жыл сайынғы есептерді дайындау;»;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12-баптың 2-тармағы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Ассамблеяның жұмысы туралы, оның ішінде «Мәңгілік ел» жалпыұлттық патриоттық идеясын іске асыру жөніндегі жыл сайынғы есептерді тыңдайды және бекітеді;».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