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e7e3" w14:textId="802e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Қазақстан Республикасындағы жергілікті өзін-өзі басқаруды</w:t>
      </w:r>
      <w:r>
        <w:br/>
      </w:r>
      <w:r>
        <w:rPr>
          <w:rFonts w:ascii="Times New Roman"/>
          <w:b/>
          <w:i w:val="false"/>
          <w:color w:val="000000"/>
        </w:rPr>
        <w:t>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145-бапта: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Жерді пайдалану мен қорғауды мемлекеттiк бақылауды орталық уәкiлеттi орган, жерді пайдалану мен қорғауды бақылау жөніндегі уәкiлеттi органдар, өзге де уәкiлеттi органдар өз құзыретi шегiнде, сондай-ақ аудандық маңызы бар қалалардың, ауылдардың, кенттердің, ауылдық округтердің әкімдері жүзеге асырады.»;</w:t>
      </w:r>
      <w:r>
        <w:br/>
      </w:r>
      <w:r>
        <w:rPr>
          <w:rFonts w:ascii="Times New Roman"/>
          <w:b w:val="false"/>
          <w:i w:val="false"/>
          <w:color w:val="000000"/>
          <w:sz w:val="28"/>
        </w:rPr>
        <w:t>
      5-тармақтың екінші және үшінші бөліктері мынадай редакцияда жазылсын:</w:t>
      </w:r>
      <w:r>
        <w:br/>
      </w:r>
      <w:r>
        <w:rPr>
          <w:rFonts w:ascii="Times New Roman"/>
          <w:b w:val="false"/>
          <w:i w:val="false"/>
          <w:color w:val="000000"/>
          <w:sz w:val="28"/>
        </w:rPr>
        <w:t>
      «Анықталған жер заңнамасын бұзушылықтар бұл жұмыстарды жүргiзген мамандар қол қоятын далалық тексеру сызбасы қоса берiлетiн актiмен ресiмделедi және ол осы мәселенi қарау құзыретiне жататын органға, аудандық маңызы бар қалалардың, ауылдардың, кенттердің, ауылдық округтердің әкімдеріне берiледi.</w:t>
      </w:r>
      <w:r>
        <w:br/>
      </w:r>
      <w:r>
        <w:rPr>
          <w:rFonts w:ascii="Times New Roman"/>
          <w:b w:val="false"/>
          <w:i w:val="false"/>
          <w:color w:val="000000"/>
          <w:sz w:val="28"/>
        </w:rPr>
        <w:t>
      Уәкiлеттi органдар және аудандық маңызы бар қалалардың, ауылдардың, кенттердің, ауылдық округтердің әкімдері анықталған жер заңнамасын бұзушылықтарды Қазақстан Республикасының әкiмшiлiк құқық бұзушылық туралы заңнамасында айқындалған тәртiппен өз функцияларына сәйкес қарайды.»;</w:t>
      </w:r>
      <w:r>
        <w:br/>
      </w:r>
      <w:r>
        <w:rPr>
          <w:rFonts w:ascii="Times New Roman"/>
          <w:b w:val="false"/>
          <w:i w:val="false"/>
          <w:color w:val="000000"/>
          <w:sz w:val="28"/>
        </w:rPr>
        <w:t>
      6, 7-тармақтар мынадай редакцияда жазылсын:</w:t>
      </w:r>
      <w:r>
        <w:br/>
      </w:r>
      <w:r>
        <w:rPr>
          <w:rFonts w:ascii="Times New Roman"/>
          <w:b w:val="false"/>
          <w:i w:val="false"/>
          <w:color w:val="000000"/>
          <w:sz w:val="28"/>
        </w:rPr>
        <w:t>
      «6. Жердi пайдалану мен қорғау жөнiндегi мемлекеттiк инспекторлардың және аудандық маңызы бар қала, ауыл, кент, ауылдық округ әкімінің әкiмшiлiк жаза қолдану туралы шешiмiне осы Кодекстiң 148-бабының 3-тармағына сәйкес шағым жасауға болады.</w:t>
      </w:r>
      <w:r>
        <w:br/>
      </w:r>
      <w:r>
        <w:rPr>
          <w:rFonts w:ascii="Times New Roman"/>
          <w:b w:val="false"/>
          <w:i w:val="false"/>
          <w:color w:val="000000"/>
          <w:sz w:val="28"/>
        </w:rPr>
        <w:t>
      7. Жердi пайдалану мен қорғау жөнiндегi мемлекеттiк инспекторлар және аудандық маңызы бар қалалардың, ауылдардың, кенттердің, ауылдық округтердің әкімдері Қазақстан Республикасының жер заңнамасын бұзушылықтардың iс жүзiнде жойылуын, сондай-ақ жер пайдалануды және қорғауды мемлекеттiк бақылауды жүзеге асыратын лауазымды адамдардың нұсқаулары мен ұйғарымдарын жер учаскелерiнiң меншiк иелерiнiң және жер пайдаланушылардың орындауын бақылауды жүзеге асырады.»;</w:t>
      </w:r>
      <w:r>
        <w:br/>
      </w:r>
      <w:r>
        <w:rPr>
          <w:rFonts w:ascii="Times New Roman"/>
          <w:b w:val="false"/>
          <w:i w:val="false"/>
          <w:color w:val="000000"/>
          <w:sz w:val="28"/>
        </w:rPr>
        <w:t>
      2) 146-баптың 1-тармағының 3) тармақшасындағы «мемлекеттік инспекторлар жатады.» деген сөздер «мемлекеттік инспекторлар;» деген сөздермен ауыстырылып, мынадай мазмұндағы 4) тармақшамен толықтырылсын:</w:t>
      </w:r>
      <w:r>
        <w:br/>
      </w:r>
      <w:r>
        <w:rPr>
          <w:rFonts w:ascii="Times New Roman"/>
          <w:b w:val="false"/>
          <w:i w:val="false"/>
          <w:color w:val="000000"/>
          <w:sz w:val="28"/>
        </w:rPr>
        <w:t>
      «4) аудандық маңызы бар қалалардың, ауылдардың, кенттердің, ауылдық округтердің әкімдері жатады.»;</w:t>
      </w:r>
      <w:r>
        <w:br/>
      </w:r>
      <w:r>
        <w:rPr>
          <w:rFonts w:ascii="Times New Roman"/>
          <w:b w:val="false"/>
          <w:i w:val="false"/>
          <w:color w:val="000000"/>
          <w:sz w:val="28"/>
        </w:rPr>
        <w:t>
      3) 147-бапта: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«147-бап. Жерді пайдалану мен қорғауды мемлекеттiк бақылауды жүзеге асыратын органдардың және аудандық маңызы бар қалалар, ауылдар, кенттер, ауылдық округтер әкімдерінің функциялары»;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Аудандық маңызы бар қалалардың, ауылдардың, кенттердің, ауылдық округтердің әкімдері елді мекен аумағында:</w:t>
      </w:r>
      <w:r>
        <w:br/>
      </w:r>
      <w:r>
        <w:rPr>
          <w:rFonts w:ascii="Times New Roman"/>
          <w:b w:val="false"/>
          <w:i w:val="false"/>
          <w:color w:val="000000"/>
          <w:sz w:val="28"/>
        </w:rPr>
        <w:t>
      1)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мәмiлелердің жасалуына жол бермеуге;</w:t>
      </w:r>
      <w:r>
        <w:br/>
      </w:r>
      <w:r>
        <w:rPr>
          <w:rFonts w:ascii="Times New Roman"/>
          <w:b w:val="false"/>
          <w:i w:val="false"/>
          <w:color w:val="000000"/>
          <w:sz w:val="28"/>
        </w:rPr>
        <w:t>
      2) жерді нысаналы мақсатсыз пайдалануға жол бермеуге мемлекеттiк бақылауды ұйымдастырады және жүргiзедi.».</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35-баптың 2-1-тармағының 3) және 4) тармақшалары мынадай редакцияда жазылсын:</w:t>
      </w:r>
      <w:r>
        <w:br/>
      </w:r>
      <w:r>
        <w:rPr>
          <w:rFonts w:ascii="Times New Roman"/>
          <w:b w:val="false"/>
          <w:i w:val="false"/>
          <w:color w:val="000000"/>
          <w:sz w:val="28"/>
        </w:rPr>
        <w:t>
      «3) жер учаскесі аудандық маңызы бар қалада, ауылда, кентте орналасқан жеке және заңды тұлғалардан алынатын, елдi мекендер жерлерiне салынатын жер салығы;</w:t>
      </w:r>
      <w:r>
        <w:br/>
      </w:r>
      <w:r>
        <w:rPr>
          <w:rFonts w:ascii="Times New Roman"/>
          <w:b w:val="false"/>
          <w:i w:val="false"/>
          <w:color w:val="000000"/>
          <w:sz w:val="28"/>
        </w:rPr>
        <w:t>
      4) аудандық маңызы бар қалада, ауылда, кентте тіркелген жеке және заңды тұлғалардан алынатын, көлік құралдарына салынатын салық жергілікті өзін-өзі басқару органдарына трансферттер болып табылады.»;</w:t>
      </w:r>
      <w:r>
        <w:br/>
      </w:r>
      <w:r>
        <w:rPr>
          <w:rFonts w:ascii="Times New Roman"/>
          <w:b w:val="false"/>
          <w:i w:val="false"/>
          <w:color w:val="000000"/>
          <w:sz w:val="28"/>
        </w:rPr>
        <w:t>
      2) 72-бап мынадай мазмұндағы 7-тармақпен толықтырылсын:</w:t>
      </w:r>
      <w:r>
        <w:br/>
      </w:r>
      <w:r>
        <w:rPr>
          <w:rFonts w:ascii="Times New Roman"/>
          <w:b w:val="false"/>
          <w:i w:val="false"/>
          <w:color w:val="000000"/>
          <w:sz w:val="28"/>
        </w:rPr>
        <w:t>
      «7.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республикалық маңызы бар қала, астана бюджетінің жобасын талқылауды жүргізеді.»;</w:t>
      </w:r>
      <w:r>
        <w:br/>
      </w:r>
      <w:r>
        <w:rPr>
          <w:rFonts w:ascii="Times New Roman"/>
          <w:b w:val="false"/>
          <w:i w:val="false"/>
          <w:color w:val="000000"/>
          <w:sz w:val="28"/>
        </w:rPr>
        <w:t>
      3) 73-бап мынадай мазмұндағы 7-тармақпен толықтырылсын:</w:t>
      </w:r>
      <w:r>
        <w:br/>
      </w:r>
      <w:r>
        <w:rPr>
          <w:rFonts w:ascii="Times New Roman"/>
          <w:b w:val="false"/>
          <w:i w:val="false"/>
          <w:color w:val="000000"/>
          <w:sz w:val="28"/>
        </w:rPr>
        <w:t>
      «7. Облыстық маңызы бар қаланың әкімдігі «Қоғамдық кеңестер туралы» Қазақстан Республикасының Заңына сәйкес құрылатын қоғамдық кеңестің отырысында облыстық маңызы бар қала бюджетінің жобасын талқылауды жүргізеді.»;</w:t>
      </w:r>
      <w:r>
        <w:br/>
      </w:r>
      <w:r>
        <w:rPr>
          <w:rFonts w:ascii="Times New Roman"/>
          <w:b w:val="false"/>
          <w:i w:val="false"/>
          <w:color w:val="000000"/>
          <w:sz w:val="28"/>
        </w:rPr>
        <w:t>
      4) 129-бап мынадай мазмұндағы 3-1-тармақпен толықтырылсын:</w:t>
      </w:r>
      <w:r>
        <w:br/>
      </w:r>
      <w:r>
        <w:rPr>
          <w:rFonts w:ascii="Times New Roman"/>
          <w:b w:val="false"/>
          <w:i w:val="false"/>
          <w:color w:val="000000"/>
          <w:sz w:val="28"/>
        </w:rPr>
        <w:t>
      «3-1.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республикалық маңызы бар қала, астана бюджетінің орындалуы туралы жылдық есепті талқылауды жүргізеді.»;</w:t>
      </w:r>
      <w:r>
        <w:br/>
      </w:r>
      <w:r>
        <w:rPr>
          <w:rFonts w:ascii="Times New Roman"/>
          <w:b w:val="false"/>
          <w:i w:val="false"/>
          <w:color w:val="000000"/>
          <w:sz w:val="28"/>
        </w:rPr>
        <w:t>
      5) 131-бап мынадай мазмұндағы 3-1-тармақпен толықтырылсын:</w:t>
      </w:r>
      <w:r>
        <w:br/>
      </w:r>
      <w:r>
        <w:rPr>
          <w:rFonts w:ascii="Times New Roman"/>
          <w:b w:val="false"/>
          <w:i w:val="false"/>
          <w:color w:val="000000"/>
          <w:sz w:val="28"/>
        </w:rPr>
        <w:t>
      «3-1. Облыстық маңызы бар қаланың әкімдігі «Қоғамдық кеңестер туралы» Қазақстан Республикасының Заңына сәйкес құрылатын қоғамдық кеңестің отырысында облыстық маңызы бар қала бюджетінің орындалуы туралы жылдық есепті талқылауды жүргізеді.».</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23-баптың 1-тармағы мынадай редакцияда жазылсын:</w:t>
      </w:r>
      <w:r>
        <w:br/>
      </w:r>
      <w:r>
        <w:rPr>
          <w:rFonts w:ascii="Times New Roman"/>
          <w:b w:val="false"/>
          <w:i w:val="false"/>
          <w:color w:val="000000"/>
          <w:sz w:val="28"/>
        </w:rPr>
        <w:t>
      «1. Аудандық маңызы бар қалалардың, кенттердің, ауылдардың, ауылдық округтердің әкімдері (бұдан әрі – әкімдер) салық төлеуші – жеке тұлға төлейтін мүлік, көлік құралы салықтарын, жер салығын жинауды ұйымдастырады.»;</w:t>
      </w:r>
      <w:r>
        <w:br/>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 18-II, 92-құжат; № 21, 122-құжат; № 23, 143-құжат, № 24, 145-құжат; 2015 ж., № 1, 2-құжат; № 2, 6-құжат; № 7, 33-құжат; № 8, 44, 45, 46-құжаттар; № 10, 48-құжат;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қамсыздаңдыру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729-баптың 3-тармағы мынадай редакцияда жазылсын:</w:t>
      </w:r>
      <w:r>
        <w:br/>
      </w:r>
      <w:r>
        <w:rPr>
          <w:rFonts w:ascii="Times New Roman"/>
          <w:b w:val="false"/>
          <w:i w:val="false"/>
          <w:color w:val="000000"/>
          <w:sz w:val="28"/>
        </w:rPr>
        <w:t>
      «3. Аудандық маңызы бар қалалардың, ауылдардың, кенттердің, ауылдық округтердің әкімдері осы Кодекстің 136 (елді мекен аумағында жеке тұлғалар (жеке кәсіпкерлік субъектілерін қоспағанда) жасаған құқық бұзушылықтар бөлігінде), 144 (бірінші (тұтынушылардың жылуды пайдаланатын қондырғылары бөлігінде) және екінші бөліктерінде), 146, 147, 172 (бірінші, үшінші және төртінші бөліктерінде) (барлық қуаттардағы қазандықтардың жылу-механикалық жабдығын және жылу желілерін (магистральдық, орамішілік) пайдалану бөлігінде), 204, 301 (барлық қуаттардағы қазандықтар және жылу желілері (магистральдық, орамішілік) бөлігінде), 303 (барлық қуаттардағы қазандықтар бөлігінде), 304, 305 (жылу желілерінің (магистральдық, орамішілік) күзет аймақтары бөлігінде), 320 (бесінші, алтыншы және жетінші бөліктерінде), 339 (елді мекен аумағында жеке тұлғалар (жеке кәсіпкерлік субъектілерін қоспағанда) жасаған құқық бұзушылықтар бөлігінде), 386, 408, 409 (сегізінші, тоғызыншы, оныншы және он бірінші бөліктерінде), 491, 505-баптарында көзделген, аудандық маңызы бар қалалардың, ауылдардың, кенттердің, ауылдық округтердің аумағында жасалған әкімшілік құқық бұзушылықтар үшін әкiмшiлiк құқық бұзушылық туралы iстердi қарауға және әкімшілік жазалар қолдануға құқылы.».</w:t>
      </w:r>
      <w:r>
        <w:br/>
      </w:r>
      <w:r>
        <w:rPr>
          <w:rFonts w:ascii="Times New Roman"/>
          <w:b w:val="false"/>
          <w:i w:val="false"/>
          <w:color w:val="000000"/>
          <w:sz w:val="28"/>
        </w:rPr>
        <w:t>
      5.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1) 1-бап мынадай мазмұндағы 9-1), 9-2) және 11-1) тармақшалармен толықтырылсын:</w:t>
      </w:r>
      <w:r>
        <w:br/>
      </w:r>
      <w:r>
        <w:rPr>
          <w:rFonts w:ascii="Times New Roman"/>
          <w:b w:val="false"/>
          <w:i w:val="false"/>
          <w:color w:val="000000"/>
          <w:sz w:val="28"/>
        </w:rPr>
        <w:t>
      «9-1) жергілікті өзін-өзі басқарудың аумақтық кеңесі – қалалық мәслихат депутаттарын сайлау бойынша бір немесе бірнеше сайлау округінің шекараларында құрылатын қала әкімінің халықпен өзара іс-қимыл жасау мәселелері бойынша облыстық маңызы бар қаланың, республикалық маңызы бар қаланың және астананың әкімдігі жанындағы консультациялық-кеңесші орган;</w:t>
      </w:r>
      <w:r>
        <w:br/>
      </w:r>
      <w:r>
        <w:rPr>
          <w:rFonts w:ascii="Times New Roman"/>
          <w:b w:val="false"/>
          <w:i w:val="false"/>
          <w:color w:val="000000"/>
          <w:sz w:val="28"/>
        </w:rPr>
        <w:t xml:space="preserve">
      9-2) жергілікті өзін-өзі басқаруды дамыту мәселелері жөніндегі уәкілетті орган </w:t>
      </w:r>
      <w:r>
        <w:rPr>
          <w:rFonts w:ascii="Times New Roman"/>
          <w:b/>
          <w:i w:val="false"/>
          <w:color w:val="000000"/>
          <w:sz w:val="28"/>
        </w:rPr>
        <w:t>–</w:t>
      </w:r>
      <w:r>
        <w:rPr>
          <w:rFonts w:ascii="Times New Roman"/>
          <w:b w:val="false"/>
          <w:i w:val="false"/>
          <w:color w:val="000000"/>
          <w:sz w:val="28"/>
        </w:rPr>
        <w:t xml:space="preserve"> жергілікті өзін-өзі басқаруды дамыту саласында мемлекеттік саясатты қалыптастыруды жүзеге асыратын мемлекеттік орган;</w:t>
      </w:r>
      <w:r>
        <w:br/>
      </w:r>
      <w:r>
        <w:rPr>
          <w:rFonts w:ascii="Times New Roman"/>
          <w:b w:val="false"/>
          <w:i w:val="false"/>
          <w:color w:val="000000"/>
          <w:sz w:val="28"/>
        </w:rPr>
        <w:t>
      11-1) қоғамдық кеңестер – министрліктермен, Қазақстан Республикасы Үкіметінің құрамына кірмейтін орталық мемлекеттік органдармен, арнаулы мемлекеттік органдарды қоспағанда, Қазақстан Республикасының Президентіне тікелей бағынатын және есеп беретін органдармен, сондай-ақ жергілікті мемлекеттік басқару органдарымен өз құзыреті мәселелері бойынша және тиісті әкімшілік-аумақтық бірлік шегінде жергілікті өзін-өзі басқару органдарымен бірлесіп, қоғамдық институттар құратын консультациялық-кеңесші және байқау органдары;»;</w:t>
      </w:r>
      <w:r>
        <w:br/>
      </w:r>
      <w:r>
        <w:rPr>
          <w:rFonts w:ascii="Times New Roman"/>
          <w:b w:val="false"/>
          <w:i w:val="false"/>
          <w:color w:val="000000"/>
          <w:sz w:val="28"/>
        </w:rPr>
        <w:t>
      2) 3-баптың 3-тармағының 4) тармақшасы мынадай редакцияда жазылсын:</w:t>
      </w:r>
      <w:r>
        <w:br/>
      </w:r>
      <w:r>
        <w:rPr>
          <w:rFonts w:ascii="Times New Roman"/>
          <w:b w:val="false"/>
          <w:i w:val="false"/>
          <w:color w:val="000000"/>
          <w:sz w:val="28"/>
        </w:rPr>
        <w:t>
      «4) аудандық маңызы бар қала, ауыл, кент, ауылдық округ әкімдері Қазақстан Республикасының Әкімшілік құқық бұзушылық туралы кодексінің 136 (елді мекен аумағында жеке тұлғалар (жеке кәсіпкерлік субъектілерін қоспағанда) жасаған құқық бұзушылықтар бөлігінде), 144 (бірінші (тұтынушылардың жылуды пайдаланатын құрылғылары бөлігінде) және екінші бөліктерінде), 146, 147, 172 (бірінші, үшінші және төртінші бөліктерінде) (барлық қуаттардағы қазандықтардың жылу-механикалық жабдықтарын және жылу желілерін (магистральдық, орамішілік) пайдалану бөлігінде), 204, 301 (барлық қуаттардағы қазандықтар және жылу желілері (магистральдық, орамішілік) бөлігінде), 303 (барлық қуаттардағы қазандықтар бөлігінде), 304, 305 (жылу желілерінің (магистральдық, орамішілік) күзет аймақтары бөлігінде), 320 (бесінші, алтыншы және жетінші бөліктерінде), 339 (елді мекен аумағында жеке тұлғалар (жеке кәсіпкерлік субъектілерін қоспағанда) жасаған құқық бұзушылық бөлігінде), 386, 408, 409 (сегізінші, тоғызыншы, оныншы және он бірінші бөліктерінде), 491, 505-баптарында көзделген әкімшілік құқық бұзушылықтар үшін алатын айыппұлдар;»;</w:t>
      </w:r>
      <w:r>
        <w:br/>
      </w:r>
      <w:r>
        <w:rPr>
          <w:rFonts w:ascii="Times New Roman"/>
          <w:b w:val="false"/>
          <w:i w:val="false"/>
          <w:color w:val="000000"/>
          <w:sz w:val="28"/>
        </w:rPr>
        <w:t>
      3) 6-баптың 1-тармағы мынадай мазмұндағы 12-4) тармақшамен толықтырылсын:</w:t>
      </w:r>
      <w:r>
        <w:br/>
      </w:r>
      <w:r>
        <w:rPr>
          <w:rFonts w:ascii="Times New Roman"/>
          <w:b w:val="false"/>
          <w:i w:val="false"/>
          <w:color w:val="000000"/>
          <w:sz w:val="28"/>
        </w:rPr>
        <w:t>
      «12-4) қалалық мәслихат депутаттарын сайлау бойынша бір немесе бірнеше сайлау округінің шекараларында құрылатын қала әкімінің халықпен өзара іс-қимыл жасау мәселелері бойынша облыстық маңызы бар қаланың, республикалық маңызы бар қаланың және астананың әкімдігі жанындағы консультациялық-кеңесші органды құру туралы шешімін қабылдау және олардың ережесін бекіту;»;</w:t>
      </w:r>
      <w:r>
        <w:br/>
      </w:r>
      <w:r>
        <w:rPr>
          <w:rFonts w:ascii="Times New Roman"/>
          <w:b w:val="false"/>
          <w:i w:val="false"/>
          <w:color w:val="000000"/>
          <w:sz w:val="28"/>
        </w:rPr>
        <w:t>
      4) 27-бапта:</w:t>
      </w:r>
      <w:r>
        <w:br/>
      </w:r>
      <w:r>
        <w:rPr>
          <w:rFonts w:ascii="Times New Roman"/>
          <w:b w:val="false"/>
          <w:i w:val="false"/>
          <w:color w:val="000000"/>
          <w:sz w:val="28"/>
        </w:rPr>
        <w:t>
      1-тармақ мынадай мазмұндағы 21-5) тармақшамен толықтырылсын:</w:t>
      </w:r>
      <w:r>
        <w:br/>
      </w:r>
      <w:r>
        <w:rPr>
          <w:rFonts w:ascii="Times New Roman"/>
          <w:b w:val="false"/>
          <w:i w:val="false"/>
          <w:color w:val="000000"/>
          <w:sz w:val="28"/>
        </w:rPr>
        <w:t>
      «21-5) қалалық мәслихат депутаттарын сайлау бойынша бір немесе бірнеше сайлау округінің шекараларында құрылатын қала әкімінің халықпен өзара іс-қимыл жасау мәселелері бойынша республикалық маңызы бар қаланың және астананың әкімдігі жанындағы консультациялық-кеңесші органды құрады және олардың ережелерін әзірлейді»;</w:t>
      </w:r>
      <w:r>
        <w:br/>
      </w:r>
      <w:r>
        <w:rPr>
          <w:rFonts w:ascii="Times New Roman"/>
          <w:b w:val="false"/>
          <w:i w:val="false"/>
          <w:color w:val="000000"/>
          <w:sz w:val="28"/>
        </w:rPr>
        <w:t>
      мынадай мазмұндағы 1-4-тармақпен толықтырылсын:</w:t>
      </w:r>
      <w:r>
        <w:br/>
      </w:r>
      <w:r>
        <w:rPr>
          <w:rFonts w:ascii="Times New Roman"/>
          <w:b w:val="false"/>
          <w:i w:val="false"/>
          <w:color w:val="000000"/>
          <w:sz w:val="28"/>
        </w:rPr>
        <w:t>
      «1-4.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республикалық маңызы бар қала, астана бюджетінің жобасын талқылауды жүргізеді.</w:t>
      </w:r>
      <w:r>
        <w:br/>
      </w:r>
      <w:r>
        <w:rPr>
          <w:rFonts w:ascii="Times New Roman"/>
          <w:b w:val="false"/>
          <w:i w:val="false"/>
          <w:color w:val="000000"/>
          <w:sz w:val="28"/>
        </w:rPr>
        <w:t>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республикалық маңызы бар қала, астана бюджетінің орындалуы туралы жылдық есепті талқылауды жүргізеді.».</w:t>
      </w:r>
      <w:r>
        <w:br/>
      </w:r>
      <w:r>
        <w:rPr>
          <w:rFonts w:ascii="Times New Roman"/>
          <w:b w:val="false"/>
          <w:i w:val="false"/>
          <w:color w:val="000000"/>
          <w:sz w:val="28"/>
        </w:rPr>
        <w:t>
      5) 31-бапта:</w:t>
      </w:r>
      <w:r>
        <w:br/>
      </w:r>
      <w:r>
        <w:rPr>
          <w:rFonts w:ascii="Times New Roman"/>
          <w:b w:val="false"/>
          <w:i w:val="false"/>
          <w:color w:val="000000"/>
          <w:sz w:val="28"/>
        </w:rPr>
        <w:t>
      1-тармақ мынадай мазмұндағы 17-2) тармақшамен толықтырылсын:</w:t>
      </w:r>
      <w:r>
        <w:br/>
      </w:r>
      <w:r>
        <w:rPr>
          <w:rFonts w:ascii="Times New Roman"/>
          <w:b w:val="false"/>
          <w:i w:val="false"/>
          <w:color w:val="000000"/>
          <w:sz w:val="28"/>
        </w:rPr>
        <w:t>
      «17-2) қалалық мәслихат депутаттарын сайлау бойынша бір немесе бірнеше сайлау округінің шекараларында құрылатын қала әкімінің халықпен өзара іс-қимыл жасау мәселелері бойынша облыстық маңызы бар қаланың жанындағы консультациялық-кеңесші органды құрады және олардың ережелерін әзірлейді.»;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Облыстық маңызы бар қаланың әкімдігі «Қоғамдық кеңестер туралы» Қазақстан Республикасының Заңына сәйкес құрылатын қоғамдық кеңестің отырысында облыстық маңызы бар қала бюджетінің жобасын талқылауды жүргізеді.</w:t>
      </w:r>
      <w:r>
        <w:br/>
      </w:r>
      <w:r>
        <w:rPr>
          <w:rFonts w:ascii="Times New Roman"/>
          <w:b w:val="false"/>
          <w:i w:val="false"/>
          <w:color w:val="000000"/>
          <w:sz w:val="28"/>
        </w:rPr>
        <w:t>
      Облыстық маңызы бар қаланың әкімдігі «Қоғамдық кеңестер туралы» Қазақстан Республикасының Заңына сәйкес құрылатын қоғамдық кеңестің отырысында облыстық маңызы бар қала бюджетінің орындалуы туралы жылдық есепті талқылауды жүргізеді.»;</w:t>
      </w:r>
      <w:r>
        <w:br/>
      </w:r>
      <w:r>
        <w:rPr>
          <w:rFonts w:ascii="Times New Roman"/>
          <w:b w:val="false"/>
          <w:i w:val="false"/>
          <w:color w:val="000000"/>
          <w:sz w:val="28"/>
        </w:rPr>
        <w:t>
      6) 35-бапта:</w:t>
      </w:r>
      <w:r>
        <w:br/>
      </w:r>
      <w:r>
        <w:rPr>
          <w:rFonts w:ascii="Times New Roman"/>
          <w:b w:val="false"/>
          <w:i w:val="false"/>
          <w:color w:val="000000"/>
          <w:sz w:val="28"/>
        </w:rPr>
        <w:t>
      1-тармақ мынадай мазмұндағы 7-1) және 7-2) тармақшалармен толықтырылсын:</w:t>
      </w:r>
      <w:r>
        <w:br/>
      </w:r>
      <w:r>
        <w:rPr>
          <w:rFonts w:ascii="Times New Roman"/>
          <w:b w:val="false"/>
          <w:i w:val="false"/>
          <w:color w:val="000000"/>
          <w:sz w:val="28"/>
        </w:rPr>
        <w:t>
      «7-1) аудандық маңызы бар қаланың, кенттiң, ауылдың, ауылдық округтiң тұрғын үй қорын түгендеуді жүргізеді;</w:t>
      </w:r>
      <w:r>
        <w:br/>
      </w:r>
      <w:r>
        <w:rPr>
          <w:rFonts w:ascii="Times New Roman"/>
          <w:b w:val="false"/>
          <w:i w:val="false"/>
          <w:color w:val="000000"/>
          <w:sz w:val="28"/>
        </w:rPr>
        <w:t>
      7-2) аудан әкімімен және жергілікті қоғамдастықпен келісу бойынша аудандық маңызы бар қаланың, кенттiң, ауылдың, ауылдық округтiң авариялық үй-жайларын бұзуды ұйымдастырады;»;</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мемлекеттік жоспарлау жүйесінің бағдарламалық құжаттар аясында ауыл халқына шағын кредит беруге көмек көрсетеді;»;</w:t>
      </w:r>
      <w:r>
        <w:br/>
      </w:r>
      <w:r>
        <w:rPr>
          <w:rFonts w:ascii="Times New Roman"/>
          <w:b w:val="false"/>
          <w:i w:val="false"/>
          <w:color w:val="000000"/>
          <w:sz w:val="28"/>
        </w:rPr>
        <w:t>
      мынадай мазмұндағы 12-9) тармақшамен толықтырылсын:</w:t>
      </w:r>
      <w:r>
        <w:br/>
      </w:r>
      <w:r>
        <w:rPr>
          <w:rFonts w:ascii="Times New Roman"/>
          <w:b w:val="false"/>
          <w:i w:val="false"/>
          <w:color w:val="000000"/>
          <w:sz w:val="28"/>
        </w:rPr>
        <w:t>
      «12-9) «Алтын алқа» белгісімен наградталған аналарға үй бөлуге жәрдемдеседі;»;</w:t>
      </w:r>
      <w:r>
        <w:br/>
      </w:r>
      <w:r>
        <w:rPr>
          <w:rFonts w:ascii="Times New Roman"/>
          <w:b w:val="false"/>
          <w:i w:val="false"/>
          <w:color w:val="000000"/>
          <w:sz w:val="28"/>
        </w:rPr>
        <w:t>
      7) 38-бап мынадай мазмұндағы 6-тармақпен толықтырылсын:</w:t>
      </w:r>
      <w:r>
        <w:br/>
      </w:r>
      <w:r>
        <w:rPr>
          <w:rFonts w:ascii="Times New Roman"/>
          <w:b w:val="false"/>
          <w:i w:val="false"/>
          <w:color w:val="000000"/>
          <w:sz w:val="28"/>
        </w:rPr>
        <w:t>
      «6. Жергілікті өзін-өзі басқарудың қаражаты есебінен алынған мүлік аудандық маңызы бар қаланың, кенттің, ауылдың, ауылдық округтің әкімі аппаратының балансына беріледі.»;</w:t>
      </w:r>
      <w:r>
        <w:br/>
      </w:r>
      <w:r>
        <w:rPr>
          <w:rFonts w:ascii="Times New Roman"/>
          <w:b w:val="false"/>
          <w:i w:val="false"/>
          <w:color w:val="000000"/>
          <w:sz w:val="28"/>
        </w:rPr>
        <w:t>
      8) 39-3-баптың 3-тармағында: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бюджеттік бағдарламаларды талқылау және бағдарламалық құжаттардың, жергілікті қоғамдастықтың даму бағдарламаларының жобалаларын талқылау;»;</w:t>
      </w:r>
      <w:r>
        <w:br/>
      </w:r>
      <w:r>
        <w:rPr>
          <w:rFonts w:ascii="Times New Roman"/>
          <w:b w:val="false"/>
          <w:i w:val="false"/>
          <w:color w:val="000000"/>
          <w:sz w:val="28"/>
        </w:rPr>
        <w:t>
      мынадай мазмұндағы 5), 6), 7), 8), 9) тармақшалармен толықтырылсын:</w:t>
      </w:r>
      <w:r>
        <w:br/>
      </w:r>
      <w:r>
        <w:rPr>
          <w:rFonts w:ascii="Times New Roman"/>
          <w:b w:val="false"/>
          <w:i w:val="false"/>
          <w:color w:val="000000"/>
          <w:sz w:val="28"/>
        </w:rPr>
        <w:t>
      «5) жергілікті өзін-өзі басқарудың қаражаты есебінен алынған мүлікті иеліктен шығаруды келісу;</w:t>
      </w:r>
      <w:r>
        <w:br/>
      </w:r>
      <w:r>
        <w:rPr>
          <w:rFonts w:ascii="Times New Roman"/>
          <w:b w:val="false"/>
          <w:i w:val="false"/>
          <w:color w:val="000000"/>
          <w:sz w:val="28"/>
        </w:rPr>
        <w:t>
      6)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r>
        <w:br/>
      </w:r>
      <w:r>
        <w:rPr>
          <w:rFonts w:ascii="Times New Roman"/>
          <w:b w:val="false"/>
          <w:i w:val="false"/>
          <w:color w:val="000000"/>
          <w:sz w:val="28"/>
        </w:rPr>
        <w:t>
      7) аудандық маңызы бар қаланың, ауылдың, кенттің, ауылдық округ әкімінің қызметіне аудан әкімі ұсынған кандидатураларды аудандық маңызы бар қала, ауыл, кент, ауылдық округ әкімін сайлауын өткізуге аудан (облыстық маңызы бар қала) мәслихатына одан әрі ұсыну үшін келісу;</w:t>
      </w:r>
      <w:r>
        <w:br/>
      </w:r>
      <w:r>
        <w:rPr>
          <w:rFonts w:ascii="Times New Roman"/>
          <w:b w:val="false"/>
          <w:i w:val="false"/>
          <w:color w:val="000000"/>
          <w:sz w:val="28"/>
        </w:rPr>
        <w:t>
      8) аудандық маңызы бар қаланың, ауылдың, кенттің, ауылдық округтің әкімін қызметтен босату туралы мәселеге бастамашылық жасау;</w:t>
      </w:r>
      <w:r>
        <w:br/>
      </w:r>
      <w:r>
        <w:rPr>
          <w:rFonts w:ascii="Times New Roman"/>
          <w:b w:val="false"/>
          <w:i w:val="false"/>
          <w:color w:val="000000"/>
          <w:sz w:val="28"/>
        </w:rPr>
        <w:t>
      9)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r>
        <w:br/>
      </w:r>
      <w:r>
        <w:rPr>
          <w:rFonts w:ascii="Times New Roman"/>
          <w:b w:val="false"/>
          <w:i w:val="false"/>
          <w:color w:val="000000"/>
          <w:sz w:val="28"/>
        </w:rPr>
        <w:t>
      9) мынадай мазмұндағы 39-7-баппен толықтырылсын:</w:t>
      </w:r>
      <w:r>
        <w:br/>
      </w:r>
      <w:r>
        <w:rPr>
          <w:rFonts w:ascii="Times New Roman"/>
          <w:b w:val="false"/>
          <w:i w:val="false"/>
          <w:color w:val="000000"/>
          <w:sz w:val="28"/>
        </w:rPr>
        <w:t>
      «39-7-бап. Жергілікті өзін-өзі басқарудың аумақтық кеңестері</w:t>
      </w:r>
      <w:r>
        <w:br/>
      </w:r>
      <w:r>
        <w:rPr>
          <w:rFonts w:ascii="Times New Roman"/>
          <w:b w:val="false"/>
          <w:i w:val="false"/>
          <w:color w:val="000000"/>
          <w:sz w:val="28"/>
        </w:rPr>
        <w:t>
      1. Жергілікті өзін-өзі басқарудың аумақтық кеңестерін облыстық маңызы бар, республикалық маңызы бар қала және астана мәслихатының шешімі негізінде қалалық мәслихат депутаттарын сайлау бойынша бір немесе бірнеше сайлау округінің шекараларында қала әкімі ұсынған құрамда қала әкімдігі құрады.</w:t>
      </w:r>
      <w:r>
        <w:br/>
      </w:r>
      <w:r>
        <w:rPr>
          <w:rFonts w:ascii="Times New Roman"/>
          <w:b w:val="false"/>
          <w:i w:val="false"/>
          <w:color w:val="000000"/>
          <w:sz w:val="28"/>
        </w:rPr>
        <w:t>
      2. Жергілікті өзін-өзі басқарудың аумақтық кеңес қызметінің нысаны, негізгі міндеттері, оның басшы өкілеттіктері, басшыны тағайындау тәртібі, қабылданатын шешімдердің мәртебесі және өзін-өзі басқарудың аумақтық кеңесі қызметінің басқа да ұйымдастырушылық мәселелері үлгілік ереже негізінде облыстық маңызы бар, республикалық маңызы бар қала және астана әкімдігі әзірлеген және облыстық маңызы бар, республикалық маңызы бар қала және астана мәслихаты бекіткен ережеде айқындалады.</w:t>
      </w:r>
      <w:r>
        <w:br/>
      </w:r>
      <w:r>
        <w:rPr>
          <w:rFonts w:ascii="Times New Roman"/>
          <w:b w:val="false"/>
          <w:i w:val="false"/>
          <w:color w:val="000000"/>
          <w:sz w:val="28"/>
        </w:rPr>
        <w:t>
      Жергілікті өзін-өзі басқарудың аумақтық кеңестерінің үлгілік ережесін жергілікті өзін-өзі басқаруды дамыту мәселелері жөніндегі уәкілетті орган бекітеді.».</w:t>
      </w:r>
      <w:r>
        <w:br/>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19-I, 19-II, 94, 96-құжаттар; № 22, 131-құжат; № 23, 143-құжат; 2015 ж., № 8, 42-құжат;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18-бап мынадай мазмұндағы 24-1) тармақшамен толықтырылсын:</w:t>
      </w:r>
      <w:r>
        <w:br/>
      </w:r>
      <w:r>
        <w:rPr>
          <w:rFonts w:ascii="Times New Roman"/>
          <w:b w:val="false"/>
          <w:i w:val="false"/>
          <w:color w:val="000000"/>
          <w:sz w:val="28"/>
        </w:rPr>
        <w:t>
      «24-1) жергілікті қоғамдастық жиналысымен келісу бойынша жергілікті өзін-өзі басқарудың қаражаты есебінен алынған мүлікті иеліктен шығару туралы шешім қабылдайды;»;</w:t>
      </w:r>
      <w:r>
        <w:br/>
      </w:r>
      <w:r>
        <w:rPr>
          <w:rFonts w:ascii="Times New Roman"/>
          <w:b w:val="false"/>
          <w:i w:val="false"/>
          <w:color w:val="000000"/>
          <w:sz w:val="28"/>
        </w:rPr>
        <w:t>
      2) 162-бап мынадай мазмұндағы үшінші бөлікпен толықтырылсын:</w:t>
      </w:r>
      <w:r>
        <w:br/>
      </w:r>
      <w:r>
        <w:rPr>
          <w:rFonts w:ascii="Times New Roman"/>
          <w:b w:val="false"/>
          <w:i w:val="false"/>
          <w:color w:val="000000"/>
          <w:sz w:val="28"/>
        </w:rPr>
        <w:t>
      «Мемлекеттік мекемеге бекітілген және жергілікті өзін-өзі басқарудың қаражаты есебінен алынған мүлік басқа мемлекеттік заңды тұлғалар арасында қайта бөлуге жатпайды.».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