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a7d1" w14:textId="4d8a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20 тамыздағы № 655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20 тамыздағы </w:t>
      </w:r>
      <w:r>
        <w:br/>
      </w:r>
      <w:r>
        <w:rPr>
          <w:rFonts w:ascii="Times New Roman"/>
          <w:b w:val="false"/>
          <w:i w:val="false"/>
          <w:color w:val="000000"/>
          <w:sz w:val="28"/>
        </w:rPr>
        <w:t xml:space="preserve">
№ 655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Республикасының автомобиль жолдарын жiктеу ережесi мен шарттарын және республикалық маңызы бар жалпы пайдаланымдағы автомобиль жолдарының тiзбесiн бекiту туралы» Қазақстан Республикасы Үкіметінің 2000 жылғы 5 желтоқсандағы № 1809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54, 596-құжат).</w:t>
      </w:r>
      <w:r>
        <w:br/>
      </w:r>
      <w:r>
        <w:rPr>
          <w:rFonts w:ascii="Times New Roman"/>
          <w:b w:val="false"/>
          <w:i w:val="false"/>
          <w:color w:val="000000"/>
          <w:sz w:val="28"/>
        </w:rPr>
        <w:t>
</w:t>
      </w:r>
      <w:r>
        <w:rPr>
          <w:rFonts w:ascii="Times New Roman"/>
          <w:b w:val="false"/>
          <w:i w:val="false"/>
          <w:color w:val="000000"/>
          <w:sz w:val="28"/>
        </w:rPr>
        <w:t>
      2. «Қарағанды қаласы арқылы өтетін автомобиль жолын республикалық маңызы бар жалпы пайдаланымдағы автомобиль жолдарының тізбесіне енгiзу туралы» Қазақстан Республикасы Үкіметінің 2002 жылғы 27 желтоқсандағы № 1389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2002 ж., № 46, 473-құжат).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Yкiметiнiң 2000 жылғы 5 желтоқсандағы № 1809 қаулысына өзгерiстер енгiзу туралы» Қазақстан Республикасы Yкiметiнiң 2003 жылғы 22 тамыздағы № 849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35, 350-құжат).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өзгерiстер мен толықтырулар енгiзу туралы» Қазақстан Республикасы Үкіметінің 2004 жылғы 14 мамырдағы № 541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2004 ж., № 21, 275-құжат).</w:t>
      </w:r>
      <w:r>
        <w:br/>
      </w:r>
      <w:r>
        <w:rPr>
          <w:rFonts w:ascii="Times New Roman"/>
          <w:b w:val="false"/>
          <w:i w:val="false"/>
          <w:color w:val="000000"/>
          <w:sz w:val="28"/>
        </w:rPr>
        <w:t>
</w:t>
      </w:r>
      <w:r>
        <w:rPr>
          <w:rFonts w:ascii="Times New Roman"/>
          <w:b w:val="false"/>
          <w:i w:val="false"/>
          <w:color w:val="000000"/>
          <w:sz w:val="28"/>
        </w:rPr>
        <w:t>
      5. «Республикалық маңызы бар жалпы пайдаланымдағы автомобиль жолдарының құрамын өзгерту туралы» Қазақстан Республикасы Үкіметінің 2004 жылғы 6 қыркүйектегі № 935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«Республикалық маңызы бар жалпы пайдаланымдағы автомобиль жолының құрамын өзгерту туралы» Қазақстан Республикасы Үкіметінің 2005 жылғы 1 шілдедегі № 683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2005 ж., № 28, 349-құжат).</w:t>
      </w:r>
      <w:r>
        <w:br/>
      </w:r>
      <w:r>
        <w:rPr>
          <w:rFonts w:ascii="Times New Roman"/>
          <w:b w:val="false"/>
          <w:i w:val="false"/>
          <w:color w:val="000000"/>
          <w:sz w:val="28"/>
        </w:rPr>
        <w:t>
</w:t>
      </w:r>
      <w:r>
        <w:rPr>
          <w:rFonts w:ascii="Times New Roman"/>
          <w:b w:val="false"/>
          <w:i w:val="false"/>
          <w:color w:val="000000"/>
          <w:sz w:val="28"/>
        </w:rPr>
        <w:t>
      7. «Ақтау – Құрық және Құрық – Жетiбай автомобиль жолдарын республикалық маңызы бар жалпы пайдаланымдағы автомобиль жолдарының тiзбесiне қосу туралы» Қазақстан Республикасы Үкіметінің 2005 жылғы 3 қарашадағы № 1095 қаулысының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«Казталов – Жәнiбек – Ресей Федерациясының шекарасы және Ленинск – Ақсу – Көктөбе – Yлкен Ақжар - Курчатов қаласы автомобиль жолдарын республикалық маңызы бар жалпы пайдаланымдағы автомобиль жолдарының құрамына енгiзу туралы» Қазақстан Республикасы Үкіметінің 2006 жылғы 6 қаңтардағы № 3 </w:t>
      </w:r>
      <w:r>
        <w:rPr>
          <w:rFonts w:ascii="Times New Roman"/>
          <w:b w:val="false"/>
          <w:i w:val="false"/>
          <w:color w:val="000000"/>
          <w:sz w:val="28"/>
        </w:rPr>
        <w:t>қаулысының</w:t>
      </w:r>
      <w:r>
        <w:rPr>
          <w:rFonts w:ascii="Times New Roman"/>
          <w:b w:val="false"/>
          <w:i w:val="false"/>
          <w:color w:val="000000"/>
          <w:sz w:val="28"/>
        </w:rPr>
        <w:t xml:space="preserve"> 3-тармағы.</w:t>
      </w:r>
      <w:r>
        <w:br/>
      </w:r>
      <w:r>
        <w:rPr>
          <w:rFonts w:ascii="Times New Roman"/>
          <w:b w:val="false"/>
          <w:i w:val="false"/>
          <w:color w:val="000000"/>
          <w:sz w:val="28"/>
        </w:rPr>
        <w:t>
</w:t>
      </w:r>
      <w:r>
        <w:rPr>
          <w:rFonts w:ascii="Times New Roman"/>
          <w:b w:val="false"/>
          <w:i w:val="false"/>
          <w:color w:val="000000"/>
          <w:sz w:val="28"/>
        </w:rPr>
        <w:t>
      9. «Республикалық маңызы бар жалпы пайдаланымдағы автомобиль жолдарының құрамын өзгерту туралы» Қазақстан Республикасы Үкіметінің 2009 жылғы 5 ақпандағы № 110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9, 43-құжат).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2000 жылғы 5 желтоқсандағы № 1809 қаулысына өзгерістер енгізу туралы» Қазақстан Республикасы Үкіметінің 2009 жылғы 6 тамыздағы № 1192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35, 336-құжат).</w:t>
      </w:r>
      <w:r>
        <w:br/>
      </w:r>
      <w:r>
        <w:rPr>
          <w:rFonts w:ascii="Times New Roman"/>
          <w:b w:val="false"/>
          <w:i w:val="false"/>
          <w:color w:val="000000"/>
          <w:sz w:val="28"/>
        </w:rPr>
        <w:t>
</w:t>
      </w:r>
      <w:r>
        <w:rPr>
          <w:rFonts w:ascii="Times New Roman"/>
          <w:b w:val="false"/>
          <w:i w:val="false"/>
          <w:color w:val="000000"/>
          <w:sz w:val="28"/>
        </w:rPr>
        <w:t>
      11. «Республикалық маңызы бар жалпы пайдаланымдағы автомобиль жолдарының құрамын өзгерту туралы» Қазақстан Республикасы Үкіметінің 2011 жылғы 4 ақпандағы № 75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17, 200-құжат).</w:t>
      </w:r>
      <w:r>
        <w:br/>
      </w:r>
      <w:r>
        <w:rPr>
          <w:rFonts w:ascii="Times New Roman"/>
          <w:b w:val="false"/>
          <w:i w:val="false"/>
          <w:color w:val="000000"/>
          <w:sz w:val="28"/>
        </w:rPr>
        <w:t>
</w:t>
      </w:r>
      <w:r>
        <w:rPr>
          <w:rFonts w:ascii="Times New Roman"/>
          <w:b w:val="false"/>
          <w:i w:val="false"/>
          <w:color w:val="000000"/>
          <w:sz w:val="28"/>
        </w:rPr>
        <w:t>
      12. «Жалпыға ортақ пайдаланылатын облыстық немесе аудандық маңызы бар автомобиль жолдарын немесе олардың учаскелерін өтеусіз уақытша пайдаланудың үлгі шартын бекіту туралы» Қазақстан Республикасы Үкіметінің 2011 жылғы 3 мамырдағы № 477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37, 448-құжат).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кейбір шешімдеріне өзгерістер мен толықтырулар енгізу туралы» Қазақстан Республикасы Үкіметінің 2011 жылғы 2 шілдедегі № 761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45, 607-құжат).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24-тармағы</w:t>
      </w:r>
      <w:r>
        <w:rPr>
          <w:rFonts w:ascii="Times New Roman"/>
          <w:b w:val="false"/>
          <w:i w:val="false"/>
          <w:color w:val="000000"/>
          <w:sz w:val="28"/>
        </w:rPr>
        <w:t xml:space="preserve"> (Қазақстан Республикасының ПҮАЖ-ы, 2011 ж., № 47, 643-құжат).</w:t>
      </w:r>
      <w:r>
        <w:br/>
      </w:r>
      <w:r>
        <w:rPr>
          <w:rFonts w:ascii="Times New Roman"/>
          <w:b w:val="false"/>
          <w:i w:val="false"/>
          <w:color w:val="000000"/>
          <w:sz w:val="28"/>
        </w:rPr>
        <w:t>
</w:t>
      </w:r>
      <w:r>
        <w:rPr>
          <w:rFonts w:ascii="Times New Roman"/>
          <w:b w:val="false"/>
          <w:i w:val="false"/>
          <w:color w:val="000000"/>
          <w:sz w:val="28"/>
        </w:rPr>
        <w:t>
      15. «Республикалық маңызы бар жалпы пайдаланымдағы автомобиль жолдарының құрамын өзгерту туралы» Қазақстан Республикасы Үкіметінің 2013 жылғы 16 наурыздағы № 251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21, 347-құжат).</w:t>
      </w:r>
      <w:r>
        <w:br/>
      </w:r>
      <w:r>
        <w:rPr>
          <w:rFonts w:ascii="Times New Roman"/>
          <w:b w:val="false"/>
          <w:i w:val="false"/>
          <w:color w:val="000000"/>
          <w:sz w:val="28"/>
        </w:rPr>
        <w:t>
</w:t>
      </w:r>
      <w:r>
        <w:rPr>
          <w:rFonts w:ascii="Times New Roman"/>
          <w:b w:val="false"/>
          <w:i w:val="false"/>
          <w:color w:val="000000"/>
          <w:sz w:val="28"/>
        </w:rPr>
        <w:t>
      16. «Ақылы автомобиль жолымен (жол учаскесімен) жүріп өту үшін ақы алу қағидаларын бекіту туралы» Қазақстан Республикасы Үкіметінің 2013 жылғы 30 сәуірдегі № 427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29, 446-құжат).</w:t>
      </w:r>
      <w:r>
        <w:br/>
      </w:r>
      <w:r>
        <w:rPr>
          <w:rFonts w:ascii="Times New Roman"/>
          <w:b w:val="false"/>
          <w:i w:val="false"/>
          <w:color w:val="000000"/>
          <w:sz w:val="28"/>
        </w:rPr>
        <w:t>
</w:t>
      </w:r>
      <w:r>
        <w:rPr>
          <w:rFonts w:ascii="Times New Roman"/>
          <w:b w:val="false"/>
          <w:i w:val="false"/>
          <w:color w:val="000000"/>
          <w:sz w:val="28"/>
        </w:rPr>
        <w:t>
      17. «I-а санатты «Астана-Петропавл» жалпы пайдаланымдағы республикалық маңызы бар автомобиль жолының «Астана-Щучье» 18+772 км - 230+250 км учаскесін ақылы негізде пайдалану туралы» Қазақстан Республикасы Үкіметінің 2013 жылғы 30 сәуірдегі № 429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29, 448-құжат).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19. «Жалпы пайдаланымдағы республикалық маңызы бар автомобиль жолдарының құрамын өзгерту туралы» Қазақстан Республикасы Үкіметінің 2013 жылғы 23 шілдедегі № 737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42, 625-құжат).</w:t>
      </w:r>
      <w:r>
        <w:br/>
      </w:r>
      <w:r>
        <w:rPr>
          <w:rFonts w:ascii="Times New Roman"/>
          <w:b w:val="false"/>
          <w:i w:val="false"/>
          <w:color w:val="000000"/>
          <w:sz w:val="28"/>
        </w:rPr>
        <w:t>
</w:t>
      </w:r>
      <w:r>
        <w:rPr>
          <w:rFonts w:ascii="Times New Roman"/>
          <w:b w:val="false"/>
          <w:i w:val="false"/>
          <w:color w:val="000000"/>
          <w:sz w:val="28"/>
        </w:rPr>
        <w:t>
      20. «Ақылы жүруді ұйымдастыру үшін концессионерге немесе автомобиль жолдарын басқару жөніндегі заңды тұлғаға берілген автомобиль жолдары бойынша жүргені үшін концессионердің немесе автомобиль жолдарын басқару жөніндегі заңды тұлғаның пайдасына ақы алу қағидаларын бекіту туралы» Қазақстан Республикасы Үкіметінің 2013 жылғы 30 сәуірдегі № 427 қаулысына өзгерістер енгізу туралы» Қазақстан Республикасы Үкіметінің 2013 жылғы 21 тамыздағы № 823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48, 675-құжат).</w:t>
      </w:r>
      <w:r>
        <w:br/>
      </w:r>
      <w:r>
        <w:rPr>
          <w:rFonts w:ascii="Times New Roman"/>
          <w:b w:val="false"/>
          <w:i w:val="false"/>
          <w:color w:val="000000"/>
          <w:sz w:val="28"/>
        </w:rPr>
        <w:t>
</w:t>
      </w:r>
      <w:r>
        <w:rPr>
          <w:rFonts w:ascii="Times New Roman"/>
          <w:b w:val="false"/>
          <w:i w:val="false"/>
          <w:color w:val="000000"/>
          <w:sz w:val="28"/>
        </w:rPr>
        <w:t>
      21. «І-а санатты «Астана-Петропавл» жалпы пайдаланымдағы республикалық маңызы бар автомобиль жолының «Астана-Щучье» 18+772 км - 230+250 км учаскесін ақылы негізде пайдалану туралы» Қазақстан Республикасы Үкіметінің 2013 жылғы 30 сәуірдегі № 429 қаулысына өзгерістер мен толықтыру енгізу туралы» Қазақстан Республикасы Үкіметінің 2013 жылғы 1 қазандағы № 1039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58, 790-құжат).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