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55c1" w14:textId="1625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23 шілдедегі № 574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2015 жылғы 23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№ 574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1. «Жасалған концессия шарттарының және берiлген мемлекеттiк кепiлдiктер мен мемлекет кепiлгерлiктерiнiң тiзiлiмiн жүргiзу ережесiн бекiту туралы» Қазақстан Республикасы Үкіметінің 2006 жылғы 23 желтоқсандағы № 1254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d0d0d"/>
          <w:sz w:val="28"/>
        </w:rPr>
        <w:t xml:space="preserve"> (Қазақстан Республикасының ПҮАЖ-ы, 2006 ж., № 49, 519-құжат).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2. «Кәсiптік ұйымдарды, сертификаттау жөнiндегi ұйымдарды аккредиттеу қағидаларын бекiту туралы» Қазақстан Республикасы Үкіметінің 2011 жылғы 31 қазандағы № 1248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d0d0d"/>
          <w:sz w:val="28"/>
        </w:rPr>
        <w:t xml:space="preserve"> (Қазақстан Республикасының ПҮАЖ-ы, 2011 ж., № 59, 847-құжат).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кейбір шешімдеріне өзгерістер енгізу туралы» Қазақстан Республикасы Үкіметінің 2013 жылғы 5 маусымдағы № 574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36, 535-құжат).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Үкiметiнiң кейбiр шешiмдерiне өзгерiстер енгiзу туралы» Қазақстан Республикасы Үкіметінің 2013 жылғы 23 шілдедегі № 735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40-тармағы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42, 623-құжат).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d0d0d"/>
          <w:sz w:val="28"/>
        </w:rPr>
        <w:t xml:space="preserve">«Кәсiптік ұйымдарды, сертификаттау жөнiндегi ұйымдарды аккредиттеу қағидаларын бекiту туралы» Қазақстан Республикасы Yкiметiнiң 2011 жылғы 31 қазандағы № 1248 қаулысына өзгерiс енгiзу туралы» Қазақстан Республикасы Үкіметінің 2014 жылғы 5 тамыздағы № 875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d0d0d"/>
          <w:sz w:val="28"/>
        </w:rPr>
        <w:t xml:space="preserve"> (Қазақстан Республикасының ПҮАЖ-ы, 2014 ж., № 49-50, 505-құжат).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