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c2e6" w14:textId="228c2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Yкiметiнiң 2015 жылғы 23 шілдедегі № 573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Yкiметiнiң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23 шілдедегі </w:t>
      </w:r>
      <w:r>
        <w:br/>
      </w:r>
      <w:r>
        <w:rPr>
          <w:rFonts w:ascii="Times New Roman"/>
          <w:b w:val="false"/>
          <w:i w:val="false"/>
          <w:color w:val="000000"/>
          <w:sz w:val="28"/>
        </w:rPr>
        <w:t xml:space="preserve">
№ 573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Yкiметiнiң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«Акцизделетін тауарлардың жекелеген түрлерін есепке алу-бақылау таңбаларымен және акциздік таңбалармен таңбалау (қайта таңбалау) туралы» Қазақстан Республикасы Үкіметінің 2008 жылғы 31 желтоқсандағы № 1349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49, 560-құжат).</w:t>
      </w:r>
      <w:r>
        <w:br/>
      </w:r>
      <w:r>
        <w:rPr>
          <w:rFonts w:ascii="Times New Roman"/>
          <w:b w:val="false"/>
          <w:i w:val="false"/>
          <w:color w:val="000000"/>
          <w:sz w:val="28"/>
        </w:rPr>
        <w:t>
</w:t>
      </w:r>
      <w:r>
        <w:rPr>
          <w:rFonts w:ascii="Times New Roman"/>
          <w:b w:val="false"/>
          <w:i w:val="false"/>
          <w:color w:val="000000"/>
          <w:sz w:val="28"/>
        </w:rPr>
        <w:t>
      2. «Алкоголь өнімін есепке алу-бақылау таңбаларымен таңбалаудың (қайта таңбалаудың) кейбір мәселелері туралы» Қазақстан Республикасы Үкіметінің 2009 жылғы 8 желтоқсандағы № 2041 қаулысының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2009 ж., № 57, 497-құжат).</w:t>
      </w:r>
      <w:r>
        <w:br/>
      </w:r>
      <w:r>
        <w:rPr>
          <w:rFonts w:ascii="Times New Roman"/>
          <w:b w:val="false"/>
          <w:i w:val="false"/>
          <w:color w:val="000000"/>
          <w:sz w:val="28"/>
        </w:rPr>
        <w:t>
</w:t>
      </w:r>
      <w:r>
        <w:rPr>
          <w:rFonts w:ascii="Times New Roman"/>
          <w:b w:val="false"/>
          <w:i w:val="false"/>
          <w:color w:val="000000"/>
          <w:sz w:val="28"/>
        </w:rPr>
        <w:t>
      3. «Тауарларды сыныптау жөніндегі, тауарды жинақталмаған түрде сыныптау туралы шешімдердің және преференциялдық және преференциялдық емес режимдерді қолдану кезінде тауар шығарылған елді айқындауға қатысты алдын ала шешімді қабылдау нысандарын бекіту туралы» Қазақстан Республикасы Үкіметінің 2010 жылғы 8 қыркүйектегі № 912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51, 475-құжат).</w:t>
      </w:r>
      <w:r>
        <w:br/>
      </w:r>
      <w:r>
        <w:rPr>
          <w:rFonts w:ascii="Times New Roman"/>
          <w:b w:val="false"/>
          <w:i w:val="false"/>
          <w:color w:val="000000"/>
          <w:sz w:val="28"/>
        </w:rPr>
        <w:t>
</w:t>
      </w:r>
      <w:r>
        <w:rPr>
          <w:rFonts w:ascii="Times New Roman"/>
          <w:b w:val="false"/>
          <w:i w:val="false"/>
          <w:color w:val="000000"/>
          <w:sz w:val="28"/>
        </w:rPr>
        <w:t>
      4. «Кеден органдары лауазымды адамдарының тауарлардың сынамалары мен үлгілерін іріктеп алу қағидасын бекіту туралы» Қазақстан Республикасы Үкіметінің 2010 жылғы 4 қазандағы № 1016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54, 514-құжат).</w:t>
      </w:r>
      <w:r>
        <w:br/>
      </w:r>
      <w:r>
        <w:rPr>
          <w:rFonts w:ascii="Times New Roman"/>
          <w:b w:val="false"/>
          <w:i w:val="false"/>
          <w:color w:val="000000"/>
          <w:sz w:val="28"/>
        </w:rPr>
        <w:t>
</w:t>
      </w:r>
      <w:r>
        <w:rPr>
          <w:rFonts w:ascii="Times New Roman"/>
          <w:b w:val="false"/>
          <w:i w:val="false"/>
          <w:color w:val="000000"/>
          <w:sz w:val="28"/>
        </w:rPr>
        <w:t>
      5. «Кедендік декларациялау жөніндегі маманның біліктілік аттестатын беру қағидасын бекіту туралы» Қазақстан Республикасы Үкіметінің 2010 жылғы 27 желтоқсандағы № 1418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7, 90-құжат).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2008 жылғы 31 желтоқсандағы № 1349 қаулысына өзгерістер мен толықтыру енгізу туралы» Қазақстан Республикасы Үкіметінің 2011 жылғы 17 қаңтардағы № 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13, 160-құжат).</w:t>
      </w:r>
      <w:r>
        <w:br/>
      </w:r>
      <w:r>
        <w:rPr>
          <w:rFonts w:ascii="Times New Roman"/>
          <w:b w:val="false"/>
          <w:i w:val="false"/>
          <w:color w:val="000000"/>
          <w:sz w:val="28"/>
        </w:rPr>
        <w:t>
</w:t>
      </w:r>
      <w:r>
        <w:rPr>
          <w:rFonts w:ascii="Times New Roman"/>
          <w:b w:val="false"/>
          <w:i w:val="false"/>
          <w:color w:val="000000"/>
          <w:sz w:val="28"/>
        </w:rPr>
        <w:t>
      7. «Биоотын айналымы бойынша декларациялардың нысанын, оларды табыс ету қағидасы мен мерзімдерін бекіту туралы» Қазақстан Республикасы Үкіметінің 2011 жылғы 15 шілдедегі № 807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47, 636-құжат).</w:t>
      </w:r>
      <w:r>
        <w:br/>
      </w:r>
      <w:r>
        <w:rPr>
          <w:rFonts w:ascii="Times New Roman"/>
          <w:b w:val="false"/>
          <w:i w:val="false"/>
          <w:color w:val="000000"/>
          <w:sz w:val="28"/>
        </w:rPr>
        <w:t>
</w:t>
      </w:r>
      <w:r>
        <w:rPr>
          <w:rFonts w:ascii="Times New Roman"/>
          <w:b w:val="false"/>
          <w:i w:val="false"/>
          <w:color w:val="000000"/>
          <w:sz w:val="28"/>
        </w:rPr>
        <w:t>
      8. «Шағын бизнес субъектілеріне арналған арнаулы салық режимін, шаруа немесе фермер қожалықтарына арналған арнаулы салық режимін қолданатын салық төлеушілер үшін салықтық есепке алу саясатының нысанын бекіту туралы» Қазақстан Республикасы Үкіметінің 2011 жылғы 14 қазандағы № 1174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57, 813-құжат).</w:t>
      </w:r>
      <w:r>
        <w:br/>
      </w:r>
      <w:r>
        <w:rPr>
          <w:rFonts w:ascii="Times New Roman"/>
          <w:b w:val="false"/>
          <w:i w:val="false"/>
          <w:color w:val="000000"/>
          <w:sz w:val="28"/>
        </w:rPr>
        <w:t>
</w:t>
      </w:r>
      <w:r>
        <w:rPr>
          <w:rFonts w:ascii="Times New Roman"/>
          <w:b w:val="false"/>
          <w:i w:val="false"/>
          <w:color w:val="000000"/>
          <w:sz w:val="28"/>
        </w:rPr>
        <w:t>
      9. «Этил спирті және алкоголь өнімін өндіру мен олардың айналымы жөніндегі декларацияларды табыс ету қағидаларын бекіту туралы» Қазақстан Республикасы Үкіметінің 2011 жылғы 4 қарашадағы № 1293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 11-құжат).</w:t>
      </w:r>
      <w:r>
        <w:br/>
      </w:r>
      <w:r>
        <w:rPr>
          <w:rFonts w:ascii="Times New Roman"/>
          <w:b w:val="false"/>
          <w:i w:val="false"/>
          <w:color w:val="000000"/>
          <w:sz w:val="28"/>
        </w:rPr>
        <w:t>
</w:t>
      </w:r>
      <w:r>
        <w:rPr>
          <w:rFonts w:ascii="Times New Roman"/>
          <w:b w:val="false"/>
          <w:i w:val="false"/>
          <w:color w:val="000000"/>
          <w:sz w:val="28"/>
        </w:rPr>
        <w:t>
      10. «Темекi өнiмдерiнiң қалдықтары және (немесе) айналымы туралы декларация нысанын, қағидалары мен тапсыру мерзiмдерiн бекiту туралы» Қазақстан Республикасы Үкіметінің 2011 жылғы 4 қарашадағы № 1294 </w:t>
      </w:r>
      <w:r>
        <w:rPr>
          <w:rFonts w:ascii="Times New Roman"/>
          <w:b w:val="false"/>
          <w:i w:val="false"/>
          <w:color w:val="000000"/>
          <w:sz w:val="28"/>
        </w:rPr>
        <w:t>қаулысы</w:t>
      </w:r>
      <w:r>
        <w:rPr>
          <w:rFonts w:ascii="Times New Roman"/>
          <w:b w:val="false"/>
          <w:i w:val="false"/>
          <w:color w:val="000000"/>
          <w:sz w:val="28"/>
        </w:rPr>
        <w:t> </w:t>
      </w:r>
      <w:r>
        <w:rPr>
          <w:rFonts w:ascii="Times New Roman"/>
          <w:b w:val="false"/>
          <w:i w:val="false"/>
          <w:color w:val="365f91"/>
          <w:sz w:val="28"/>
        </w:rPr>
        <w:t>(</w:t>
      </w:r>
      <w:r>
        <w:rPr>
          <w:rFonts w:ascii="Times New Roman"/>
          <w:b w:val="false"/>
          <w:i w:val="false"/>
          <w:color w:val="000000"/>
          <w:sz w:val="28"/>
        </w:rPr>
        <w:t>Қазақстан Республикасының ПҮАЖ-ы, 2012 ж., № 1, 12-құжат).</w:t>
      </w:r>
      <w:r>
        <w:br/>
      </w:r>
      <w:r>
        <w:rPr>
          <w:rFonts w:ascii="Times New Roman"/>
          <w:b w:val="false"/>
          <w:i w:val="false"/>
          <w:color w:val="000000"/>
          <w:sz w:val="28"/>
        </w:rPr>
        <w:t>
</w:t>
      </w:r>
      <w:r>
        <w:rPr>
          <w:rFonts w:ascii="Times New Roman"/>
          <w:b w:val="false"/>
          <w:i w:val="false"/>
          <w:color w:val="000000"/>
          <w:sz w:val="28"/>
        </w:rPr>
        <w:t>
      11. «Мониторингті жүзеге асыру үшін қажетті мәліметтердің, нысанын және табыс ету қағидаларын бекіту туралы» Қазақстан Республикасы Үкіметінің 2011 жылғы 7 қарашадағы № 1300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 15-құжат).</w:t>
      </w:r>
      <w:r>
        <w:br/>
      </w:r>
      <w:r>
        <w:rPr>
          <w:rFonts w:ascii="Times New Roman"/>
          <w:b w:val="false"/>
          <w:i w:val="false"/>
          <w:color w:val="000000"/>
          <w:sz w:val="28"/>
        </w:rPr>
        <w:t>
</w:t>
      </w:r>
      <w:r>
        <w:rPr>
          <w:rFonts w:ascii="Times New Roman"/>
          <w:b w:val="false"/>
          <w:i w:val="false"/>
          <w:color w:val="000000"/>
          <w:sz w:val="28"/>
        </w:rPr>
        <w:t>
      12. «Этил спиртi мен алкоголь өнiмiн өндіру паспорты үшін қажетті мәліметтер тізбесін бекіту туралы» Қазақстан Республикасы Үкіметінің 2011 жылғы 28 қарашадағы № 1382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 70-құжат).</w:t>
      </w:r>
      <w:r>
        <w:br/>
      </w:r>
      <w:r>
        <w:rPr>
          <w:rFonts w:ascii="Times New Roman"/>
          <w:b w:val="false"/>
          <w:i w:val="false"/>
          <w:color w:val="000000"/>
          <w:sz w:val="28"/>
        </w:rPr>
        <w:t>
</w:t>
      </w:r>
      <w:r>
        <w:rPr>
          <w:rFonts w:ascii="Times New Roman"/>
          <w:b w:val="false"/>
          <w:i w:val="false"/>
          <w:color w:val="000000"/>
          <w:sz w:val="28"/>
        </w:rPr>
        <w:t>
      13. «Кенттер, ауылдар (селолар), ауылдық (селолық) округтер әкімдерінің салық органына салық төлеуші жеке тұлға төлейтін мүлік, көлік құралы салықтары мен жер салығын жинау жөніндегі квитанцияларды пайдалану туралы, сондай-ақ салық сомасын банкке немесе банк операцияларының жекелеген түрлерін жүзеге асыратын ұйымға тапсыру туралы есептер беру қағидаларын бекіту туралы» Қазақстан Республикасы Үкіметінің 2011 жылғы 2 желтоқсандағы № 1442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5, 103-құжат).</w:t>
      </w:r>
      <w:r>
        <w:br/>
      </w:r>
      <w:r>
        <w:rPr>
          <w:rFonts w:ascii="Times New Roman"/>
          <w:b w:val="false"/>
          <w:i w:val="false"/>
          <w:color w:val="000000"/>
          <w:sz w:val="28"/>
        </w:rPr>
        <w:t>
</w:t>
      </w:r>
      <w:r>
        <w:rPr>
          <w:rFonts w:ascii="Times New Roman"/>
          <w:b w:val="false"/>
          <w:i w:val="false"/>
          <w:color w:val="000000"/>
          <w:sz w:val="28"/>
        </w:rPr>
        <w:t>
      14. «Этил спиртіне және (немесе) алкоголь өніміне ілеспе жүкқұжаттарды ресімдеу мен пайдалану қағидаларын бекіту туралы» Қазақстан Республикасы Үкіметінің 2011 жылғы 21 желтоқсандағы № 1571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9, 172-құжат).</w:t>
      </w:r>
      <w:r>
        <w:br/>
      </w:r>
      <w:r>
        <w:rPr>
          <w:rFonts w:ascii="Times New Roman"/>
          <w:b w:val="false"/>
          <w:i w:val="false"/>
          <w:color w:val="000000"/>
          <w:sz w:val="28"/>
        </w:rPr>
        <w:t>
</w:t>
      </w:r>
      <w:r>
        <w:rPr>
          <w:rFonts w:ascii="Times New Roman"/>
          <w:b w:val="false"/>
          <w:i w:val="false"/>
          <w:color w:val="000000"/>
          <w:sz w:val="28"/>
        </w:rPr>
        <w:t>
      15. «Этил спиртін сақтау мен өткізу (тиеп-жөнелту, қабылдап алу) қағидаларын бекіту туралы» Қазақстан Республикасы Үкіметінің 2011 жылғы 21 желтоқсандағы № 1572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9, 173-құжат).</w:t>
      </w:r>
      <w:r>
        <w:br/>
      </w:r>
      <w:r>
        <w:rPr>
          <w:rFonts w:ascii="Times New Roman"/>
          <w:b w:val="false"/>
          <w:i w:val="false"/>
          <w:color w:val="000000"/>
          <w:sz w:val="28"/>
        </w:rPr>
        <w:t>
</w:t>
      </w:r>
      <w:r>
        <w:rPr>
          <w:rFonts w:ascii="Times New Roman"/>
          <w:b w:val="false"/>
          <w:i w:val="false"/>
          <w:color w:val="000000"/>
          <w:sz w:val="28"/>
        </w:rPr>
        <w:t>
      16. «Тауарларды әкелу және жанама салықтардың төленгені туралы өтінішті кері қайтарып алу қағидаларын бекіту туралы» Қазақстан Республикасы Үкіметінің 2011 жылғы 30 желтоқсандағы № 1657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14, 240-құжат).</w:t>
      </w:r>
      <w:r>
        <w:br/>
      </w:r>
      <w:r>
        <w:rPr>
          <w:rFonts w:ascii="Times New Roman"/>
          <w:b w:val="false"/>
          <w:i w:val="false"/>
          <w:color w:val="000000"/>
          <w:sz w:val="28"/>
        </w:rPr>
        <w:t>
</w:t>
      </w:r>
      <w:r>
        <w:rPr>
          <w:rFonts w:ascii="Times New Roman"/>
          <w:b w:val="false"/>
          <w:i w:val="false"/>
          <w:color w:val="000000"/>
          <w:sz w:val="28"/>
        </w:rPr>
        <w:t>
      17. «Қазақстан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 қағидаларын бекіту туралы» Қазақстан Республикасы Үкіметінің 2011 жылғы 30 желтоқсандағы № 1705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17, 269-құжат).</w:t>
      </w:r>
      <w:r>
        <w:br/>
      </w:r>
      <w:r>
        <w:rPr>
          <w:rFonts w:ascii="Times New Roman"/>
          <w:b w:val="false"/>
          <w:i w:val="false"/>
          <w:color w:val="000000"/>
          <w:sz w:val="28"/>
        </w:rPr>
        <w:t>
</w:t>
      </w:r>
      <w:r>
        <w:rPr>
          <w:rFonts w:ascii="Times New Roman"/>
          <w:b w:val="false"/>
          <w:i w:val="false"/>
          <w:color w:val="000000"/>
          <w:sz w:val="28"/>
        </w:rPr>
        <w:t>
      18. «Салық органдарының Кеден одағына мүше мемлекеттердің аумағынан импортталған тауарлар бойынша қосылған құн салығын және импортталған акцизделетін тауарлар бойынша акцизді төлеу фактісін растау не растаудан дәлелді бас тарту қағидаларын бекіту туралы» Қазақстан Республикасы Үкіметінің 2011 жылғы 30 желтоқсандағы № 1706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17, 270-құжат).</w:t>
      </w:r>
      <w:r>
        <w:br/>
      </w:r>
      <w:r>
        <w:rPr>
          <w:rFonts w:ascii="Times New Roman"/>
          <w:b w:val="false"/>
          <w:i w:val="false"/>
          <w:color w:val="000000"/>
          <w:sz w:val="28"/>
        </w:rPr>
        <w:t>
</w:t>
      </w:r>
      <w:r>
        <w:rPr>
          <w:rFonts w:ascii="Times New Roman"/>
          <w:b w:val="false"/>
          <w:i w:val="false"/>
          <w:color w:val="000000"/>
          <w:sz w:val="28"/>
        </w:rPr>
        <w:t>
      19. «Дербес сәйкестендіру нөмір-кодтарын беру қағидаларын бекіту туралы» Қазақстан Республикасы Үкіметінің 2011 жылғы 30 желтоқсандағы № 1709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17, 272-құжат).</w:t>
      </w:r>
      <w:r>
        <w:br/>
      </w:r>
      <w:r>
        <w:rPr>
          <w:rFonts w:ascii="Times New Roman"/>
          <w:b w:val="false"/>
          <w:i w:val="false"/>
          <w:color w:val="000000"/>
          <w:sz w:val="28"/>
        </w:rPr>
        <w:t>
</w:t>
      </w:r>
      <w:r>
        <w:rPr>
          <w:rFonts w:ascii="Times New Roman"/>
          <w:b w:val="false"/>
          <w:i w:val="false"/>
          <w:color w:val="000000"/>
          <w:sz w:val="28"/>
        </w:rPr>
        <w:t>
      20. «Автожанармай құю станциясындағы мұнай өнімдерінің қозғалысын есепке алу журналының нысанын және оны жүргізу қағидаларын бекіту туралы» Қазақстан Республикасы Үкіметінің 2011 жылғы 30 желтоқсандағы № 1710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17, 273-құжат).</w:t>
      </w:r>
      <w:r>
        <w:br/>
      </w:r>
      <w:r>
        <w:rPr>
          <w:rFonts w:ascii="Times New Roman"/>
          <w:b w:val="false"/>
          <w:i w:val="false"/>
          <w:color w:val="000000"/>
          <w:sz w:val="28"/>
        </w:rPr>
        <w:t>
</w:t>
      </w:r>
      <w:r>
        <w:rPr>
          <w:rFonts w:ascii="Times New Roman"/>
          <w:b w:val="false"/>
          <w:i w:val="false"/>
          <w:color w:val="000000"/>
          <w:sz w:val="28"/>
        </w:rPr>
        <w:t>
      21. «Көрме-жәрмеңкелік сауда бойынша қосылған құн салығының төленуін бақылау қағидаларын бекіту туралы» Қазақстан Республикасы Үкіметінің 2011 жылғы 30 желтоқсандағы № 1713 </w:t>
      </w:r>
      <w:r>
        <w:rPr>
          <w:rFonts w:ascii="Times New Roman"/>
          <w:b w:val="false"/>
          <w:i w:val="false"/>
          <w:color w:val="000000"/>
          <w:sz w:val="28"/>
        </w:rPr>
        <w:t>қаулысы</w:t>
      </w:r>
      <w:r>
        <w:rPr>
          <w:rFonts w:ascii="Times New Roman"/>
          <w:b w:val="false"/>
          <w:i w:val="false"/>
          <w:color w:val="000000"/>
          <w:sz w:val="28"/>
        </w:rPr>
        <w:t xml:space="preserve"> (Қазақстан Ресубликасының ПҮАЖ-ы, 2012 ж., № 17, 275-құжат).</w:t>
      </w:r>
      <w:r>
        <w:br/>
      </w:r>
      <w:r>
        <w:rPr>
          <w:rFonts w:ascii="Times New Roman"/>
          <w:b w:val="false"/>
          <w:i w:val="false"/>
          <w:color w:val="000000"/>
          <w:sz w:val="28"/>
        </w:rPr>
        <w:t>
</w:t>
      </w:r>
      <w:r>
        <w:rPr>
          <w:rFonts w:ascii="Times New Roman"/>
          <w:b w:val="false"/>
          <w:i w:val="false"/>
          <w:color w:val="000000"/>
          <w:sz w:val="28"/>
        </w:rPr>
        <w:t>
      22. «Этил спиртін өндірудің технологиялық желілерін спирт өлшейтін аппараттармен, алкоголь өнімін (шарап материалынан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тәртібін бекіту туралы» Қазақстан Республикасы Үкіметінің 2012 жылғы 12 қаңтардағы № 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22, 314-құжат).</w:t>
      </w:r>
      <w:r>
        <w:br/>
      </w:r>
      <w:r>
        <w:rPr>
          <w:rFonts w:ascii="Times New Roman"/>
          <w:b w:val="false"/>
          <w:i w:val="false"/>
          <w:color w:val="000000"/>
          <w:sz w:val="28"/>
        </w:rPr>
        <w:t>
</w:t>
      </w:r>
      <w:r>
        <w:rPr>
          <w:rFonts w:ascii="Times New Roman"/>
          <w:b w:val="false"/>
          <w:i w:val="false"/>
          <w:color w:val="000000"/>
          <w:sz w:val="28"/>
        </w:rPr>
        <w:t>
      23. «Бажсыз сауда дүкендерінде тауарларды өткізу қағидаларын, бажсыз сауда дүкендері иелерінің тізіліміне енгізудің қосымша шарттарын бекіту туралы» Қазақстан Республикасы Үкіметінің 2012 жылғы 13 қаңтардағы № 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23, 319-құжат).</w:t>
      </w:r>
      <w:r>
        <w:br/>
      </w:r>
      <w:r>
        <w:rPr>
          <w:rFonts w:ascii="Times New Roman"/>
          <w:b w:val="false"/>
          <w:i w:val="false"/>
          <w:color w:val="000000"/>
          <w:sz w:val="28"/>
        </w:rPr>
        <w:t>
</w:t>
      </w:r>
      <w:r>
        <w:rPr>
          <w:rFonts w:ascii="Times New Roman"/>
          <w:b w:val="false"/>
          <w:i w:val="false"/>
          <w:color w:val="000000"/>
          <w:sz w:val="28"/>
        </w:rPr>
        <w:t>
      24. «Акциздік постылардың қызметін ұйымдастыру қағидаларын бекіту туралы» Қазақстан Республикасы Үкіметінің 2012 жылғы 16 қаңтардағы № 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24, 330-құжат).</w:t>
      </w:r>
      <w:r>
        <w:br/>
      </w:r>
      <w:r>
        <w:rPr>
          <w:rFonts w:ascii="Times New Roman"/>
          <w:b w:val="false"/>
          <w:i w:val="false"/>
          <w:color w:val="000000"/>
          <w:sz w:val="28"/>
        </w:rPr>
        <w:t>
</w:t>
      </w:r>
      <w:r>
        <w:rPr>
          <w:rFonts w:ascii="Times New Roman"/>
          <w:b w:val="false"/>
          <w:i w:val="false"/>
          <w:color w:val="000000"/>
          <w:sz w:val="28"/>
        </w:rPr>
        <w:t>
      25. «Акцизделетін тауарлардың жекелеген түрлерін есепке алу-бақылау таңбаларымен және акциздік таңбалармен таңбалау (қайта таңбалау) туралы» Қазақстан Республикасы Үкіметінің 2008 жылғы 31 желтоқсандағы № 1349 қаулысына өзгерістер енгізу туралы» Қазақстан Республикасы Үкіметінің 2012 жылғы 16 қаңтардағы № 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24, 331-құжат).</w:t>
      </w:r>
      <w:r>
        <w:br/>
      </w:r>
      <w:r>
        <w:rPr>
          <w:rFonts w:ascii="Times New Roman"/>
          <w:b w:val="false"/>
          <w:i w:val="false"/>
          <w:color w:val="000000"/>
          <w:sz w:val="28"/>
        </w:rPr>
        <w:t>
</w:t>
      </w:r>
      <w:r>
        <w:rPr>
          <w:rFonts w:ascii="Times New Roman"/>
          <w:b w:val="false"/>
          <w:i w:val="false"/>
          <w:color w:val="000000"/>
          <w:sz w:val="28"/>
        </w:rPr>
        <w:t>
      26. «Ілеспе жүкқұжаттарды ресімдеу, алу, беру, есепке алу, сақтау және ұсыну қағидаларын бекіту туралы» Қазақстан Республикасы Үкіметінің 2012 жылғы 19 қаңтардағы № 135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29, 384-құжат).</w:t>
      </w:r>
      <w:r>
        <w:br/>
      </w:r>
      <w:r>
        <w:rPr>
          <w:rFonts w:ascii="Times New Roman"/>
          <w:b w:val="false"/>
          <w:i w:val="false"/>
          <w:color w:val="000000"/>
          <w:sz w:val="28"/>
        </w:rPr>
        <w:t>
</w:t>
      </w:r>
      <w:r>
        <w:rPr>
          <w:rFonts w:ascii="Times New Roman"/>
          <w:b w:val="false"/>
          <w:i w:val="false"/>
          <w:color w:val="000000"/>
          <w:sz w:val="28"/>
        </w:rPr>
        <w:t>
      27. «Мұнай өнімдерінің айналымы жөніндегі декларациялардың нысандарын, оларды ұсыну және жасау қағидаларын бекіту туралы» Қазақстан Республикасы Үкіметінің 2012 жылғы 3 ақпандағы № 197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32, 415-құжат).</w:t>
      </w:r>
      <w:r>
        <w:br/>
      </w:r>
      <w:r>
        <w:rPr>
          <w:rFonts w:ascii="Times New Roman"/>
          <w:b w:val="false"/>
          <w:i w:val="false"/>
          <w:color w:val="000000"/>
          <w:sz w:val="28"/>
        </w:rPr>
        <w:t>
</w:t>
      </w:r>
      <w:r>
        <w:rPr>
          <w:rFonts w:ascii="Times New Roman"/>
          <w:b w:val="false"/>
          <w:i w:val="false"/>
          <w:color w:val="000000"/>
          <w:sz w:val="28"/>
        </w:rPr>
        <w:t>
      28. «Қазақстан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 қағидаларын бекіту туралы» Қазақстан Республикасы Үкіметінің 2011 жылғы 30 желтоқсандағы № 1705 қаулысына өзгеріс пен толықтыру енгізу туралы» Қазақстан Республикасы Үкіметінің 2012 жылғы 16 сәуірдегі № 465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43, 582-құжат).</w:t>
      </w:r>
      <w:r>
        <w:br/>
      </w:r>
      <w:r>
        <w:rPr>
          <w:rFonts w:ascii="Times New Roman"/>
          <w:b w:val="false"/>
          <w:i w:val="false"/>
          <w:color w:val="000000"/>
          <w:sz w:val="28"/>
        </w:rPr>
        <w:t>
</w:t>
      </w:r>
      <w:r>
        <w:rPr>
          <w:rFonts w:ascii="Times New Roman"/>
          <w:b w:val="false"/>
          <w:i w:val="false"/>
          <w:color w:val="000000"/>
          <w:sz w:val="28"/>
        </w:rPr>
        <w:t>
      29. «Этил спиртін сақтау мен өткізу (тиеп-жөнелту, қабылдап алу) қағидаларын бекіту туралы» Қазақстан Республикасы Үкіметінің 2011 жылғы 21 желтоқсандағы № 1572 қаулысына өзгерістер енгізу туралы» Қазақстан Республикасы Үкіметінің 2012 жылғы 19 желтоқсандағы № 1619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 74-құжат).</w:t>
      </w:r>
      <w:r>
        <w:br/>
      </w:r>
      <w:r>
        <w:rPr>
          <w:rFonts w:ascii="Times New Roman"/>
          <w:b w:val="false"/>
          <w:i w:val="false"/>
          <w:color w:val="000000"/>
          <w:sz w:val="28"/>
        </w:rPr>
        <w:t>
</w:t>
      </w:r>
      <w:r>
        <w:rPr>
          <w:rFonts w:ascii="Times New Roman"/>
          <w:b w:val="false"/>
          <w:i w:val="false"/>
          <w:color w:val="000000"/>
          <w:sz w:val="28"/>
        </w:rPr>
        <w:t>
      30. «Шағын бизнес субъектілеріне арналған арнаулы салық режимін, шаруа немесе фермер қожалықтарына арналған арнаулы салық режимін қолданатын салық төлеушілер үшін салықтық есепке алу саясатының нысанын бекіту туралы» Қазақстан Республикасы Үкіметінің 2011 жылғы 14 қазандағы № 1174 қаулысына өзгерістер мен толықтырулар енгізу туралы» Қазақстан Республикасы Үкіметінің 2013 жылғы 27 наурыздағы № 278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22, 358-құжат).</w:t>
      </w:r>
      <w:r>
        <w:br/>
      </w:r>
      <w:r>
        <w:rPr>
          <w:rFonts w:ascii="Times New Roman"/>
          <w:b w:val="false"/>
          <w:i w:val="false"/>
          <w:color w:val="000000"/>
          <w:sz w:val="28"/>
        </w:rPr>
        <w:t>
</w:t>
      </w:r>
      <w:r>
        <w:rPr>
          <w:rFonts w:ascii="Times New Roman"/>
          <w:b w:val="false"/>
          <w:i w:val="false"/>
          <w:color w:val="000000"/>
          <w:sz w:val="28"/>
        </w:rPr>
        <w:t>
      31. «Тауарларды әкелу (әкету) туралы хабарламаны беру қағидаларын бекіту және Қазақстан Республикасы Үкіметінің кейбір шешімдерінің күші жойылды деп тану туралы» Қазақстан Республикасы Үкіметінің 2013 жылғы 11 сәуірдегі № 332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24, 388-құжат).</w:t>
      </w:r>
      <w:r>
        <w:br/>
      </w:r>
      <w:r>
        <w:rPr>
          <w:rFonts w:ascii="Times New Roman"/>
          <w:b w:val="false"/>
          <w:i w:val="false"/>
          <w:color w:val="000000"/>
          <w:sz w:val="28"/>
        </w:rPr>
        <w:t>
</w:t>
      </w:r>
      <w:r>
        <w:rPr>
          <w:rFonts w:ascii="Times New Roman"/>
          <w:b w:val="false"/>
          <w:i w:val="false"/>
          <w:color w:val="000000"/>
          <w:sz w:val="28"/>
        </w:rPr>
        <w:t>
      32. «Қазақстан Республикасы Үкіметінің кейбір шешімдеріне өзгерістер енгізу туралы» Қазақстан Республикасы Үкіметінің 2013 жылғы 5 маусымдағы № 574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11-тармағы</w:t>
      </w:r>
      <w:r>
        <w:rPr>
          <w:rFonts w:ascii="Times New Roman"/>
          <w:b w:val="false"/>
          <w:i w:val="false"/>
          <w:color w:val="000000"/>
          <w:sz w:val="28"/>
        </w:rPr>
        <w:t xml:space="preserve"> (Қазақстан Республикасының ПҮАЖ-ы, 2013 ж., № 36, 535-құжат).</w:t>
      </w:r>
      <w:r>
        <w:br/>
      </w:r>
      <w:r>
        <w:rPr>
          <w:rFonts w:ascii="Times New Roman"/>
          <w:b w:val="false"/>
          <w:i w:val="false"/>
          <w:color w:val="000000"/>
          <w:sz w:val="28"/>
        </w:rPr>
        <w:t>
</w:t>
      </w:r>
      <w:r>
        <w:rPr>
          <w:rFonts w:ascii="Times New Roman"/>
          <w:b w:val="false"/>
          <w:i w:val="false"/>
          <w:color w:val="000000"/>
          <w:sz w:val="28"/>
        </w:rPr>
        <w:t>
      33. «Кедендік декларациялау жөніндегі маманның біліктілік аттестатын беру қағидасын бекіту туралы» Қазақстан Республикасы Үкіметінің 2010 жылғы 27 желтоқсандағы № 1418 қаулысына өзгерістер мен толықтырулар енгізу туралы» Қазақстан Республикасы Үкіметінің 2013 жылғы 4 қазандағы № 1052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58, 796-құжат).</w:t>
      </w:r>
      <w:r>
        <w:br/>
      </w:r>
      <w:r>
        <w:rPr>
          <w:rFonts w:ascii="Times New Roman"/>
          <w:b w:val="false"/>
          <w:i w:val="false"/>
          <w:color w:val="000000"/>
          <w:sz w:val="28"/>
        </w:rPr>
        <w:t>
</w:t>
      </w:r>
      <w:r>
        <w:rPr>
          <w:rFonts w:ascii="Times New Roman"/>
          <w:b w:val="false"/>
          <w:i w:val="false"/>
          <w:color w:val="000000"/>
          <w:sz w:val="28"/>
        </w:rPr>
        <w:t>
      34. «Акцизделетін тауарлардың жекелеген түрлерін есепке алу-бақылау таңбаларымен және акциздік таңбалармен таңбалау (қайта таңбалау) туралы» Қазақстан Республикасы Үкіметінің 2008 жылғы 31 желтоқсандағы № 1349 қаулысына өзгерістер енгізу туралы» Қазақстан Республикасы Үкіметінің 2014 жылғы 5 наурыздағы № 188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15, 130-құжат).</w:t>
      </w:r>
      <w:r>
        <w:br/>
      </w:r>
      <w:r>
        <w:rPr>
          <w:rFonts w:ascii="Times New Roman"/>
          <w:b w:val="false"/>
          <w:i w:val="false"/>
          <w:color w:val="000000"/>
          <w:sz w:val="28"/>
        </w:rPr>
        <w:t>
</w:t>
      </w:r>
      <w:r>
        <w:rPr>
          <w:rFonts w:ascii="Times New Roman"/>
          <w:b w:val="false"/>
          <w:i w:val="false"/>
          <w:color w:val="000000"/>
          <w:sz w:val="28"/>
        </w:rPr>
        <w:t>
      35. «Салықтар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шығыстарды өтеу қағидаларын бекіту туралы» Қазақстан Республикасы Үкіметінің 2014 жылғы 2 шілдедегі № 758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45, 438-құжат).</w:t>
      </w:r>
      <w:r>
        <w:br/>
      </w:r>
      <w:r>
        <w:rPr>
          <w:rFonts w:ascii="Times New Roman"/>
          <w:b w:val="false"/>
          <w:i w:val="false"/>
          <w:color w:val="000000"/>
          <w:sz w:val="28"/>
        </w:rPr>
        <w:t>
</w:t>
      </w:r>
      <w:r>
        <w:rPr>
          <w:rFonts w:ascii="Times New Roman"/>
          <w:b w:val="false"/>
          <w:i w:val="false"/>
          <w:color w:val="000000"/>
          <w:sz w:val="28"/>
        </w:rPr>
        <w:t>
      36. «Оңалту рәсімі мен банкроттық рәсімінде әкімшілердің қызметіне камералдық бақылау жүргізу қағидаларын бекіту туралы» Қазақстан Республикасы Үкіметінің 2014 жылғы 2 шілдедегі № 760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45, 440-құжат).</w:t>
      </w:r>
      <w:r>
        <w:br/>
      </w:r>
      <w:r>
        <w:rPr>
          <w:rFonts w:ascii="Times New Roman"/>
          <w:b w:val="false"/>
          <w:i w:val="false"/>
          <w:color w:val="000000"/>
          <w:sz w:val="28"/>
        </w:rPr>
        <w:t>
</w:t>
      </w:r>
      <w:r>
        <w:rPr>
          <w:rFonts w:ascii="Times New Roman"/>
          <w:b w:val="false"/>
          <w:i w:val="false"/>
          <w:color w:val="000000"/>
          <w:sz w:val="28"/>
        </w:rPr>
        <w:t>
      37. «Әкімшінің оңалту рәсімінің немесе банкроттық рәсімінің жүзеге асырылу барысы туралы ағымдағы және сұратылатын ақпаратты ұсыну қағидаларын бекіту туралы» Қазақстан Республикасы Үкіметінің 2014 жылғы 2 шілдедегі № 761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45, 441-құжат).</w:t>
      </w:r>
      <w:r>
        <w:br/>
      </w:r>
      <w:r>
        <w:rPr>
          <w:rFonts w:ascii="Times New Roman"/>
          <w:b w:val="false"/>
          <w:i w:val="false"/>
          <w:color w:val="000000"/>
          <w:sz w:val="28"/>
        </w:rPr>
        <w:t>
</w:t>
      </w:r>
      <w:r>
        <w:rPr>
          <w:rFonts w:ascii="Times New Roman"/>
          <w:b w:val="false"/>
          <w:i w:val="false"/>
          <w:color w:val="000000"/>
          <w:sz w:val="28"/>
        </w:rPr>
        <w:t>
      38. «Қызметін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бұзушылықтарды жою туралы хабарламаларды жіберу, әкімшінің қызметін камералдық бақылау нәтижелері бойынша анықталған бұзушылықтарды жою туралы хабарламаның орындалуы туралы есепті беру қағидалары және мерзімдері, сондай-ақ 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бұзушылықтарды жою туралы хабарламалардың, әкімшінің қызметін камералдық бақылау нәтижелері бойынша анықталған бұзушылықтарды жою туралы хабарламаның орындалуы туралы есептің нысандарын бекіту туралы» Қазақстан Республикасы Үкіметінің 2014 жылғы 5 шілдедегі № 771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45, 447-құжат).</w:t>
      </w:r>
      <w:r>
        <w:br/>
      </w:r>
      <w:r>
        <w:rPr>
          <w:rFonts w:ascii="Times New Roman"/>
          <w:b w:val="false"/>
          <w:i w:val="false"/>
          <w:color w:val="000000"/>
          <w:sz w:val="28"/>
        </w:rPr>
        <w:t>
</w:t>
      </w:r>
      <w:r>
        <w:rPr>
          <w:rFonts w:ascii="Times New Roman"/>
          <w:b w:val="false"/>
          <w:i w:val="false"/>
          <w:color w:val="000000"/>
          <w:sz w:val="28"/>
        </w:rPr>
        <w:t>
      39. «Электрондық түрде жазып берілетін шот-фактуралардың құжат айналымының қағидаларын бекіту туралы» Қазақстан Республикасы Үкіметінің 2014 жылғы 23 шілдедегі № 818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48, 477-құжат).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