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6ef7" w14:textId="8656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тау-кен металлургия кешені саласындағы ынтымақтастық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маусымдағы № 490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1992 жылғы 23 шілдедегі Қазақстан Республикасының Үкіметі мен Ресей Федерациясының Үкіметі арасындағы тау-кен металлургия кешені саласындағы ынтымақтастық туралы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заңнамада белгіленген тәртіппен осы қаулының 1-тармағында көрсетілген Қазақстан Республикасы Үкіметінің халықаралық шарттың күшін жою жөніндегі ниеті туралы Ресей Федерациясының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