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dc61" w14:textId="7b1d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 қол қойылған 2014 жылғы 29 мамырдағы Еуразиялық экономикалық одақ туралы шартқа Қырғыз Республикасының қосылуы туралы шартқа Армения Республикасының қосылуы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23 маусымдағы № 468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«2014 жылғы 23 желтоқсанда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шартқа Армения Республикасының қосылуы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2014 жылғы 23 желтоқсанда қол қойылған 2014 жылғы 29 мамырдағы</w:t>
      </w:r>
      <w:r>
        <w:br/>
      </w:r>
      <w:r>
        <w:rPr>
          <w:rFonts w:ascii="Times New Roman"/>
          <w:b/>
          <w:i w:val="false"/>
          <w:color w:val="000000"/>
        </w:rPr>
        <w:t>
Еуразиялық экономикалық одақ туралы шартқа Қырғыз</w:t>
      </w:r>
      <w:r>
        <w:br/>
      </w:r>
      <w:r>
        <w:rPr>
          <w:rFonts w:ascii="Times New Roman"/>
          <w:b/>
          <w:i w:val="false"/>
          <w:color w:val="000000"/>
        </w:rPr>
        <w:t>
Республикасының қосылуы туралы шартқа Армения Республикасының</w:t>
      </w:r>
      <w:r>
        <w:br/>
      </w:r>
      <w:r>
        <w:rPr>
          <w:rFonts w:ascii="Times New Roman"/>
          <w:b/>
          <w:i w:val="false"/>
          <w:color w:val="000000"/>
        </w:rPr>
        <w:t>
қосылуы туралы хаттаманы ратификациялау туралы</w:t>
      </w:r>
    </w:p>
    <w:p>
      <w:pPr>
        <w:spacing w:after="0"/>
        <w:ind w:left="0"/>
        <w:jc w:val="both"/>
      </w:pPr>
      <w:r>
        <w:rPr>
          <w:rFonts w:ascii="Times New Roman"/>
          <w:b w:val="false"/>
          <w:i w:val="false"/>
          <w:color w:val="000000"/>
          <w:sz w:val="28"/>
        </w:rPr>
        <w:t xml:space="preserve">      2015 жылғы 8 мамырда Мәскеуде жасалған 2014 жылғы </w:t>
      </w:r>
      <w:r>
        <w:br/>
      </w:r>
      <w:r>
        <w:rPr>
          <w:rFonts w:ascii="Times New Roman"/>
          <w:b w:val="false"/>
          <w:i w:val="false"/>
          <w:color w:val="000000"/>
          <w:sz w:val="28"/>
        </w:rPr>
        <w:t>
23 желтоқсанда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шартқа Армения Республикасының қосылуы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2014 жылғы 23 желтоқсанда қол қойылған 2014 жылғы 29</w:t>
      </w:r>
      <w:r>
        <w:br/>
      </w:r>
      <w:r>
        <w:rPr>
          <w:rFonts w:ascii="Times New Roman"/>
          <w:b/>
          <w:i w:val="false"/>
          <w:color w:val="000000"/>
        </w:rPr>
        <w:t>
мамырдағы Еуразиялық экономикалық одақ туралы шартқа Қырғыз</w:t>
      </w:r>
      <w:r>
        <w:br/>
      </w:r>
      <w:r>
        <w:rPr>
          <w:rFonts w:ascii="Times New Roman"/>
          <w:b/>
          <w:i w:val="false"/>
          <w:color w:val="000000"/>
        </w:rPr>
        <w:t>
Республикасының қосылуы туралы шартқа Армения Республикасының</w:t>
      </w:r>
      <w:r>
        <w:br/>
      </w:r>
      <w:r>
        <w:rPr>
          <w:rFonts w:ascii="Times New Roman"/>
          <w:b/>
          <w:i w:val="false"/>
          <w:color w:val="000000"/>
        </w:rPr>
        <w:t>
қосылуы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xml:space="preserve">      Беларусь Республикасы, Қазақстан Республикасы, Қырғыз </w:t>
      </w:r>
      <w:r>
        <w:br/>
      </w:r>
      <w:r>
        <w:rPr>
          <w:rFonts w:ascii="Times New Roman"/>
          <w:b w:val="false"/>
          <w:i w:val="false"/>
          <w:color w:val="000000"/>
          <w:sz w:val="28"/>
        </w:rPr>
        <w:t>
Республикасы және Ресей Федерациясы бір тараптан және Армения Республикасы екінші тараптан,</w:t>
      </w:r>
      <w:r>
        <w:br/>
      </w:r>
      <w:r>
        <w:rPr>
          <w:rFonts w:ascii="Times New Roman"/>
          <w:b w:val="false"/>
          <w:i w:val="false"/>
          <w:color w:val="000000"/>
          <w:sz w:val="28"/>
        </w:rPr>
        <w:t>
      2014 жылғы 29 мамырдағы Еуразиялық экономикалық одақ туралы шартқа Армения Республикасының қосылуы туралы шарттың 1-бабы төртінші абзацының ережелерін басшылыққа ала отырып,</w:t>
      </w:r>
      <w:r>
        <w:br/>
      </w:r>
      <w:r>
        <w:rPr>
          <w:rFonts w:ascii="Times New Roman"/>
          <w:b w:val="false"/>
          <w:i w:val="false"/>
          <w:color w:val="000000"/>
          <w:sz w:val="28"/>
        </w:rPr>
        <w:t>
      2014 жылғы 10 қазанда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шарттың 2015 жылғы 2 қаңтарда күшіне енгенін назарға ала отырып және 2014 жылғы 29 мамырдағы Еуразиялық экономикалық одақ туралы шартқа Қырғыз Республикасының қосылуы туралы шартқа 2014 жылғы 23 желтоқсанда қол қойылғанын ескере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Хаттамамен Армения Республикасы 2014 жылғы 23 желтоқсанда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шартқа қосылады.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осы Хаттамаға қатысушы мемлекеттердің орындағаны туралы соңғы жазбаша хабарламаны депозитарий дипломатиялық арналар арқылы алған күннен бастап, бірақ 2014 жылғы 23 желтоқсанда қол қойылған 2014 жылғы 29 мамырдағы Еуразиялық экономикалық одақ туралы шартқа Қырғыз Республикасының қосылуы туралы шарт күшіне енген күннен кейін күшіне енеді.</w:t>
      </w:r>
      <w:r>
        <w:br/>
      </w:r>
      <w:r>
        <w:rPr>
          <w:rFonts w:ascii="Times New Roman"/>
          <w:b w:val="false"/>
          <w:i w:val="false"/>
          <w:color w:val="000000"/>
          <w:sz w:val="28"/>
        </w:rPr>
        <w:t>
      _________ қаласында 2015 жылғы «___» ___________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осы Хаттамаға қатысушы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3165"/>
        <w:gridCol w:w="3088"/>
        <w:gridCol w:w="3303"/>
        <w:gridCol w:w="2444"/>
      </w:tblGrid>
      <w:tr>
        <w:trPr>
          <w:trHeight w:val="1470" w:hRule="atLeast"/>
        </w:trPr>
        <w:tc>
          <w:tcPr>
            <w:tcW w:w="316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 үшін</w:t>
            </w:r>
          </w:p>
        </w:tc>
        <w:tc>
          <w:tcPr>
            <w:tcW w:w="30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үшін</w:t>
            </w:r>
          </w:p>
        </w:tc>
        <w:tc>
          <w:tcPr>
            <w:tcW w:w="33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 үшін</w:t>
            </w:r>
          </w:p>
        </w:tc>
        <w:tc>
          <w:tcPr>
            <w:tcW w:w="244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үшін</w:t>
            </w:r>
          </w:p>
        </w:tc>
      </w:tr>
      <w:tr>
        <w:trPr>
          <w:trHeight w:val="15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w:t>
            </w:r>
            <w:r>
              <w:br/>
            </w:r>
            <w:r>
              <w:rPr>
                <w:rFonts w:ascii="Times New Roman"/>
                <w:b w:val="false"/>
                <w:i w:val="false"/>
                <w:color w:val="000000"/>
                <w:sz w:val="20"/>
              </w:rPr>
              <w:t>
</w:t>
            </w:r>
            <w:r>
              <w:rPr>
                <w:rFonts w:ascii="Times New Roman"/>
                <w:b w:val="false"/>
                <w:i/>
                <w:color w:val="000000"/>
                <w:sz w:val="20"/>
              </w:rPr>
              <w:t>үшін</w:t>
            </w:r>
          </w:p>
        </w:tc>
      </w:tr>
    </w:tbl>
    <w:p>
      <w:pPr>
        <w:spacing w:after="0"/>
        <w:ind w:left="0"/>
        <w:jc w:val="both"/>
      </w:pPr>
      <w:r>
        <w:rPr>
          <w:rFonts w:ascii="Times New Roman"/>
          <w:b w:val="false"/>
          <w:i w:val="false"/>
          <w:color w:val="000000"/>
          <w:sz w:val="28"/>
        </w:rPr>
        <w:t>      Осы арқылы осы мәтіннің 2014 жылғы 23 желтоқсанда қол қойылған 2014 жылғы 29 мамырдағы Еуразиялық экономикалық одақ туралы шартқа Қырғыз Республикасының қосылуы туралы шартқа Армения Республикасының қосылуы туралы хаттама 2015 жылғы 8 мамырда Мәскеу қаласында:</w:t>
      </w:r>
      <w:r>
        <w:br/>
      </w:r>
      <w:r>
        <w:rPr>
          <w:rFonts w:ascii="Times New Roman"/>
          <w:b w:val="false"/>
          <w:i w:val="false"/>
          <w:color w:val="000000"/>
          <w:sz w:val="28"/>
        </w:rPr>
        <w:t>
      Беларусь Республикасы үшін - Беларусь Республикасы Президенті А.Г. Лукашенко;</w:t>
      </w:r>
      <w:r>
        <w:br/>
      </w:r>
      <w:r>
        <w:rPr>
          <w:rFonts w:ascii="Times New Roman"/>
          <w:b w:val="false"/>
          <w:i w:val="false"/>
          <w:color w:val="000000"/>
          <w:sz w:val="28"/>
        </w:rPr>
        <w:t>
      Қазақстан Республикасы үшін - Қазақстан Республикасы Президенті Н.Ә. Назарбаев;</w:t>
      </w:r>
      <w:r>
        <w:br/>
      </w:r>
      <w:r>
        <w:rPr>
          <w:rFonts w:ascii="Times New Roman"/>
          <w:b w:val="false"/>
          <w:i w:val="false"/>
          <w:color w:val="000000"/>
          <w:sz w:val="28"/>
        </w:rPr>
        <w:t>
      Қырғыз Республикасы үшін - Қырғыз Республикасы Президенті А. Ш. Атамбаев</w:t>
      </w:r>
      <w:r>
        <w:br/>
      </w:r>
      <w:r>
        <w:rPr>
          <w:rFonts w:ascii="Times New Roman"/>
          <w:b w:val="false"/>
          <w:i w:val="false"/>
          <w:color w:val="000000"/>
          <w:sz w:val="28"/>
        </w:rPr>
        <w:t>
      Ресей Федерациясы үшін - Ресей Федерациясы Президенті В.В. Путин;</w:t>
      </w:r>
      <w:r>
        <w:br/>
      </w:r>
      <w:r>
        <w:rPr>
          <w:rFonts w:ascii="Times New Roman"/>
          <w:b w:val="false"/>
          <w:i w:val="false"/>
          <w:color w:val="000000"/>
          <w:sz w:val="28"/>
        </w:rPr>
        <w:t>
      Армения Республикасы үшін - Армения Республикасы Президенті С.А. Саргсян</w:t>
      </w:r>
      <w:r>
        <w:br/>
      </w:r>
      <w:r>
        <w:rPr>
          <w:rFonts w:ascii="Times New Roman"/>
          <w:b w:val="false"/>
          <w:i w:val="false"/>
          <w:color w:val="000000"/>
          <w:sz w:val="28"/>
        </w:rPr>
        <w:t>
      қол қойған шарттың толық және теңтүпнұсқалы көшірмесі болып табылатынын растаймын.</w:t>
      </w:r>
      <w:r>
        <w:br/>
      </w:r>
      <w:r>
        <w:rPr>
          <w:rFonts w:ascii="Times New Roman"/>
          <w:b w:val="false"/>
          <w:i w:val="false"/>
          <w:color w:val="000000"/>
          <w:sz w:val="28"/>
        </w:rPr>
        <w:t xml:space="preserve">
      Төлнұсқа данасы Еуразиялық экономикалық комиссияда сақталады.         </w:t>
      </w:r>
    </w:p>
    <w:p>
      <w:pPr>
        <w:spacing w:after="0"/>
        <w:ind w:left="0"/>
        <w:jc w:val="both"/>
      </w:pPr>
      <w:r>
        <w:rPr>
          <w:rFonts w:ascii="Times New Roman"/>
          <w:b w:val="false"/>
          <w:i/>
          <w:color w:val="000000"/>
          <w:sz w:val="28"/>
        </w:rPr>
        <w:t>      Еуразиялық экономикалық</w:t>
      </w:r>
      <w:r>
        <w:br/>
      </w:r>
      <w:r>
        <w:rPr>
          <w:rFonts w:ascii="Times New Roman"/>
          <w:b w:val="false"/>
          <w:i w:val="false"/>
          <w:color w:val="000000"/>
          <w:sz w:val="28"/>
        </w:rPr>
        <w:t>
</w:t>
      </w:r>
      <w:r>
        <w:rPr>
          <w:rFonts w:ascii="Times New Roman"/>
          <w:b w:val="false"/>
          <w:i/>
          <w:color w:val="000000"/>
          <w:sz w:val="28"/>
        </w:rPr>
        <w:t>      комиссиясы Құқық департаментінің</w:t>
      </w:r>
      <w:r>
        <w:br/>
      </w:r>
      <w:r>
        <w:rPr>
          <w:rFonts w:ascii="Times New Roman"/>
          <w:b w:val="false"/>
          <w:i w:val="false"/>
          <w:color w:val="000000"/>
          <w:sz w:val="28"/>
        </w:rPr>
        <w:t>
</w:t>
      </w:r>
      <w:r>
        <w:rPr>
          <w:rFonts w:ascii="Times New Roman"/>
          <w:b w:val="false"/>
          <w:i/>
          <w:color w:val="000000"/>
          <w:sz w:val="28"/>
        </w:rPr>
        <w:t>      директоры                                     В.И. Тараскин</w:t>
      </w:r>
    </w:p>
    <w:p>
      <w:pPr>
        <w:spacing w:after="0"/>
        <w:ind w:left="0"/>
        <w:jc w:val="both"/>
      </w:pPr>
      <w:r>
        <w:rPr>
          <w:rFonts w:ascii="Times New Roman"/>
          <w:b w:val="false"/>
          <w:i w:val="false"/>
          <w:color w:val="000000"/>
          <w:sz w:val="28"/>
        </w:rPr>
        <w:t>      2014 жылғы 23 желтоқсанда қол қойылған 2014 жылғы 29 мамырдағы Еуразиялық экономикалық одақ туралы шартқа Қырғыз Республикасының</w:t>
      </w:r>
      <w:r>
        <w:br/>
      </w:r>
      <w:r>
        <w:rPr>
          <w:rFonts w:ascii="Times New Roman"/>
          <w:b w:val="false"/>
          <w:i w:val="false"/>
          <w:color w:val="000000"/>
          <w:sz w:val="28"/>
        </w:rPr>
        <w:t>
қосылуы туралы шартқа Армения Республикасының қосылуы туралы 2015 жылғы 8 мамырда Мәскеу қаласында жасалған хаттаманың қазақ тіліндегі нұсқасы орыс тіліндегі нұсқасымен теңтүпнұсқалы екенін растаймын.</w:t>
      </w:r>
    </w:p>
    <w:p>
      <w:pPr>
        <w:spacing w:after="0"/>
        <w:ind w:left="0"/>
        <w:jc w:val="both"/>
      </w:pPr>
      <w:r>
        <w:rPr>
          <w:rFonts w:ascii="Times New Roman"/>
          <w:b w:val="false"/>
          <w:i/>
          <w:color w:val="000000"/>
          <w:sz w:val="28"/>
        </w:rPr>
        <w:t>      Қазақстан Республикасының Ұлттық</w:t>
      </w:r>
      <w:r>
        <w:br/>
      </w:r>
      <w:r>
        <w:rPr>
          <w:rFonts w:ascii="Times New Roman"/>
          <w:b w:val="false"/>
          <w:i w:val="false"/>
          <w:color w:val="000000"/>
          <w:sz w:val="28"/>
        </w:rPr>
        <w:t>
</w:t>
      </w:r>
      <w:r>
        <w:rPr>
          <w:rFonts w:ascii="Times New Roman"/>
          <w:b w:val="false"/>
          <w:i/>
          <w:color w:val="000000"/>
          <w:sz w:val="28"/>
        </w:rPr>
        <w:t>      экономика министрлігі Халықаралық</w:t>
      </w:r>
      <w:r>
        <w:br/>
      </w:r>
      <w:r>
        <w:rPr>
          <w:rFonts w:ascii="Times New Roman"/>
          <w:b w:val="false"/>
          <w:i w:val="false"/>
          <w:color w:val="000000"/>
          <w:sz w:val="28"/>
        </w:rPr>
        <w:t>
</w:t>
      </w:r>
      <w:r>
        <w:rPr>
          <w:rFonts w:ascii="Times New Roman"/>
          <w:b w:val="false"/>
          <w:i/>
          <w:color w:val="000000"/>
          <w:sz w:val="28"/>
        </w:rPr>
        <w:t>      экономикалық интегарция</w:t>
      </w:r>
      <w:r>
        <w:br/>
      </w:r>
      <w:r>
        <w:rPr>
          <w:rFonts w:ascii="Times New Roman"/>
          <w:b w:val="false"/>
          <w:i w:val="false"/>
          <w:color w:val="000000"/>
          <w:sz w:val="28"/>
        </w:rPr>
        <w:t>
</w:t>
      </w:r>
      <w:r>
        <w:rPr>
          <w:rFonts w:ascii="Times New Roman"/>
          <w:b w:val="false"/>
          <w:i/>
          <w:color w:val="000000"/>
          <w:sz w:val="28"/>
        </w:rPr>
        <w:t>      департаментінің директоры                         Е.Б. Бакенов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