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512" w14:textId="9c48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17 маусымдағы № 446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333333"/>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333333"/>
          <w:sz w:val="28"/>
        </w:rPr>
        <w:t xml:space="preserve"> (Қазақстан Республикасының ПYАЖ-ы, 2002 ж., № 25, 260-құжат)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333333"/>
          <w:sz w:val="28"/>
        </w:rPr>
        <w:t>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w:t>
      </w:r>
      <w:r>
        <w:rPr>
          <w:rFonts w:ascii="Times New Roman"/>
          <w:b w:val="false"/>
          <w:i w:val="false"/>
          <w:color w:val="000000"/>
          <w:sz w:val="28"/>
        </w:rPr>
        <w:t>кіріспе</w:t>
      </w:r>
      <w:r>
        <w:rPr>
          <w:rFonts w:ascii="Times New Roman"/>
          <w:b w:val="false"/>
          <w:i w:val="false"/>
          <w:color w:val="333333"/>
          <w:sz w:val="28"/>
        </w:rPr>
        <w:t xml:space="preserve">, </w:t>
      </w:r>
      <w:r>
        <w:rPr>
          <w:rFonts w:ascii="Times New Roman"/>
          <w:b w:val="false"/>
          <w:i w:val="false"/>
          <w:color w:val="000000"/>
          <w:sz w:val="28"/>
        </w:rPr>
        <w:t>1</w:t>
      </w:r>
      <w:r>
        <w:rPr>
          <w:rFonts w:ascii="Times New Roman"/>
          <w:b w:val="false"/>
          <w:i w:val="false"/>
          <w:color w:val="333333"/>
          <w:sz w:val="28"/>
        </w:rPr>
        <w:t xml:space="preserve"> және </w:t>
      </w:r>
      <w:r>
        <w:rPr>
          <w:rFonts w:ascii="Times New Roman"/>
          <w:b w:val="false"/>
          <w:i w:val="false"/>
          <w:color w:val="000000"/>
          <w:sz w:val="28"/>
        </w:rPr>
        <w:t>2-тармақтар</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333333"/>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333333"/>
          <w:sz w:val="28"/>
        </w:rPr>
        <w:t xml:space="preserve"> (Ерекше бөлім),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333333"/>
          <w:sz w:val="28"/>
        </w:rPr>
        <w:t xml:space="preserve"> (Салық кодексі),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333333"/>
          <w:sz w:val="28"/>
        </w:rPr>
        <w:t xml:space="preserve">, Қазақстан Республикасының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333333"/>
          <w:sz w:val="28"/>
        </w:rPr>
        <w:t xml:space="preserve"> 2010 жылғы 2 сәуірдегі, </w:t>
      </w:r>
      <w:r>
        <w:rPr>
          <w:rFonts w:ascii="Times New Roman"/>
          <w:b w:val="false"/>
          <w:i w:val="false"/>
          <w:color w:val="000000"/>
          <w:sz w:val="28"/>
        </w:rPr>
        <w:t>«Нотариат туралы»</w:t>
      </w:r>
      <w:r>
        <w:rPr>
          <w:rFonts w:ascii="Times New Roman"/>
          <w:b w:val="false"/>
          <w:i w:val="false"/>
          <w:color w:val="333333"/>
          <w:sz w:val="28"/>
        </w:rPr>
        <w:t xml:space="preserve"> 1997 жылғы 14 шілдедегі,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333333"/>
          <w:sz w:val="28"/>
        </w:rPr>
        <w:t xml:space="preserve"> 1999 жылғы 16 шілдедегі және </w:t>
      </w:r>
      <w:r>
        <w:rPr>
          <w:rFonts w:ascii="Times New Roman"/>
          <w:b w:val="false"/>
          <w:i w:val="false"/>
          <w:color w:val="000000"/>
          <w:sz w:val="28"/>
        </w:rPr>
        <w:t>«Мемлекеттік мүлік туралы»</w:t>
      </w:r>
      <w:r>
        <w:rPr>
          <w:rFonts w:ascii="Times New Roman"/>
          <w:b w:val="false"/>
          <w:i w:val="false"/>
          <w:color w:val="333333"/>
          <w:sz w:val="28"/>
        </w:rPr>
        <w:t xml:space="preserve"> 2011 жылғы 1 наурыздағы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Қоса берiлiп отырған Жекелеген негiздер бойынша мемлекет меншігіне айналдырылған (түскен) мүлiктi есепке алу, сақтау, бағалау және одан әрi пайдалану </w:t>
      </w:r>
      <w:r>
        <w:rPr>
          <w:rFonts w:ascii="Times New Roman"/>
          <w:b w:val="false"/>
          <w:i w:val="false"/>
          <w:color w:val="000000"/>
          <w:sz w:val="28"/>
        </w:rPr>
        <w:t>қағидалары</w:t>
      </w:r>
      <w:r>
        <w:rPr>
          <w:rFonts w:ascii="Times New Roman"/>
          <w:b w:val="false"/>
          <w:i w:val="false"/>
          <w:color w:val="333333"/>
          <w:sz w:val="28"/>
        </w:rPr>
        <w:t xml:space="preserve">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Мыналар: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Қаржы министрлігінің Мемлекеттік мүлік және жекешелендіру комитеті және оның аумақтық органдары – республикалық меншікке;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аудандардың, облыстық маңызы бар қалалардың жергілікті атқарушы органдары коммуналдық меншікке жекелеген негіздер бойынша айналдырылған (түскен) мүлікті есепке алу, сақтау, бағалау және одан әрі пайдалану жұмыстарын ұйымдастыру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көрсетілген қаулымен бекітілген Жекелеген негiздер бойынша мемлекет меншігіне айналдырылған (айналдырылуы тиіс) мүлiктi есепке алу, сақтау, бағалау және одан әрi пайдалану ережесі осы қаулыға </w:t>
      </w:r>
      <w:r>
        <w:rPr>
          <w:rFonts w:ascii="Times New Roman"/>
          <w:b w:val="false"/>
          <w:i w:val="false"/>
          <w:color w:val="000000"/>
          <w:sz w:val="28"/>
        </w:rPr>
        <w:t>қосымшаға</w:t>
      </w:r>
      <w:r>
        <w:rPr>
          <w:rFonts w:ascii="Times New Roman"/>
          <w:b w:val="false"/>
          <w:i w:val="false"/>
          <w:color w:val="333333"/>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қаулы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2" w:id="1"/>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Қазақстан Республикасы </w:t>
      </w:r>
      <w:r>
        <w:br/>
      </w:r>
      <w:r>
        <w:rPr>
          <w:rFonts w:ascii="Times New Roman"/>
          <w:b w:val="false"/>
          <w:i w:val="false"/>
          <w:color w:val="000000"/>
          <w:sz w:val="28"/>
        </w:rPr>
        <w:t>
</w:t>
      </w:r>
      <w:r>
        <w:rPr>
          <w:rFonts w:ascii="Times New Roman"/>
          <w:b w:val="false"/>
          <w:i w:val="false"/>
          <w:color w:val="333333"/>
          <w:sz w:val="28"/>
        </w:rPr>
        <w:t xml:space="preserve">Үкiметiнiң       </w:t>
      </w:r>
      <w:r>
        <w:br/>
      </w:r>
      <w:r>
        <w:rPr>
          <w:rFonts w:ascii="Times New Roman"/>
          <w:b w:val="false"/>
          <w:i w:val="false"/>
          <w:color w:val="000000"/>
          <w:sz w:val="28"/>
        </w:rPr>
        <w:t>
</w:t>
      </w:r>
      <w:r>
        <w:rPr>
          <w:rFonts w:ascii="Times New Roman"/>
          <w:b w:val="false"/>
          <w:i w:val="false"/>
          <w:color w:val="333333"/>
          <w:sz w:val="28"/>
        </w:rPr>
        <w:t>2015 жылғы 17 маусымдағы</w:t>
      </w:r>
      <w:r>
        <w:br/>
      </w:r>
      <w:r>
        <w:rPr>
          <w:rFonts w:ascii="Times New Roman"/>
          <w:b w:val="false"/>
          <w:i w:val="false"/>
          <w:color w:val="000000"/>
          <w:sz w:val="28"/>
        </w:rPr>
        <w:t>
</w:t>
      </w:r>
      <w:r>
        <w:rPr>
          <w:rFonts w:ascii="Times New Roman"/>
          <w:b w:val="false"/>
          <w:i w:val="false"/>
          <w:color w:val="333333"/>
          <w:sz w:val="28"/>
        </w:rPr>
        <w:t xml:space="preserve">№ 446 қаулысына     </w:t>
      </w:r>
      <w:r>
        <w:br/>
      </w:r>
      <w:r>
        <w:rPr>
          <w:rFonts w:ascii="Times New Roman"/>
          <w:b w:val="false"/>
          <w:i w:val="false"/>
          <w:color w:val="000000"/>
          <w:sz w:val="28"/>
        </w:rPr>
        <w:t>
</w:t>
      </w:r>
      <w:r>
        <w:rPr>
          <w:rFonts w:ascii="Times New Roman"/>
          <w:b w:val="false"/>
          <w:i w:val="false"/>
          <w:color w:val="333333"/>
          <w:sz w:val="28"/>
        </w:rPr>
        <w:t xml:space="preserve">қосымша         </w:t>
      </w:r>
    </w:p>
    <w:bookmarkEnd w:id="1"/>
    <w:bookmarkStart w:name="z13" w:id="2"/>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Қазақстан Республикасы  </w:t>
      </w:r>
      <w:r>
        <w:br/>
      </w:r>
      <w:r>
        <w:rPr>
          <w:rFonts w:ascii="Times New Roman"/>
          <w:b w:val="false"/>
          <w:i w:val="false"/>
          <w:color w:val="000000"/>
          <w:sz w:val="28"/>
        </w:rPr>
        <w:t>
</w:t>
      </w:r>
      <w:r>
        <w:rPr>
          <w:rFonts w:ascii="Times New Roman"/>
          <w:b w:val="false"/>
          <w:i w:val="false"/>
          <w:color w:val="333333"/>
          <w:sz w:val="28"/>
        </w:rPr>
        <w:t xml:space="preserve">Үкiметiнiң       </w:t>
      </w:r>
      <w:r>
        <w:br/>
      </w:r>
      <w:r>
        <w:rPr>
          <w:rFonts w:ascii="Times New Roman"/>
          <w:b w:val="false"/>
          <w:i w:val="false"/>
          <w:color w:val="000000"/>
          <w:sz w:val="28"/>
        </w:rPr>
        <w:t>
</w:t>
      </w:r>
      <w:r>
        <w:rPr>
          <w:rFonts w:ascii="Times New Roman"/>
          <w:b w:val="false"/>
          <w:i w:val="false"/>
          <w:color w:val="333333"/>
          <w:sz w:val="28"/>
        </w:rPr>
        <w:t xml:space="preserve">2002 жылғы 26 шілдедегі </w:t>
      </w:r>
      <w:r>
        <w:br/>
      </w:r>
      <w:r>
        <w:rPr>
          <w:rFonts w:ascii="Times New Roman"/>
          <w:b w:val="false"/>
          <w:i w:val="false"/>
          <w:color w:val="000000"/>
          <w:sz w:val="28"/>
        </w:rPr>
        <w:t>
</w:t>
      </w:r>
      <w:r>
        <w:rPr>
          <w:rFonts w:ascii="Times New Roman"/>
          <w:b w:val="false"/>
          <w:i w:val="false"/>
          <w:color w:val="333333"/>
          <w:sz w:val="28"/>
        </w:rPr>
        <w:t xml:space="preserve">№ 833 қаулысымен     </w:t>
      </w:r>
      <w:r>
        <w:br/>
      </w:r>
      <w:r>
        <w:rPr>
          <w:rFonts w:ascii="Times New Roman"/>
          <w:b w:val="false"/>
          <w:i w:val="false"/>
          <w:color w:val="000000"/>
          <w:sz w:val="28"/>
        </w:rPr>
        <w:t>
</w:t>
      </w:r>
      <w:r>
        <w:rPr>
          <w:rFonts w:ascii="Times New Roman"/>
          <w:b w:val="false"/>
          <w:i w:val="false"/>
          <w:color w:val="333333"/>
          <w:sz w:val="28"/>
        </w:rPr>
        <w:t xml:space="preserve">бекітілген        </w:t>
      </w:r>
    </w:p>
    <w:bookmarkEnd w:id="2"/>
    <w:bookmarkStart w:name="z14" w:id="3"/>
    <w:p>
      <w:pPr>
        <w:spacing w:after="0"/>
        <w:ind w:left="0"/>
        <w:jc w:val="left"/>
      </w:pPr>
      <w:r>
        <w:rPr>
          <w:rFonts w:ascii="Times New Roman"/>
          <w:b/>
          <w:i w:val="false"/>
          <w:color w:val="000000"/>
        </w:rPr>
        <w:t xml:space="preserve"> 
Жекелеген негiздер бойынша мемлекет меншiгiне айналдырылған (түскен) мүлiктi есепке алу, сақтау, бағалау және одан әрi пайдалану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w:t>
      </w:r>
      <w:r>
        <w:rPr>
          <w:rFonts w:ascii="Times New Roman"/>
          <w:b w:val="false"/>
          <w:i w:val="false"/>
          <w:color w:val="333333"/>
          <w:sz w:val="28"/>
        </w:rPr>
        <w:t>      1. Осы Жекелеген негiздер бойынша мемлекет меншiгiне айналдырылған (түскен) мүлiктi есепке алу, сақтау, бағалау және одан әрi пайдалану қағидалары (бұдан әрі – Қағидалар) жекелеген негіздер бойынша мемлекет меншігіне айналдырылған (түскен) мүлікті (бұдан әрі – мүлік) есепке алу, сақтау, бағалау және одан әрі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Қағидалар сот шешімімен республикалық меншікке түсті деп танылған иесіз қауіпті қалдықтарға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Қазақстан Республикасы Қаржы министрлігінің Мемлекеттік мүлік және жекешелендіру комитеті және оның аумақтық органдары (бұдан әрі — уәкілетті орган) осы Қағидаларда айқындалатын тәртіппен республикалық меншікке айналдырылған (түскен) мынадай мүлікті: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тәркіленген мүлікті;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сот актілерінің негізінде мемлекет кірісіне айналдырылған заттай айғақтарды (бұдан әрі – заттай айғақтар);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мәдени құндылықтарға жататын заттардан тұратын көмбелерді (бұдан әрі – көмбелер);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лауазымдық жағдайына байланысты немесе қызметтік міндеттерін атқаруына байланысты мемлекеттік қызметшілерге, сондай-ақ олардың отбасы мүшелеріне берілген, арнаулы мемлекеттік қорға өтеусіз тапсыруға жататын сыйлықтарды (бұдан әрі – сыйлықтар);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Қазақстан Республикасының заңнамасында белгіленген тәртіппен республикалық меншікке өтеусіз өткен мүлікті, оның ішінде мемлекет пайдасына бас тартудың кедендік режимінде ресімделген тауарлар мен көлік құралдарын есепке алу, сақтау, бағалау және одан әрі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Аудандардың, облыстық маңызы бар қалалардың жергілікті атқарушы органдары (бұдан әрі – жергілікті атқарушы органдар) коммуналдық меншікке айналдырылған (түскен) мынадай мүлікті: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Қазақстан Республикасының заңнамасында белгіленген тәртіппен иесіз деп танылған;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мемлекетке мұрагерлiк құқығы бойынша өткен, сондай-ақ қайтыс болған адамнан мұрагерлiкке қалған;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олжаларды;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қараусыз қалған жануарларды;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орналастырылған тауарларды;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мәдени құндылықтарға жататын заттарды қамтымайтын көмбелерді (көмбедегі үлесті);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тәркіленген мүлікті;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сот актілерінің негізінде мемлекет кірісіне айналдырылған заттай айғақтарды есепке алу, сақтау, бағалау және одан әрі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Уәкілетті орган мен жергілікті атқарушы органдар Қазақстан Республикасы Қаржы министрлігі Мемлекеттік кірістер комитетінің аумақтық органдарына олар белгілеген тәртіппен, мерзімдерде және нысанда мүлік туралы мәліметтерді ұсынады.</w:t>
      </w:r>
    </w:p>
    <w:bookmarkEnd w:id="5"/>
    <w:bookmarkStart w:name="z34" w:id="6"/>
    <w:p>
      <w:pPr>
        <w:spacing w:after="0"/>
        <w:ind w:left="0"/>
        <w:jc w:val="left"/>
      </w:pPr>
      <w:r>
        <w:rPr>
          <w:rFonts w:ascii="Times New Roman"/>
          <w:b/>
          <w:i w:val="false"/>
          <w:color w:val="000000"/>
        </w:rPr>
        <w:t xml:space="preserve"> 
2. Мүлікті есепке алу және сақтау</w:t>
      </w:r>
    </w:p>
    <w:bookmarkEnd w:id="6"/>
    <w:bookmarkStart w:name="z35" w:id="7"/>
    <w:p>
      <w:pPr>
        <w:spacing w:after="0"/>
        <w:ind w:left="0"/>
        <w:jc w:val="both"/>
      </w:pPr>
      <w:r>
        <w:rPr>
          <w:rFonts w:ascii="Times New Roman"/>
          <w:b w:val="false"/>
          <w:i w:val="false"/>
          <w:color w:val="000000"/>
          <w:sz w:val="28"/>
        </w:rPr>
        <w:t>
</w:t>
      </w:r>
      <w:r>
        <w:rPr>
          <w:rFonts w:ascii="Times New Roman"/>
          <w:b w:val="false"/>
          <w:i w:val="false"/>
          <w:color w:val="333333"/>
          <w:sz w:val="28"/>
        </w:rPr>
        <w:t>      6. Мүлiктi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тиiстi сот актілерi;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нотариус беретiн мемлекеттiң мұрагерлiкке құқығы туралы куәлiк;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кедендiк ресiмдеу аяқталғаннан кейiн мемлекет пайдасына бас тартудың кедендік режиміне сәйкес мәлiмделген кедендік жүк декларациясы;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мемлекет меншiгiнiң құқығы туындағанын растайтын өзге де құжаттар негiзінде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7. Мүлiк осы Қағидаларға </w:t>
      </w:r>
      <w:r>
        <w:rPr>
          <w:rFonts w:ascii="Times New Roman"/>
          <w:b w:val="false"/>
          <w:i w:val="false"/>
          <w:color w:val="000000"/>
          <w:sz w:val="28"/>
        </w:rPr>
        <w:t>1-қосымшаға</w:t>
      </w:r>
      <w:r>
        <w:rPr>
          <w:rFonts w:ascii="Times New Roman"/>
          <w:b w:val="false"/>
          <w:i w:val="false"/>
          <w:color w:val="333333"/>
          <w:sz w:val="28"/>
        </w:rPr>
        <w:t xml:space="preserve"> сәйкес нысан бойынша мүлiктi тiзiмдеу, бағалау және (немесе) қабылдау-беру актiсi негiзiнде беріледi. Мүлiктi тiзiмдеу, бағалау және (немесе) қабылдау-беру актiсi (бұдан әрi – тiзiмдеу актiсi) онда көрсетiлген тараптардың саны бойынша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8. Тәркіленген мүлікті, заттай айғақтарды, сондай-ақ бұрын мемлекет пайдасына бас тартудың кедендік рәсіміне орналастырылған тауарларды алып қойған (берген) сот орындаушылары немесе органдар (тұлғалар) уәкілетті органды немесе жергілікті атқарушы органды мүлікті беру күні, орны және уақыты туралы олардың орындалуына дейін кемінде бес жұмыс күні қалғанда осы Қағидалардың </w:t>
      </w:r>
      <w:r>
        <w:rPr>
          <w:rFonts w:ascii="Times New Roman"/>
          <w:b w:val="false"/>
          <w:i w:val="false"/>
          <w:color w:val="000000"/>
          <w:sz w:val="28"/>
        </w:rPr>
        <w:t>6-тармағында</w:t>
      </w:r>
      <w:r>
        <w:rPr>
          <w:rFonts w:ascii="Times New Roman"/>
          <w:b w:val="false"/>
          <w:i w:val="false"/>
          <w:color w:val="333333"/>
          <w:sz w:val="28"/>
        </w:rPr>
        <w:t xml:space="preserve"> көзделген құжаттардың көшірмелерін қоса бере отырып және өзге де (алып қою актілері, сот сараптамасының актілері, атқару парақтары және басқалары) құжаттар болған кезде жазбаша хабарлайды.</w:t>
      </w:r>
      <w:r>
        <w:br/>
      </w:r>
      <w:r>
        <w:rPr>
          <w:rFonts w:ascii="Times New Roman"/>
          <w:b w:val="false"/>
          <w:i w:val="false"/>
          <w:color w:val="000000"/>
          <w:sz w:val="28"/>
        </w:rPr>
        <w:t>
</w:t>
      </w:r>
      <w:r>
        <w:rPr>
          <w:rFonts w:ascii="Times New Roman"/>
          <w:b w:val="false"/>
          <w:i w:val="false"/>
          <w:color w:val="333333"/>
          <w:sz w:val="28"/>
        </w:rPr>
        <w:t>      Мүлікті сот орындаушыларынан немесе мүлікті алып қойған (беретін) органдардан (тұлғалардан) уәкілетті органға немесе жергілікті атқарушы органға беру мүлікті сақтау және тасымалдау бойынша көрсетілетін қызметтерді жеткізушінің қатысуымен, уәкілетті органның немесе жергілікті атқарушы органның тізімдеу актісін жасай отырып белгіленген күні, уақытында және орнында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9. Тiзiмдеу актiлерiн есепке алу үшiн осы Қағидаларға </w:t>
      </w:r>
      <w:r>
        <w:rPr>
          <w:rFonts w:ascii="Times New Roman"/>
          <w:b w:val="false"/>
          <w:i w:val="false"/>
          <w:color w:val="000000"/>
          <w:sz w:val="28"/>
        </w:rPr>
        <w:t>2-қосымшаға</w:t>
      </w:r>
      <w:r>
        <w:rPr>
          <w:rFonts w:ascii="Times New Roman"/>
          <w:b w:val="false"/>
          <w:i w:val="false"/>
          <w:color w:val="333333"/>
          <w:sz w:val="28"/>
        </w:rPr>
        <w:t xml:space="preserve"> сәйкес нысан бойынша мүлiктi тiзiмдеу, бағалау және (немесе) қабылдау-беру актiлерiн есепке алу кiтабы (бұдан әрi – есепке алу кiтабы) жүргiзiледi. Есепке алу кiтабына тiзiмдеу актілерi түсуіне қарай тiркеледi. Есепке алу кiтабындағы жазбалар уақтылы, анық және түзетілмей жүргiзiлуi тиiс. Есепке алу кiтабы нөмiрленуге, тігілуге және уәкiлеттi органның немесе жергілікті атқарушы органның мөрiмен бекітілуге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Тізімдеу актісі есепке алу кітабына енгізілгеннен кейін әр жазбаға мемлекеттік мүлікті басқару жөніндегі уәкілетті орган белгіленген нысан бойынша түгендеу карточкасы ашылады. Түгендеу карточкасының тақырыбында мүліктің кімге берілгені, сондай-ақ мүлікті беру уақыты туралы мәліметті қамтылуға тиіс. Мүлікті сатқан кезде түгендеу карточкасында бюджетпен есеп айырысу мерзімдері, төлем құжатының (тарының)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Түгендеу карточкасына тізімдеме актісінің нөміріне сәйкес келетін нөмір беріледі. Мүлік бір тізімдеме актісі бойынша бірнеше ұйымға берілген жағдайда, түгендеу карточкалары бір нөмірмен әр ұйымға жеке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Жергілікті атқарушы орган иесіз жылжымайтын затты есепке алған күннен бастап бір жыл өткеннен кейін бұл затты коммуналдық меншікке түсті деп тану туралы талаппен сотқа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12. Мүлікті сақтау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333333"/>
          <w:sz w:val="28"/>
        </w:rPr>
        <w:t xml:space="preserve"> (Негізгі бөлім) белгіленген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Республикалық меншікке айналдырылған (түскен) мүлікті сақтау жөніндегі жұмысты ұйымдастыруды уәкілетті орган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Коммуналдық меншікке айналдырылған (түскен) мүлікті сақтау жөніндегі жұмысты ұйымдастыруды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Республикалық меншікке (коммуналдық меншікке) айналдырылған (түскен) мүлікті сақтау бойынша көрсетілетін қызметтерді жеткізушіні таңдауды уәкілетті орган (жергілікті атқарушы орган) Қазақстан Республикасының мемлекеттік сатып алу туралы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13. Республикалық меншікке айналдырылған (түскен) мүлікті тасымалдау жөніндегі жұмысты ұйымдастыруды уәкілетті орган жүргізеді.</w:t>
      </w:r>
      <w:r>
        <w:br/>
      </w:r>
      <w:r>
        <w:rPr>
          <w:rFonts w:ascii="Times New Roman"/>
          <w:b w:val="false"/>
          <w:i w:val="false"/>
          <w:color w:val="000000"/>
          <w:sz w:val="28"/>
        </w:rPr>
        <w:t>
</w:t>
      </w:r>
      <w:r>
        <w:rPr>
          <w:rFonts w:ascii="Times New Roman"/>
          <w:b w:val="false"/>
          <w:i w:val="false"/>
          <w:color w:val="333333"/>
          <w:sz w:val="28"/>
        </w:rPr>
        <w:t>      Коммуналдық меншікке айналдырылған (түскен) мүлікті тасымалдау жөніндегі жұмысты ұйымдастыруды жергілікті атқарушы орган жүргізеді.</w:t>
      </w:r>
      <w:r>
        <w:br/>
      </w:r>
      <w:r>
        <w:rPr>
          <w:rFonts w:ascii="Times New Roman"/>
          <w:b w:val="false"/>
          <w:i w:val="false"/>
          <w:color w:val="000000"/>
          <w:sz w:val="28"/>
        </w:rPr>
        <w:t>
</w:t>
      </w:r>
      <w:r>
        <w:rPr>
          <w:rFonts w:ascii="Times New Roman"/>
          <w:b w:val="false"/>
          <w:i w:val="false"/>
          <w:color w:val="333333"/>
          <w:sz w:val="28"/>
        </w:rPr>
        <w:t>      Мүлікті тасымалдау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7"/>
    <w:bookmarkStart w:name="z51" w:id="8"/>
    <w:p>
      <w:pPr>
        <w:spacing w:after="0"/>
        <w:ind w:left="0"/>
        <w:jc w:val="left"/>
      </w:pPr>
      <w:r>
        <w:rPr>
          <w:rFonts w:ascii="Times New Roman"/>
          <w:b/>
          <w:i w:val="false"/>
          <w:color w:val="000000"/>
        </w:rPr>
        <w:t xml:space="preserve"> 
3. Мүлікті бағалау</w:t>
      </w:r>
    </w:p>
    <w:bookmarkEnd w:id="8"/>
    <w:bookmarkStart w:name="z52" w:id="9"/>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      14. Мүлікті одан әрі пайдалану, оның ішінде өткізу немесе беру үшін бағалау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333333"/>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Республикалық меншікке айналдырылған (түскен) мүлікті бағалау жөніндегі жұмысты ұйымдастыруды уәкілетті орган жүргізеді.</w:t>
      </w:r>
      <w:r>
        <w:br/>
      </w:r>
      <w:r>
        <w:rPr>
          <w:rFonts w:ascii="Times New Roman"/>
          <w:b w:val="false"/>
          <w:i w:val="false"/>
          <w:color w:val="000000"/>
          <w:sz w:val="28"/>
        </w:rPr>
        <w:t>
</w:t>
      </w:r>
      <w:r>
        <w:rPr>
          <w:rFonts w:ascii="Times New Roman"/>
          <w:b w:val="false"/>
          <w:i w:val="false"/>
          <w:color w:val="333333"/>
          <w:sz w:val="28"/>
        </w:rPr>
        <w:t>      Коммуналдық меншікке айналдырылған (түскен) мүлікті бағалау жөніндегі жұмысты ұйымдастыруды жергілікті атқарушы орган жүргізеді.</w:t>
      </w:r>
      <w:r>
        <w:br/>
      </w:r>
      <w:r>
        <w:rPr>
          <w:rFonts w:ascii="Times New Roman"/>
          <w:b w:val="false"/>
          <w:i w:val="false"/>
          <w:color w:val="000000"/>
          <w:sz w:val="28"/>
        </w:rPr>
        <w:t>
</w:t>
      </w:r>
      <w:r>
        <w:rPr>
          <w:rFonts w:ascii="Times New Roman"/>
          <w:b w:val="false"/>
          <w:i w:val="false"/>
          <w:color w:val="333333"/>
          <w:sz w:val="28"/>
        </w:rPr>
        <w:t>      Бағалаушыны таңдау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15. Ақша мен төлем құжаттары бағалаушыны тартпай-ақ атаулы құны бойынша бағаланады.</w:t>
      </w:r>
    </w:p>
    <w:bookmarkEnd w:id="9"/>
    <w:bookmarkStart w:name="z55" w:id="10"/>
    <w:p>
      <w:pPr>
        <w:spacing w:after="0"/>
        <w:ind w:left="0"/>
        <w:jc w:val="left"/>
      </w:pPr>
      <w:r>
        <w:rPr>
          <w:rFonts w:ascii="Times New Roman"/>
          <w:b/>
          <w:i w:val="false"/>
          <w:color w:val="000000"/>
        </w:rPr>
        <w:t xml:space="preserve"> 
4. Мүлікті одан әрі пайдалану</w:t>
      </w:r>
    </w:p>
    <w:bookmarkEnd w:id="10"/>
    <w:bookmarkStart w:name="z56" w:id="11"/>
    <w:p>
      <w:pPr>
        <w:spacing w:after="0"/>
        <w:ind w:left="0"/>
        <w:jc w:val="both"/>
      </w:pPr>
      <w:r>
        <w:rPr>
          <w:rFonts w:ascii="Times New Roman"/>
          <w:b w:val="false"/>
          <w:i w:val="false"/>
          <w:color w:val="000000"/>
          <w:sz w:val="28"/>
        </w:rPr>
        <w:t>
</w:t>
      </w:r>
      <w:r>
        <w:rPr>
          <w:rFonts w:ascii="Times New Roman"/>
          <w:b w:val="false"/>
          <w:i w:val="false"/>
          <w:color w:val="333333"/>
          <w:sz w:val="28"/>
        </w:rPr>
        <w:t>      16. Мүлікті одан әрі пайдалану туралы шешімді (республикалық немесе коммуналдық мүліктің құрамына беру, оның ішінде балалар үйіне, қарттар және мүгедектер үйлеріне,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уәкілетті орган немесе жергілікті атқарушы орган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одан әрі пайдалану туралы мәселелерді қарау үшін уәкілетті орган немесе жергілікті атқарушы орган комиссия (бұдан әрі – комиссия) құрады, оның құрамына уәкілетті органның немесе жергілікті атқарушы органның өкілдері, Қазақстан Республикасы Ұлттық кәсіпкерлер палатасының немесе Қазақстан Республикасы Ұлттық кәсіпкерлер палатасының келісімімен жеке кәсіпкерлік субъектілері бірлестіктерінің, сондай-ақ қажет болған кезде санитариялық-эпидемиологиялық қызметтің, мемлекеттік кірістер органдарының және басқа да мүдделі ұйымдардың өкілдері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Комиссия туралы ережені уәкілетті орган немесе жергілікті атқарушы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Комиссия мүшелерінің саны кемінде 5 адамнан тұрады. Комиссияның төрағасы уәкілетті органның немесе жергілікті атқарушы органның өкілі болады. Хатшы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Комиссияның шешімдері қатысып отырған комиссия мүшелерінің жалпы санының қарапайым көпшілік дауысымен қабылданады, ұсынымдық сипатта болады және хаттамамен ресімделеді. Дауыстар тең болған кезде төрағаның дауысы шешуші болып табылады. Комиссияның шешімдері уәкілетті орган немесе жергілікті атқарушы орган үшін ұсынымдық сипатта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17. Мүлікті одан әрі пайдалану (республикалық немесе коммуналдық мүліктің құрамына беру, оның ішінде балалар үйіне, қарттар және мүгедектер үйлеріне, балабақшаларға, мектептерге, медициналық-әлеуметтік мекемелерге арнаулы әлеуметтік қызметтер көрсететін субъектілерге өтеусіз беру, өткізу немесе жою) мемлекеттік мүлікті басқару жөніндегі уәкілетті орган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18. Тарихи, ғылыми, көркемдік немесе өзге де мәдени құндылығы болуы мүмкін мүлікке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333333"/>
          <w:sz w:val="28"/>
        </w:rPr>
        <w:t xml:space="preserve"> сәйкес құрылатын арнайы комиссия сараптама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Тарихи, ғылыми, көркемдік немесе өзге де мәдени құндылыққа жатқызылған мүлік тарихи-мәдени мұра объектілерін қорғау және пайдалану жөніндегі уәкілетті органмен келісу бойынша мемлекеттік мұражайларға өтеусіз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19. Жекелеген негіздер бойынша мемлекет меншігіне айналдырылған (түскен) бағалы металдарды, асыл тастар мен олардан жасалған бұйымдарды қабылдау, есепке алу, тасымалдау, бағалау, сақтау, пайдалану, өткізу және жою тәртібін Қазақстан Республикасының Ұлттық Банкімен келісу бойынша мемлекеттік мүлікті басқару жөніндегі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 Ақша түрiндегі мүлiк бюджет кiрiсiнің есебіне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21. Мемлекеттік меншіктің құрамына түскен салымдар (депозиттер) сомасын банктер номиналды түрде толық көлемінде бюджеттің кiрiсiне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22. Осы Қағидалар лотерея билеттерi бойынша ұтыс түрiндегі мүлiкке қолданылады. Лотерея билеттері бойынша заттай ұтыстың құнын лотереяның ұйымдастырушысы болып табылатын тұлға бюджет кірісінің есебіне жатқызады.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Лотерея билеттерiн беру тiзiмдеме актiсi бойынша жүргiзiледi, онда лотереяның атауы, шығарылған күнi, ұтыс ойынын жүргiзген тұлғаның атауы, билеттердiң сериясы, нөмiрi және ұтыстың сомасы көрсетiледі.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23. «Мемлекеттік мүлік туралы» 2011 жылғы 1 наурыздағы Қазақстан Республикасы Заңының </w:t>
      </w:r>
      <w:r>
        <w:rPr>
          <w:rFonts w:ascii="Times New Roman"/>
          <w:b w:val="false"/>
          <w:i w:val="false"/>
          <w:color w:val="000000"/>
          <w:sz w:val="28"/>
        </w:rPr>
        <w:t>19-бабында</w:t>
      </w:r>
      <w:r>
        <w:rPr>
          <w:rFonts w:ascii="Times New Roman"/>
          <w:b w:val="false"/>
          <w:i w:val="false"/>
          <w:color w:val="333333"/>
          <w:sz w:val="28"/>
        </w:rPr>
        <w:t xml:space="preserve"> көрсетілген жекелеген негіздер бойынша мемлекет меншігіне айналдырылған (түскен) тұрғын үйлер мемлекеттік коммуналдық тұрғын үй қорына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Жекелеген негіздер бойынша мемлекет меншігіне түскен тұрғын үйлерді одан әрі пайдалану тәртібі «Тұрғын үй қатынастары туралы» 1997 жылғы 16 сәуірдегі Қазақстан Республикасының </w:t>
      </w:r>
      <w:r>
        <w:rPr>
          <w:rFonts w:ascii="Times New Roman"/>
          <w:b w:val="false"/>
          <w:i w:val="false"/>
          <w:color w:val="000000"/>
          <w:sz w:val="28"/>
        </w:rPr>
        <w:t>Заңымен</w:t>
      </w:r>
      <w:r>
        <w:rPr>
          <w:rFonts w:ascii="Times New Roman"/>
          <w:b w:val="false"/>
          <w:i w:val="false"/>
          <w:color w:val="333333"/>
          <w:sz w:val="28"/>
        </w:rPr>
        <w:t xml:space="preserve">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24. Уәкілетті органға немесе жергілікті атқарушы органға тапсырылған сыйлықтар арнаулы мемлекеттiк қорды құрайды. Арнаулы мемлекеттiк қордағы мүлікті өткізу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333333"/>
          <w:sz w:val="28"/>
        </w:rPr>
        <w:t xml:space="preserve"> көзделген ерекшелiктер ескеріле отырып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25. Мемлекеттік функцияларды орындауға уәкілетті адамдар немесе оларға теңестірілген адамдар және олардың отбасы мүшелері бiлмей келiп түскен сыйлықтар, сондай-ақ олар өздерінің лауазымдық жағдайларына немесе қызметтік міндеттерін атқаруына байланысты алған сыйлықтар уәкілетті органға тізімдеу актісі бойынша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Лауазымдық жағдайларына байланысты немесе қызметтік міндеттерін атқаруына байланысты мемлекеттік қызметшілерге, сондай-ақ олардың отбасы мүшелеріне жария түрде немесе ресми іс-шаралар кезінде берілген (тапсырылған), құны Қазақстан Республикасының заңдарында белгіленген он айлық есептік көрсеткіштен асатын сыйлықтар уәкілетті органға немесе жергілікті атқарушы органдарға тізімдеу актісі бойынша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Арнайы мемлекеттiк қорға тапсырылған сыйлықтарды есепке алуды, бағалауды және сақтауды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Жергілікті атқарушы органға тапсырылған сыйлықтар есепке алуды, сақтауды және бағалауды ұйымдастыру үшін уәкілетті органға берілуге тиіс. Жергілікті атқарушы орган уәкілетті органға тізімдеу актісіне қол қойылғаннан кейін бес жұмыс күні ішінде тиісті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26. Арнайы мемлекеттік қордың бағалы металдардан жасалған сыйлықтарын сараптауды, бағалауды және сақтауды оларды өткізгенге дейін Қазақстан Республикасының Ұлттық Банкі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27. Сыйлықты тапсырған тұлға оны сатып алудан жазбаша түрде бас тартқаннан кейін ғана уәкілетті орган немесе жергілікті атқарушы органдар арнаулы мемлекеттік қордан сыйлықты үшінші тұлғаларға өткізуге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28. «Мемлекеттік мүлік туралы» 2011 жылғы 1 наурыздағы Қазақстан Республикасы Заңының </w:t>
      </w:r>
      <w:r>
        <w:rPr>
          <w:rFonts w:ascii="Times New Roman"/>
          <w:b w:val="false"/>
          <w:i w:val="false"/>
          <w:color w:val="000000"/>
          <w:sz w:val="28"/>
        </w:rPr>
        <w:t>19-бабында</w:t>
      </w:r>
      <w:r>
        <w:rPr>
          <w:rFonts w:ascii="Times New Roman"/>
          <w:b w:val="false"/>
          <w:i w:val="false"/>
          <w:color w:val="333333"/>
          <w:sz w:val="28"/>
        </w:rPr>
        <w:t xml:space="preserve"> көрсетілген жекелеген негіздер бойынша мемлекет меншігіне айналдырылған (түскен) жер учаскелері мемлекеттік жер қорына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Жекелеген негіздер бойынша мемлекет меншігіне айналдырылған жер учаскелерін одан әрі пайдалану тәртібі 2003 жылғы 20 маусымдағы Қазақстан Республикасының Жер </w:t>
      </w:r>
      <w:r>
        <w:rPr>
          <w:rFonts w:ascii="Times New Roman"/>
          <w:b w:val="false"/>
          <w:i w:val="false"/>
          <w:color w:val="000000"/>
          <w:sz w:val="28"/>
        </w:rPr>
        <w:t>кодексімен</w:t>
      </w:r>
      <w:r>
        <w:rPr>
          <w:rFonts w:ascii="Times New Roman"/>
          <w:b w:val="false"/>
          <w:i w:val="false"/>
          <w:color w:val="333333"/>
          <w:sz w:val="28"/>
        </w:rPr>
        <w:t xml:space="preserve"> реттеледі.</w:t>
      </w:r>
    </w:p>
    <w:bookmarkEnd w:id="11"/>
    <w:bookmarkStart w:name="z82" w:id="12"/>
    <w:p>
      <w:pPr>
        <w:spacing w:after="0"/>
        <w:ind w:left="0"/>
        <w:jc w:val="left"/>
      </w:pPr>
      <w:r>
        <w:rPr>
          <w:rFonts w:ascii="Times New Roman"/>
          <w:b/>
          <w:i w:val="false"/>
          <w:color w:val="000000"/>
        </w:rPr>
        <w:t xml:space="preserve"> 
5. Ең төменгі бағамен өткізілмеген мүлікті пайдалану және жою тәртібі</w:t>
      </w:r>
    </w:p>
    <w:bookmarkEnd w:id="12"/>
    <w:bookmarkStart w:name="z83" w:id="13"/>
    <w:p>
      <w:pPr>
        <w:spacing w:after="0"/>
        <w:ind w:left="0"/>
        <w:jc w:val="both"/>
      </w:pPr>
      <w:r>
        <w:rPr>
          <w:rFonts w:ascii="Times New Roman"/>
          <w:b w:val="false"/>
          <w:i w:val="false"/>
          <w:color w:val="000000"/>
          <w:sz w:val="28"/>
        </w:rPr>
        <w:t>
</w:t>
      </w:r>
      <w:r>
        <w:rPr>
          <w:rFonts w:ascii="Times New Roman"/>
          <w:b w:val="false"/>
          <w:i w:val="false"/>
          <w:color w:val="333333"/>
          <w:sz w:val="28"/>
        </w:rPr>
        <w:t>      29. Ең төменгі бағамен өткізілмеген мүлікті пайдалану және жою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Комиссия белгілеген ең төменгі бағамен сатылмаған, пайдалануға жарамды мүлік балалар үйлеріне, қарттар және мүгедектер үйлеріне, балабақшаларға, мектептерге, медициналық-әлеуметтік мекемелерге не болмаса арнаулы әлеуметтік қызмет көрсететін субъектілерге (бұдан әрі – әлеуметтік қызмет субъектілері) өтеусіз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 туралы ақпаратты шешім қабылданған күннен бастап он бес күнтізбелік күн ішінде уәкілетті орган не жергілікті атқарушы орган Мүлікті есепке алу және өткізу бойынша электрондық дерекқорға бірыңғай қолжетімділік нүктесін беретін www.gosreestr.kz мекенжайы бойынша Интернет желісінде орналасқан интернет-ресурста (бұдан әрі – тізілім веб-порталы)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өтеусіз алуға өтінім тізілім веб-порталында хабарлама жарияланған күннен бастап күнтізбелік он бес күн ішінде әлеуметтік қызмет субъектілерінен тізілім веб-порталында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өтеусіз алу өтініміне әлеуметтік қызметтер көрсету бойынша қызметті жүзеге асыруды растайтын құжаттардың сканерленген көшірмелері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өтеусіз алуға өтінімді ашу хабарламада көрсетілген өтінімдерді қабылдау аяқталатын күні мен уақыты келген кезде автоматты түрде тізілім веб-порталы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өтеусіз алуға өтінімді уәкілетті орган не жергілікті атқарушы орган қарайды, олар өтінімдерді ашу күнінен бастап үш күн мерзімде тізілімнің веб-порталында өтінімдері қанағаттандырылған әлеуметтік қызметтердің субъектілері туралы ақпаратты жариялайды. Мүлікті алуға ниетті бірнеше өтінім беруші болған кезде өз өтінімдерін бұрын берген тұлғалар артықшылықты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 уәкілетті органның немесе жергілікті атқарушы органның шешімі негізінде әлеуметтік қызмет субъектілеріне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мемлекет меншігіне ақысыз өткізген кезде уәкілетті орган немесе жергілікті атқарушы орган әлеуметтік қызмет субъектілері арасында қабылдап алу-беру (тапсыру актісі) актісі үш дана мемлекеттік және орыс тілдерінде қабылдап алу-беру (тапсыру актісі) актісін ресімдеуге қатысушы тараптардың әрқайсысына бір данадан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30. Одан әрі қарай пайдалануға жатпайтын мүлік және талап етілмеген, ең төменгі бағамен сатылмаған мүлік уәкілетті органның немесе жергілікті атқарушы органның шешімімен жойылады.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Республикалық меншікке айналдырылған (түскен) мүлікті жою жөніндегі жұмысты ұйымдастыруды уәкілетті орган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Коммуналдық меншікке айналдырылған (түскен) мүлікті жою жөніндегі жұмысты ұйымдастыруды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Мүлікті жою жөніндегі көрсетілетін қызметтерді жеткізушіні таңдау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31. Сапасы мен қауiпсiздiгiне нормативтiк құжаттарда қойылатын талаптарға сәйкес келмейтін азық-түлiк шикiзатын, тамақ өнiмдерiн,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акциздiк таңбаларсыз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Респубикасының заңнамасына сәйкес мемлекеттік мүлікті басқару жөніндегі уәкілетті орган немесе жергілікті атқарушы орган құратын комиссия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Қажет болған жағдайларда, комиссияның құрамына санитариялық-эпидемиологиялық қызметтің қызметкерлері және жергілікті атқарушы органдар мен басқа да мүдделі ұйымдардың өзге де мамандары тартылуы мүмкін.</w:t>
      </w:r>
    </w:p>
    <w:bookmarkEnd w:id="13"/>
    <w:bookmarkStart w:name="z98" w:id="14"/>
    <w:p>
      <w:pPr>
        <w:spacing w:after="0"/>
        <w:ind w:left="0"/>
        <w:jc w:val="left"/>
      </w:pPr>
      <w:r>
        <w:rPr>
          <w:rFonts w:ascii="Times New Roman"/>
          <w:b/>
          <w:i w:val="false"/>
          <w:color w:val="000000"/>
        </w:rPr>
        <w:t xml:space="preserve"> 
6. Қорытынды ережелер</w:t>
      </w:r>
    </w:p>
    <w:bookmarkEnd w:id="14"/>
    <w:bookmarkStart w:name="z99" w:id="15"/>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      32. Мүлікті есепке алуға, бағалауға, сақтауға, тасымалдауға, қайта жіберуге, оны өткізуді ұйымдастыруға және одан әрі пайдалану жөніндегі өзге де шығындарға байланысты шығыстар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333333"/>
          <w:sz w:val="28"/>
        </w:rPr>
        <w:t xml:space="preserve"> сәйкес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33. Сот мүліктің мемлекет меншігіне түсуіне негіз болған актінің күшін жойған (тиісті бөлігін өзгерткен) жағдайда уәкілетті орган немесе жергілікті атқарушы орган мүлікті заттай қайтаруды жүргізеді. Егер мүлік Қазақстан Республикасының заңнамасында белгіленген тәртіппен сатылған болса, оның құнын өтеу оны өткізуден алынған қаражат шегінде тиісті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34. Осы Қағидалардың </w:t>
      </w:r>
      <w:r>
        <w:rPr>
          <w:rFonts w:ascii="Times New Roman"/>
          <w:b w:val="false"/>
          <w:i w:val="false"/>
          <w:color w:val="000000"/>
          <w:sz w:val="28"/>
        </w:rPr>
        <w:t>3</w:t>
      </w:r>
      <w:r>
        <w:rPr>
          <w:rFonts w:ascii="Times New Roman"/>
          <w:b w:val="false"/>
          <w:i w:val="false"/>
          <w:color w:val="333333"/>
          <w:sz w:val="28"/>
        </w:rPr>
        <w:t xml:space="preserve"> және </w:t>
      </w:r>
      <w:r>
        <w:rPr>
          <w:rFonts w:ascii="Times New Roman"/>
          <w:b w:val="false"/>
          <w:i w:val="false"/>
          <w:color w:val="000000"/>
          <w:sz w:val="28"/>
        </w:rPr>
        <w:t>4-тармақтарында</w:t>
      </w:r>
      <w:r>
        <w:rPr>
          <w:rFonts w:ascii="Times New Roman"/>
          <w:b w:val="false"/>
          <w:i w:val="false"/>
          <w:color w:val="333333"/>
          <w:sz w:val="28"/>
        </w:rPr>
        <w:t xml:space="preserve"> көрсетілген негіздер бойынша мемлекетке өткен мүлікті заңды және жеке тұлғаларға уақытша пайдалануға беруге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35. Уәкілетті органның және жергілікті атқарушы органның лауазымды тұлғаларына осы Қағидалардың ережелерін бұзғаны үшін Қазақстан Республикасының заңнамалық актілерінде көзделген жауапкершілік жүктеледі.</w:t>
      </w:r>
    </w:p>
    <w:bookmarkEnd w:id="15"/>
    <w:bookmarkStart w:name="z103" w:id="16"/>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Жекелеген негiздер бойынша мемлекет   </w:t>
      </w:r>
      <w:r>
        <w:br/>
      </w:r>
      <w:r>
        <w:rPr>
          <w:rFonts w:ascii="Times New Roman"/>
          <w:b w:val="false"/>
          <w:i w:val="false"/>
          <w:color w:val="000000"/>
          <w:sz w:val="28"/>
        </w:rPr>
        <w:t>
</w:t>
      </w:r>
      <w:r>
        <w:rPr>
          <w:rFonts w:ascii="Times New Roman"/>
          <w:b w:val="false"/>
          <w:i w:val="false"/>
          <w:color w:val="333333"/>
          <w:sz w:val="28"/>
        </w:rPr>
        <w:t xml:space="preserve">меншiгiне айналдырылған (түскен) мүлiктi </w:t>
      </w:r>
      <w:r>
        <w:br/>
      </w:r>
      <w:r>
        <w:rPr>
          <w:rFonts w:ascii="Times New Roman"/>
          <w:b w:val="false"/>
          <w:i w:val="false"/>
          <w:color w:val="000000"/>
          <w:sz w:val="28"/>
        </w:rPr>
        <w:t>
</w:t>
      </w:r>
      <w:r>
        <w:rPr>
          <w:rFonts w:ascii="Times New Roman"/>
          <w:b w:val="false"/>
          <w:i w:val="false"/>
          <w:color w:val="333333"/>
          <w:sz w:val="28"/>
        </w:rPr>
        <w:t>есепке алу, сақтау, бағалау және одан әрi</w:t>
      </w:r>
      <w:r>
        <w:br/>
      </w:r>
      <w:r>
        <w:rPr>
          <w:rFonts w:ascii="Times New Roman"/>
          <w:b w:val="false"/>
          <w:i w:val="false"/>
          <w:color w:val="000000"/>
          <w:sz w:val="28"/>
        </w:rPr>
        <w:t>
</w:t>
      </w:r>
      <w:r>
        <w:rPr>
          <w:rFonts w:ascii="Times New Roman"/>
          <w:b w:val="false"/>
          <w:i w:val="false"/>
          <w:color w:val="333333"/>
          <w:sz w:val="28"/>
        </w:rPr>
        <w:t xml:space="preserve">пайдалану қағидаларына          </w:t>
      </w:r>
      <w:r>
        <w:br/>
      </w:r>
      <w:r>
        <w:rPr>
          <w:rFonts w:ascii="Times New Roman"/>
          <w:b w:val="false"/>
          <w:i w:val="false"/>
          <w:color w:val="000000"/>
          <w:sz w:val="28"/>
        </w:rPr>
        <w:t>
</w:t>
      </w:r>
      <w:r>
        <w:rPr>
          <w:rFonts w:ascii="Times New Roman"/>
          <w:b w:val="false"/>
          <w:i w:val="false"/>
          <w:color w:val="333333"/>
          <w:sz w:val="28"/>
        </w:rPr>
        <w:t xml:space="preserve">1-қосымша                </w:t>
      </w:r>
    </w:p>
    <w:bookmarkEnd w:id="16"/>
    <w:bookmarkStart w:name="z104" w:id="17"/>
    <w:p>
      <w:pPr>
        <w:spacing w:after="0"/>
        <w:ind w:left="0"/>
        <w:jc w:val="both"/>
      </w:pPr>
      <w:r>
        <w:rPr>
          <w:rFonts w:ascii="Times New Roman"/>
          <w:b w:val="false"/>
          <w:i w:val="false"/>
          <w:color w:val="000000"/>
          <w:sz w:val="28"/>
        </w:rPr>
        <w:t>
</w:t>
      </w:r>
      <w:r>
        <w:rPr>
          <w:rFonts w:ascii="Times New Roman"/>
          <w:b w:val="false"/>
          <w:i w:val="false"/>
          <w:color w:val="333333"/>
          <w:sz w:val="28"/>
        </w:rPr>
        <w:t>Нысан</w:t>
      </w:r>
    </w:p>
    <w:bookmarkEnd w:id="17"/>
    <w:bookmarkStart w:name="z105" w:id="18"/>
    <w:p>
      <w:pPr>
        <w:spacing w:after="0"/>
        <w:ind w:left="0"/>
        <w:jc w:val="left"/>
      </w:pPr>
      <w:r>
        <w:rPr>
          <w:rFonts w:ascii="Times New Roman"/>
          <w:b/>
          <w:i w:val="false"/>
          <w:color w:val="000000"/>
        </w:rPr>
        <w:t xml:space="preserve"> 
Мүлiктi тiзiмдеу, бағалау және (немесе) қабылдап алу-беру актісі</w:t>
      </w:r>
    </w:p>
    <w:bookmarkEnd w:id="18"/>
    <w:p>
      <w:pPr>
        <w:spacing w:after="0"/>
        <w:ind w:left="0"/>
        <w:jc w:val="both"/>
      </w:pPr>
      <w:r>
        <w:rPr>
          <w:rFonts w:ascii="Times New Roman"/>
          <w:b w:val="false"/>
          <w:i w:val="false"/>
          <w:color w:val="333333"/>
          <w:sz w:val="28"/>
        </w:rPr>
        <w:t>20__ ж. «___» ___________         ____________________________</w:t>
      </w:r>
      <w:r>
        <w:br/>
      </w:r>
      <w:r>
        <w:rPr>
          <w:rFonts w:ascii="Times New Roman"/>
          <w:b w:val="false"/>
          <w:i w:val="false"/>
          <w:color w:val="000000"/>
          <w:sz w:val="28"/>
        </w:rPr>
        <w:t>
</w:t>
      </w:r>
      <w:r>
        <w:rPr>
          <w:rFonts w:ascii="Times New Roman"/>
          <w:b w:val="false"/>
          <w:i w:val="false"/>
          <w:color w:val="333333"/>
          <w:sz w:val="28"/>
        </w:rPr>
        <w:t>           (жасалған күнi)              (акті жасалған жер)</w:t>
      </w:r>
    </w:p>
    <w:p>
      <w:pPr>
        <w:spacing w:after="0"/>
        <w:ind w:left="0"/>
        <w:jc w:val="both"/>
      </w:pPr>
      <w:r>
        <w:rPr>
          <w:rFonts w:ascii="Times New Roman"/>
          <w:b w:val="false"/>
          <w:i w:val="false"/>
          <w:color w:val="333333"/>
          <w:sz w:val="28"/>
        </w:rPr>
        <w:t>Мына құрамдағы комиссия:</w:t>
      </w:r>
      <w:r>
        <w:br/>
      </w:r>
      <w:r>
        <w:rPr>
          <w:rFonts w:ascii="Times New Roman"/>
          <w:b w:val="false"/>
          <w:i w:val="false"/>
          <w:color w:val="000000"/>
          <w:sz w:val="28"/>
        </w:rPr>
        <w:t>
</w:t>
      </w:r>
      <w:r>
        <w:rPr>
          <w:rFonts w:ascii="Times New Roman"/>
          <w:b w:val="false"/>
          <w:i w:val="false"/>
          <w:color w:val="333333"/>
          <w:sz w:val="28"/>
        </w:rPr>
        <w:t>Уәкiлеттi органның (жергілікті атқарушы органның) өкiлi</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(уәкiлетті органның немесе жергілікті атқарушы органның атауы, мекенжайы, ЖСН/БСН)</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(жауапты қызметкердiң лауазымы және тегі, аты, әкесінің аты (бар болса) Сот орындаушысы</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(әділет органының атауы, мекенжайы, ЖСН/БСН, қызметкердің лауазымы және тегі, аты, әкесінің аты (бар болса) Өкiлi</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(мүлікті беретін адамның тегі, аты, әкесінің аты (бар болса), мүлікті алып қойған (беретін) органның атауы, мекенжайы, ЖСН/БСН</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(қызметкердiң лауазымы және тегі, аты, әкесінің аты (бар болса)) Өкiлi</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(мүлiк уақытша жауапты сақтауында орналасқан ұйымның атауы, мекенжайы, ЖСН/БСН)</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(қызметкердiң лауазымы және тегі, аты, әкесінің аты (бар болса))</w:t>
      </w:r>
      <w:r>
        <w:br/>
      </w:r>
      <w:r>
        <w:rPr>
          <w:rFonts w:ascii="Times New Roman"/>
          <w:b w:val="false"/>
          <w:i w:val="false"/>
          <w:color w:val="000000"/>
          <w:sz w:val="28"/>
        </w:rPr>
        <w:t>
</w:t>
      </w:r>
      <w:r>
        <w:rPr>
          <w:rFonts w:ascii="Times New Roman"/>
          <w:b w:val="false"/>
          <w:i w:val="false"/>
          <w:color w:val="333333"/>
          <w:sz w:val="28"/>
        </w:rPr>
        <w:t>Өкiлi</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(мүлiктi қабылдаушы ұйымның атауы, мекенжайы, ЖСН/БСН)</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(қызметкердiң лауазымы және тегі, аты, әкесінің аты (бар болса)) бағалаушы 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(ұйымның атауы, мекенжайы, ЖСН/БСН, лицензияның күнi және нөмiрi)</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(мүлiкті бағалауды жүзеге асыратын адамның тегі, аты, әкесінің аты (бар болса)</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мекенжайы, ЖСН/БСН, лицензияның күнi және нөмiрi)</w:t>
      </w:r>
      <w:r>
        <w:br/>
      </w:r>
      <w:r>
        <w:rPr>
          <w:rFonts w:ascii="Times New Roman"/>
          <w:b w:val="false"/>
          <w:i w:val="false"/>
          <w:color w:val="000000"/>
          <w:sz w:val="28"/>
        </w:rPr>
        <w:t>
</w:t>
      </w:r>
      <w:r>
        <w:rPr>
          <w:rFonts w:ascii="Times New Roman"/>
          <w:b w:val="false"/>
          <w:i w:val="false"/>
          <w:color w:val="333333"/>
          <w:sz w:val="28"/>
        </w:rPr>
        <w:t xml:space="preserve">Қазақстан Республикасы Үкіметінiң 2002 жылғы 26 шілдедегі № 833 </w:t>
      </w:r>
      <w:r>
        <w:rPr>
          <w:rFonts w:ascii="Times New Roman"/>
          <w:b w:val="false"/>
          <w:i w:val="false"/>
          <w:color w:val="000000"/>
          <w:sz w:val="28"/>
        </w:rPr>
        <w:t>қаулысымен</w:t>
      </w:r>
      <w:r>
        <w:rPr>
          <w:rFonts w:ascii="Times New Roman"/>
          <w:b w:val="false"/>
          <w:i w:val="false"/>
          <w:color w:val="333333"/>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қағидаларының негiзiнде</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(мүлiктiң бұрынғы иесінің тегі, аты, әкесінің аты (бар болса), мекенжайы, ЖСН/БСН немесе ұйымның атауы, мекенжайы, ЖСН/БСН) тиесілі</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(соттың атауы, мекенжайы, ЖСН/БСН, сот шешiмiнiң нөмiрi, күнi) сот актілерінің негізінде тәркіленген (оның ішінде заттай айғақтар) немесе 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(соттың атауы, мекенжайы, ЖСН/БСН, сот шешiмiнiң нөмiрi, күнi) негізінде иесіз деп танылған</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(ұйымның атауы, мекенжайы, ЖСН/БСН немесе мүлiкті берген тұлғаның тегі, аты, әкесінің аты (бар болса), мекенжайы, ЖСН/БСН) немесе мемлекет меншiгіне өтеусiз өткен</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(ұйымның атауы, мекенжайы, ЖСН/БСН немесе мүлiкті берген тұлғаның тегі, аты, әкесінің аты (бар болса), мекенжайы, ЖСН/БСН) мүлікті, оның iшiнде</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(кеден органының атауы, мекенжайы, ЖСН/БСН, КЖД күнi және нөмiрi)</w:t>
      </w:r>
      <w:r>
        <w:br/>
      </w:r>
      <w:r>
        <w:rPr>
          <w:rFonts w:ascii="Times New Roman"/>
          <w:b w:val="false"/>
          <w:i w:val="false"/>
          <w:color w:val="000000"/>
          <w:sz w:val="28"/>
        </w:rPr>
        <w:t>
</w:t>
      </w:r>
      <w:r>
        <w:rPr>
          <w:rFonts w:ascii="Times New Roman"/>
          <w:b w:val="false"/>
          <w:i w:val="false"/>
          <w:color w:val="333333"/>
          <w:sz w:val="28"/>
        </w:rPr>
        <w:t>кедендік жүк декларациясына сәйкес «мемлекет пайдасына бас тарту» кедендік режимiнде ресiмдеген немесе</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(нотариустың тегі, аты, әкесінің аты (бар болса), мекенжайы, ЖСН/БСН, куәлiгiнiң нөмiрi, күнi)</w:t>
      </w:r>
      <w:r>
        <w:br/>
      </w:r>
      <w:r>
        <w:rPr>
          <w:rFonts w:ascii="Times New Roman"/>
          <w:b w:val="false"/>
          <w:i w:val="false"/>
          <w:color w:val="000000"/>
          <w:sz w:val="28"/>
        </w:rPr>
        <w:t>
</w:t>
      </w:r>
      <w:r>
        <w:rPr>
          <w:rFonts w:ascii="Times New Roman"/>
          <w:b w:val="false"/>
          <w:i w:val="false"/>
          <w:color w:val="333333"/>
          <w:sz w:val="28"/>
        </w:rPr>
        <w:t>нотариустың куәлiгiне сәйкес мұрагерлiк құқық бойынша мемлекетке өткен деп танылған тауарлар мен көлiк құралдарын, сыйлықтарды, сондай-ақ</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(ұйымның атауы, мекенжайы, ЖСН/БСН немесе мүлікті берген тұлғаның тегі, аты, әкесінің аты (бар болса), мекенжайы, ЖСН/БСН)</w:t>
      </w:r>
      <w:r>
        <w:br/>
      </w:r>
      <w:r>
        <w:rPr>
          <w:rFonts w:ascii="Times New Roman"/>
          <w:b w:val="false"/>
          <w:i w:val="false"/>
          <w:color w:val="000000"/>
          <w:sz w:val="28"/>
        </w:rPr>
        <w:t>
</w:t>
      </w:r>
      <w:r>
        <w:rPr>
          <w:rFonts w:ascii="Times New Roman"/>
          <w:b w:val="false"/>
          <w:i w:val="false"/>
          <w:color w:val="333333"/>
          <w:sz w:val="28"/>
        </w:rPr>
        <w:t>құны мемлекет кiрiсiне түсетiн мемлекеттік меншiк құқығы туындағанын растайтын өзге де құжаттардың негiзіндегі өзге де мүлiкті тізімдеуді және қабылдап алуды жүргізді</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p>
    <w:bookmarkStart w:name="z106" w:id="19"/>
    <w:p>
      <w:pPr>
        <w:spacing w:after="0"/>
        <w:ind w:left="0"/>
        <w:jc w:val="left"/>
      </w:pPr>
      <w:r>
        <w:rPr>
          <w:rFonts w:ascii="Times New Roman"/>
          <w:b/>
          <w:i w:val="false"/>
          <w:color w:val="000000"/>
        </w:rPr>
        <w:t xml:space="preserve"> 
Мүлiктi тiзімдеу және бағалау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41"/>
        <w:gridCol w:w="3131"/>
        <w:gridCol w:w="1396"/>
        <w:gridCol w:w="2953"/>
        <w:gridCol w:w="159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Р/c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Әрбiр зат мұқият сипатталған мүлiктiң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Өлшем бірлігі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Мүлiктi қабылдау кезiнде бiрлiгін алдын ала бағалау,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Барлық сомасы,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Жиыны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333333"/>
          <w:sz w:val="28"/>
        </w:rPr>
        <w:t>      Жиыны (жазумен):</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Бюджетке аударуға жататын жиыны</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Осы акт ____ данада жасалды. Комиссия мүшелерi:</w:t>
      </w:r>
      <w:r>
        <w:br/>
      </w:r>
      <w:r>
        <w:rPr>
          <w:rFonts w:ascii="Times New Roman"/>
          <w:b w:val="false"/>
          <w:i w:val="false"/>
          <w:color w:val="000000"/>
          <w:sz w:val="28"/>
        </w:rPr>
        <w:t>
</w:t>
      </w:r>
      <w:r>
        <w:rPr>
          <w:rFonts w:ascii="Times New Roman"/>
          <w:b w:val="false"/>
          <w:i w:val="false"/>
          <w:color w:val="333333"/>
          <w:sz w:val="28"/>
        </w:rPr>
        <w:t>      _________________    ____________________________________</w:t>
      </w:r>
      <w:r>
        <w:br/>
      </w:r>
      <w:r>
        <w:rPr>
          <w:rFonts w:ascii="Times New Roman"/>
          <w:b w:val="false"/>
          <w:i w:val="false"/>
          <w:color w:val="000000"/>
          <w:sz w:val="28"/>
        </w:rPr>
        <w:t>
</w:t>
      </w:r>
      <w:r>
        <w:rPr>
          <w:rFonts w:ascii="Times New Roman"/>
          <w:b w:val="false"/>
          <w:i w:val="false"/>
          <w:color w:val="333333"/>
          <w:sz w:val="28"/>
        </w:rPr>
        <w:t>           (қолы)          (тегі, аты, әкесінің аты (бар болса)</w:t>
      </w:r>
      <w:r>
        <w:br/>
      </w:r>
      <w:r>
        <w:rPr>
          <w:rFonts w:ascii="Times New Roman"/>
          <w:b w:val="false"/>
          <w:i w:val="false"/>
          <w:color w:val="000000"/>
          <w:sz w:val="28"/>
        </w:rPr>
        <w:t>
</w:t>
      </w:r>
      <w:r>
        <w:rPr>
          <w:rFonts w:ascii="Times New Roman"/>
          <w:b w:val="false"/>
          <w:i w:val="false"/>
          <w:color w:val="333333"/>
          <w:sz w:val="28"/>
        </w:rPr>
        <w:t>      _________________ ____________________________________</w:t>
      </w:r>
      <w:r>
        <w:br/>
      </w:r>
      <w:r>
        <w:rPr>
          <w:rFonts w:ascii="Times New Roman"/>
          <w:b w:val="false"/>
          <w:i w:val="false"/>
          <w:color w:val="000000"/>
          <w:sz w:val="28"/>
        </w:rPr>
        <w:t>
</w:t>
      </w:r>
      <w:r>
        <w:rPr>
          <w:rFonts w:ascii="Times New Roman"/>
          <w:b w:val="false"/>
          <w:i w:val="false"/>
          <w:color w:val="333333"/>
          <w:sz w:val="28"/>
        </w:rPr>
        <w:t>            (қолы)      (тегі, аты, әкесінің аты (бар болса)</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(бағалаушы сарапшының (тегі, аты, әкесінің аты (бар болса) қолы және мөрi) ______ ж. «___» _________ Иесiнiң қолы __________________</w:t>
      </w:r>
      <w:r>
        <w:br/>
      </w:r>
      <w:r>
        <w:rPr>
          <w:rFonts w:ascii="Times New Roman"/>
          <w:b w:val="false"/>
          <w:i w:val="false"/>
          <w:color w:val="000000"/>
          <w:sz w:val="28"/>
        </w:rPr>
        <w:t>
</w:t>
      </w:r>
      <w:r>
        <w:rPr>
          <w:rFonts w:ascii="Times New Roman"/>
          <w:b w:val="false"/>
          <w:i w:val="false"/>
          <w:color w:val="333333"/>
          <w:sz w:val="28"/>
        </w:rPr>
        <w:t xml:space="preserve">      Осы актіде көрсетiлген мүлiктi жауапты сақтауға қабылдап алдым. Сақтауға қабылданған мүлiктiң жойылуы, жасырылуы, жоғалуы, ауысуы немесе бүлiнуi үшiн 2014 жылғы 3 шілдедегі Қазақтан Республикасы Қылмыстық кодексінің </w:t>
      </w:r>
      <w:r>
        <w:rPr>
          <w:rFonts w:ascii="Times New Roman"/>
          <w:b w:val="false"/>
          <w:i w:val="false"/>
          <w:color w:val="000000"/>
          <w:sz w:val="28"/>
        </w:rPr>
        <w:t>425-бабы</w:t>
      </w:r>
      <w:r>
        <w:rPr>
          <w:rFonts w:ascii="Times New Roman"/>
          <w:b w:val="false"/>
          <w:i w:val="false"/>
          <w:color w:val="333333"/>
          <w:sz w:val="28"/>
        </w:rPr>
        <w:t xml:space="preserve"> бойынша қылмыстық және материалдық жауапкершiлiк туралы маған ескертiлдi</w:t>
      </w:r>
      <w:r>
        <w:br/>
      </w:r>
      <w:r>
        <w:rPr>
          <w:rFonts w:ascii="Times New Roman"/>
          <w:b w:val="false"/>
          <w:i w:val="false"/>
          <w:color w:val="000000"/>
          <w:sz w:val="28"/>
        </w:rPr>
        <w:t>
</w:t>
      </w:r>
      <w:r>
        <w:rPr>
          <w:rFonts w:ascii="Times New Roman"/>
          <w:b w:val="false"/>
          <w:i w:val="false"/>
          <w:color w:val="333333"/>
          <w:sz w:val="28"/>
        </w:rPr>
        <w:t>      ______ ж. «___» _______                     ____________(қолы)</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(ұйымның атауы, ЖСН/БСН, мекенжайы немесе мүлiкті қабылдаған адамның тегі, аты, әкесінің аты (бар болса)</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 Бұл баған мүлiкті уәкiлетті органға (жергілікті атқарушы органға) берушi ұйым алдын ала бағалау жүргізген жағдайда толтырылады.</w:t>
      </w:r>
    </w:p>
    <w:bookmarkStart w:name="z107" w:id="20"/>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Жекелеген негiздер бойынша мемлекет   </w:t>
      </w:r>
      <w:r>
        <w:br/>
      </w:r>
      <w:r>
        <w:rPr>
          <w:rFonts w:ascii="Times New Roman"/>
          <w:b w:val="false"/>
          <w:i w:val="false"/>
          <w:color w:val="000000"/>
          <w:sz w:val="28"/>
        </w:rPr>
        <w:t>
</w:t>
      </w:r>
      <w:r>
        <w:rPr>
          <w:rFonts w:ascii="Times New Roman"/>
          <w:b w:val="false"/>
          <w:i w:val="false"/>
          <w:color w:val="333333"/>
          <w:sz w:val="28"/>
        </w:rPr>
        <w:t xml:space="preserve">меншiгiне айналдырылған (түскен) мүлiктi </w:t>
      </w:r>
      <w:r>
        <w:br/>
      </w:r>
      <w:r>
        <w:rPr>
          <w:rFonts w:ascii="Times New Roman"/>
          <w:b w:val="false"/>
          <w:i w:val="false"/>
          <w:color w:val="000000"/>
          <w:sz w:val="28"/>
        </w:rPr>
        <w:t>
</w:t>
      </w:r>
      <w:r>
        <w:rPr>
          <w:rFonts w:ascii="Times New Roman"/>
          <w:b w:val="false"/>
          <w:i w:val="false"/>
          <w:color w:val="333333"/>
          <w:sz w:val="28"/>
        </w:rPr>
        <w:t>есепке алу, сақтау, бағалау және одан әрi</w:t>
      </w:r>
      <w:r>
        <w:br/>
      </w:r>
      <w:r>
        <w:rPr>
          <w:rFonts w:ascii="Times New Roman"/>
          <w:b w:val="false"/>
          <w:i w:val="false"/>
          <w:color w:val="000000"/>
          <w:sz w:val="28"/>
        </w:rPr>
        <w:t>
</w:t>
      </w:r>
      <w:r>
        <w:rPr>
          <w:rFonts w:ascii="Times New Roman"/>
          <w:b w:val="false"/>
          <w:i w:val="false"/>
          <w:color w:val="333333"/>
          <w:sz w:val="28"/>
        </w:rPr>
        <w:t xml:space="preserve">пайдалану қағидаларына          </w:t>
      </w:r>
      <w:r>
        <w:br/>
      </w:r>
      <w:r>
        <w:rPr>
          <w:rFonts w:ascii="Times New Roman"/>
          <w:b w:val="false"/>
          <w:i w:val="false"/>
          <w:color w:val="000000"/>
          <w:sz w:val="28"/>
        </w:rPr>
        <w:t>
</w:t>
      </w:r>
      <w:r>
        <w:rPr>
          <w:rFonts w:ascii="Times New Roman"/>
          <w:b w:val="false"/>
          <w:i w:val="false"/>
          <w:color w:val="333333"/>
          <w:sz w:val="28"/>
        </w:rPr>
        <w:t xml:space="preserve">2-қосымша                </w:t>
      </w:r>
    </w:p>
    <w:bookmarkEnd w:id="20"/>
    <w:bookmarkStart w:name="z108" w:id="21"/>
    <w:p>
      <w:pPr>
        <w:spacing w:after="0"/>
        <w:ind w:left="0"/>
        <w:jc w:val="both"/>
      </w:pPr>
      <w:r>
        <w:rPr>
          <w:rFonts w:ascii="Times New Roman"/>
          <w:b w:val="false"/>
          <w:i w:val="false"/>
          <w:color w:val="000000"/>
          <w:sz w:val="28"/>
        </w:rPr>
        <w:t>
</w:t>
      </w:r>
      <w:r>
        <w:rPr>
          <w:rFonts w:ascii="Times New Roman"/>
          <w:b w:val="false"/>
          <w:i w:val="false"/>
          <w:color w:val="333333"/>
          <w:sz w:val="28"/>
        </w:rPr>
        <w:t>Нысан</w:t>
      </w:r>
    </w:p>
    <w:bookmarkEnd w:id="21"/>
    <w:bookmarkStart w:name="z109" w:id="22"/>
    <w:p>
      <w:pPr>
        <w:spacing w:after="0"/>
        <w:ind w:left="0"/>
        <w:jc w:val="left"/>
      </w:pPr>
      <w:r>
        <w:rPr>
          <w:rFonts w:ascii="Times New Roman"/>
          <w:b/>
          <w:i w:val="false"/>
          <w:color w:val="000000"/>
        </w:rPr>
        <w:t xml:space="preserve"> 
20 __ жылға арналған мүлiктi тiзiмдеу, бағалау және (немесе) қабылдап алу-беру актiлерiн есепке алу кітабы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460"/>
        <w:gridCol w:w="1134"/>
        <w:gridCol w:w="1135"/>
        <w:gridCol w:w="1137"/>
        <w:gridCol w:w="1136"/>
        <w:gridCol w:w="1136"/>
        <w:gridCol w:w="1135"/>
        <w:gridCol w:w="1135"/>
        <w:gridCol w:w="1141"/>
        <w:gridCol w:w="1141"/>
        <w:gridCol w:w="114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Р/с</w:t>
            </w:r>
            <w:r>
              <w:br/>
            </w:r>
            <w:r>
              <w:rPr>
                <w:rFonts w:ascii="Times New Roman"/>
                <w:b w:val="false"/>
                <w:i w:val="false"/>
                <w:color w:val="000000"/>
                <w:sz w:val="20"/>
              </w:rPr>
              <w:t>
</w:t>
            </w:r>
            <w:r>
              <w:rPr>
                <w:rFonts w:ascii="Times New Roman"/>
                <w:b w:val="false"/>
                <w:i w:val="false"/>
                <w:color w:val="333333"/>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Жазба жүргізілген күн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Мүлікті тізімдеу, бағалау, қабылдап алу-беру актісінің нөмірі және күні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Жазба жүргізудің негіздемесі (құжаттың атауы, нөмірі және күні)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Бұрынғы иесінің атауы немесе өтініш берушінің Т.А.Ә.</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Мүліктің атауы (санаты)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Мүлікті тізімдеу, бағалау, қабылдап алу-беру актісі бойынша мүліктің құны (бар болса),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Мүліктің бағалау құны,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Мүліктің тізімдеу, бағалау және қабылдап алу-беру актісі кімге және қашан жіберілді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 кімге және қашан берілген не сатылған (шешімінің, шарттың, мүлікті қабылдау-беру актісінің № және күні)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Мүлік үшін түпкілікті есеп айырысу күні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Бюджетке түскен нақты сома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