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ddbe" w14:textId="20ed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"Шағын және орта кәсіпорындарды басқаруды, сондай-ақ кәсіпкерлік мәселелерін реттейтін саясаттарға шолу"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361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«Шағын және орта кәсіпорындарды басқаруды, сондай-ақ кәсіпкерлік мәселелерін реттейтін саясаттарға шолу» жобасын іске асыру туралы </w:t>
      </w:r>
      <w:r>
        <w:rPr>
          <w:rFonts w:ascii="Times New Roman"/>
          <w:b w:val="false"/>
          <w:i w:val="false"/>
          <w:color w:val="000000"/>
          <w:sz w:val="28"/>
        </w:rPr>
        <w:t xml:space="preserve">келісімнің </w:t>
      </w:r>
      <w:r>
        <w:rPr>
          <w:rFonts w:ascii="Times New Roman"/>
          <w:b w:val="false"/>
          <w:i w:val="false"/>
          <w:color w:val="000000"/>
          <w:sz w:val="28"/>
        </w:rPr>
        <w:t>жобасы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экономика министрі </w:t>
      </w:r>
      <w:r>
        <w:br/>
      </w:r>
      <w:r>
        <w:rPr>
          <w:rFonts w:ascii="Times New Roman"/>
          <w:b w:val="false"/>
          <w:i w:val="false"/>
          <w:color w:val="000000"/>
          <w:sz w:val="28"/>
        </w:rPr>
        <w:t>
Ерболат Асқарбекұлы Досаевқа Қазақстан Республикасының Үкіметі мен Экономикалық ынтымақтастық және даму ұйымы арасындағы «Шағын және орта кәсіпорындарды басқаруды, сондай-ақ кәсіпкерлік мәселелерін реттейтін саясаттарға шолу»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361 қаулысымен   </w:t>
      </w:r>
      <w:r>
        <w:br/>
      </w:r>
      <w:r>
        <w:rPr>
          <w:rFonts w:ascii="Times New Roman"/>
          <w:b w:val="false"/>
          <w:i w:val="false"/>
          <w:color w:val="000000"/>
          <w:sz w:val="28"/>
        </w:rPr>
        <w:t xml:space="preserve">
мақұлдаған      </w:t>
      </w:r>
    </w:p>
    <w:bookmarkEnd w:id="1"/>
    <w:bookmarkStart w:name="z9" w:id="2"/>
    <w:p>
      <w:pPr>
        <w:spacing w:after="0"/>
        <w:ind w:left="0"/>
        <w:jc w:val="both"/>
      </w:pPr>
      <w:r>
        <w:rPr>
          <w:rFonts w:ascii="Times New Roman"/>
          <w:b w:val="false"/>
          <w:i w:val="false"/>
          <w:color w:val="000000"/>
          <w:sz w:val="28"/>
        </w:rPr>
        <w:t>
                                                       Жоба</w:t>
      </w:r>
    </w:p>
    <w:bookmarkEnd w:id="2"/>
    <w:bookmarkStart w:name="z10" w:id="3"/>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«Шағын және орта</w:t>
      </w:r>
      <w:r>
        <w:br/>
      </w:r>
      <w:r>
        <w:rPr>
          <w:rFonts w:ascii="Times New Roman"/>
          <w:b/>
          <w:i w:val="false"/>
          <w:color w:val="000000"/>
        </w:rPr>
        <w:t>
кәсіпорындарды басқаруды, сондай-ақ кәсіпкерлік мәселелерін</w:t>
      </w:r>
      <w:r>
        <w:br/>
      </w:r>
      <w:r>
        <w:rPr>
          <w:rFonts w:ascii="Times New Roman"/>
          <w:b/>
          <w:i w:val="false"/>
          <w:color w:val="000000"/>
        </w:rPr>
        <w:t>
реттейтін саясаттарға шолу» жобасын іске асыру туралы келісім</w:t>
      </w:r>
    </w:p>
    <w:bookmarkEnd w:id="3"/>
    <w:bookmarkStart w:name="z11" w:id="4"/>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(бұдан әрі – ЭЫДҰ) төмендегілер туралы келісті:</w:t>
      </w:r>
    </w:p>
    <w:bookmarkEnd w:id="4"/>
    <w:bookmarkStart w:name="z12" w:id="5"/>
    <w:p>
      <w:pPr>
        <w:spacing w:after="0"/>
        <w:ind w:left="0"/>
        <w:jc w:val="left"/>
      </w:pPr>
      <w:r>
        <w:rPr>
          <w:rFonts w:ascii="Times New Roman"/>
          <w:b/>
          <w:i w:val="false"/>
          <w:color w:val="000000"/>
        </w:rPr>
        <w:t xml:space="preserve"> 
1-бап. Шарттың нысанасы</w:t>
      </w:r>
    </w:p>
    <w:bookmarkEnd w:id="5"/>
    <w:bookmarkStart w:name="z13" w:id="6"/>
    <w:p>
      <w:pPr>
        <w:spacing w:after="0"/>
        <w:ind w:left="0"/>
        <w:jc w:val="both"/>
      </w:pPr>
      <w:r>
        <w:rPr>
          <w:rFonts w:ascii="Times New Roman"/>
          <w:b w:val="false"/>
          <w:i w:val="false"/>
          <w:color w:val="000000"/>
          <w:sz w:val="28"/>
        </w:rPr>
        <w:t>
      1. ЭЫДҰ «Шағын және орта кәсіпорындарды басқаруды, сондай-ақ кәсіпкерлік мәселелерін реттейтін саясаттарға шолу» жобасын (бұдан әрі – жоба)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 осы Келісімге қол қойылған күнінен бастап 18 ай.</w:t>
      </w:r>
    </w:p>
    <w:bookmarkEnd w:id="6"/>
    <w:bookmarkStart w:name="z16" w:id="7"/>
    <w:p>
      <w:pPr>
        <w:spacing w:after="0"/>
        <w:ind w:left="0"/>
        <w:jc w:val="left"/>
      </w:pPr>
      <w:r>
        <w:rPr>
          <w:rFonts w:ascii="Times New Roman"/>
          <w:b/>
          <w:i w:val="false"/>
          <w:color w:val="000000"/>
        </w:rPr>
        <w:t xml:space="preserve"> 
2-бап. Бюджет және қаржыландыру тетіктері</w:t>
      </w:r>
    </w:p>
    <w:bookmarkEnd w:id="7"/>
    <w:bookmarkStart w:name="z17" w:id="8"/>
    <w:p>
      <w:pPr>
        <w:spacing w:after="0"/>
        <w:ind w:left="0"/>
        <w:jc w:val="both"/>
      </w:pPr>
      <w:r>
        <w:rPr>
          <w:rFonts w:ascii="Times New Roman"/>
          <w:b w:val="false"/>
          <w:i w:val="false"/>
          <w:color w:val="000000"/>
          <w:sz w:val="28"/>
        </w:rPr>
        <w:t>
      1. Қазақстан Республикасының Үкіметі ЭЫДҰ-ға жобаны іске асыруға байланысты шығыстарды жабуға осы Келісімнің ажырамас бөлігі болып табылатын </w:t>
      </w:r>
      <w:r>
        <w:rPr>
          <w:rFonts w:ascii="Times New Roman"/>
          <w:b w:val="false"/>
          <w:i w:val="false"/>
          <w:color w:val="000000"/>
          <w:sz w:val="28"/>
        </w:rPr>
        <w:t>II қосымшада</w:t>
      </w:r>
      <w:r>
        <w:rPr>
          <w:rFonts w:ascii="Times New Roman"/>
          <w:b w:val="false"/>
          <w:i w:val="false"/>
          <w:color w:val="000000"/>
          <w:sz w:val="28"/>
        </w:rPr>
        <w:t xml:space="preserve"> көрсетілгендей, 250000 (екі жүз елу мың) евро жарна ұсынуға міндеттенеді.</w:t>
      </w:r>
      <w:r>
        <w:br/>
      </w:r>
      <w:r>
        <w:rPr>
          <w:rFonts w:ascii="Times New Roman"/>
          <w:b w:val="false"/>
          <w:i w:val="false"/>
          <w:color w:val="000000"/>
          <w:sz w:val="28"/>
        </w:rPr>
        <w:t>
</w:t>
      </w:r>
      <w:r>
        <w:rPr>
          <w:rFonts w:ascii="Times New Roman"/>
          <w:b w:val="false"/>
          <w:i w:val="false"/>
          <w:color w:val="000000"/>
          <w:sz w:val="28"/>
        </w:rPr>
        <w:t>
      2. Жарна мынадай кестеге сәйкес төленеді:</w:t>
      </w:r>
      <w:r>
        <w:br/>
      </w:r>
      <w:r>
        <w:rPr>
          <w:rFonts w:ascii="Times New Roman"/>
          <w:b w:val="false"/>
          <w:i w:val="false"/>
          <w:color w:val="000000"/>
          <w:sz w:val="28"/>
        </w:rPr>
        <w:t>
</w:t>
      </w:r>
      <w:r>
        <w:rPr>
          <w:rFonts w:ascii="Times New Roman"/>
          <w:b w:val="false"/>
          <w:i w:val="false"/>
          <w:color w:val="000000"/>
          <w:sz w:val="28"/>
        </w:rPr>
        <w:t>
      1) 80 % (сексен) бірінші жарна 200000 (екі жүз мың) евро мөлшерінде осы Келісім күшіне енген және ЭЫДҰ-дан тиісті шот-фактура алынған сәттен бастап 30 (отыз) күн ішінде толық көлемде төленеді;</w:t>
      </w:r>
      <w:r>
        <w:br/>
      </w:r>
      <w:r>
        <w:rPr>
          <w:rFonts w:ascii="Times New Roman"/>
          <w:b w:val="false"/>
          <w:i w:val="false"/>
          <w:color w:val="000000"/>
          <w:sz w:val="28"/>
        </w:rPr>
        <w:t>
</w:t>
      </w:r>
      <w:r>
        <w:rPr>
          <w:rFonts w:ascii="Times New Roman"/>
          <w:b w:val="false"/>
          <w:i w:val="false"/>
          <w:color w:val="000000"/>
          <w:sz w:val="28"/>
        </w:rPr>
        <w:t>
      2) 20 % (жиырма) екінші жарна 50000 (елу мың) евро мөлшерінде ЭЫДҰ-дан шот-фактура алынған кезде 2016 жылғы қыркүйекте төленеді.</w:t>
      </w:r>
      <w:r>
        <w:br/>
      </w:r>
      <w:r>
        <w:rPr>
          <w:rFonts w:ascii="Times New Roman"/>
          <w:b w:val="false"/>
          <w:i w:val="false"/>
          <w:color w:val="000000"/>
          <w:sz w:val="28"/>
        </w:rPr>
        <w:t>
</w:t>
      </w:r>
      <w:r>
        <w:rPr>
          <w:rFonts w:ascii="Times New Roman"/>
          <w:b w:val="false"/>
          <w:i w:val="false"/>
          <w:color w:val="000000"/>
          <w:sz w:val="28"/>
        </w:rPr>
        <w:t xml:space="preserve">
      3. ЭЫДҰ бұл жарнаны қазіргі уақытта жарнаның жалпы сомасының </w:t>
      </w:r>
      <w:r>
        <w:br/>
      </w:r>
      <w:r>
        <w:rPr>
          <w:rFonts w:ascii="Times New Roman"/>
          <w:b w:val="false"/>
          <w:i w:val="false"/>
          <w:color w:val="000000"/>
          <w:sz w:val="28"/>
        </w:rPr>
        <w:t>
6,3 % әкімшілік шығындарды өтеуді көздейтін ЭЫДҰ-ның қаржылық ережелеріне және басқа тиісті қағидаларына, саясаттары мен рәсімдеріне сәйкес әкімшілендіреді. Жалпы қабылданған бухгалтерлік есеп қағидаттарына сәйкес шығыс ЭЫДҰ-ның шоттарында көрсетіледі және ЭЫДҰ-ның стандартты аудит қағидаларына сәйкес аудит кезінде тексерілуі мүмкін.</w:t>
      </w:r>
    </w:p>
    <w:bookmarkEnd w:id="8"/>
    <w:bookmarkStart w:name="z23" w:id="9"/>
    <w:p>
      <w:pPr>
        <w:spacing w:after="0"/>
        <w:ind w:left="0"/>
        <w:jc w:val="left"/>
      </w:pPr>
      <w:r>
        <w:rPr>
          <w:rFonts w:ascii="Times New Roman"/>
          <w:b/>
          <w:i w:val="false"/>
          <w:color w:val="000000"/>
        </w:rPr>
        <w:t xml:space="preserve"> 
3-бап. Жұмыстармен есептіліктің сипаттамасы</w:t>
      </w:r>
    </w:p>
    <w:bookmarkEnd w:id="9"/>
    <w:bookmarkStart w:name="z24" w:id="10"/>
    <w:p>
      <w:pPr>
        <w:spacing w:after="0"/>
        <w:ind w:left="0"/>
        <w:jc w:val="both"/>
      </w:pPr>
      <w:r>
        <w:rPr>
          <w:rFonts w:ascii="Times New Roman"/>
          <w:b w:val="false"/>
          <w:i w:val="false"/>
          <w:color w:val="000000"/>
          <w:sz w:val="28"/>
        </w:rPr>
        <w:t>
      1.ЭЫДҰ осы Келісімге </w:t>
      </w:r>
      <w:r>
        <w:rPr>
          <w:rFonts w:ascii="Times New Roman"/>
          <w:b w:val="false"/>
          <w:i w:val="false"/>
          <w:color w:val="000000"/>
          <w:sz w:val="28"/>
        </w:rPr>
        <w:t>І қосымшада</w:t>
      </w:r>
      <w:r>
        <w:rPr>
          <w:rFonts w:ascii="Times New Roman"/>
          <w:b w:val="false"/>
          <w:i w:val="false"/>
          <w:color w:val="000000"/>
          <w:sz w:val="28"/>
        </w:rPr>
        <w:t xml:space="preserve"> сипатталғандай, оның ажырамас бөлігі болып табылатын жобаны іске асыруға жауапты болады.</w:t>
      </w:r>
      <w:r>
        <w:br/>
      </w:r>
      <w:r>
        <w:rPr>
          <w:rFonts w:ascii="Times New Roman"/>
          <w:b w:val="false"/>
          <w:i w:val="false"/>
          <w:color w:val="000000"/>
          <w:sz w:val="28"/>
        </w:rPr>
        <w:t>
</w:t>
      </w:r>
      <w:r>
        <w:rPr>
          <w:rFonts w:ascii="Times New Roman"/>
          <w:b w:val="false"/>
          <w:i w:val="false"/>
          <w:color w:val="000000"/>
          <w:sz w:val="28"/>
        </w:rPr>
        <w:t>
      2. Осы Келісімге қол қойылғаннан күннен бастап алты ай өткеннен кейін үш ай ішінде ЭЫДҰ Қазақстан Республикасының Үкіметіне жобаның іске асырылу барысы туралы аралық есепті ұсынады.</w:t>
      </w:r>
      <w:r>
        <w:br/>
      </w:r>
      <w:r>
        <w:rPr>
          <w:rFonts w:ascii="Times New Roman"/>
          <w:b w:val="false"/>
          <w:i w:val="false"/>
          <w:color w:val="000000"/>
          <w:sz w:val="28"/>
        </w:rPr>
        <w:t>
</w:t>
      </w:r>
      <w:r>
        <w:rPr>
          <w:rFonts w:ascii="Times New Roman"/>
          <w:b w:val="false"/>
          <w:i w:val="false"/>
          <w:color w:val="000000"/>
          <w:sz w:val="28"/>
        </w:rPr>
        <w:t xml:space="preserve">
      3. Жоба аяқталғаннан кейін алты ай ішінде ЭЫДҰ </w:t>
      </w:r>
      <w:r>
        <w:br/>
      </w:r>
      <w:r>
        <w:rPr>
          <w:rFonts w:ascii="Times New Roman"/>
          <w:b w:val="false"/>
          <w:i w:val="false"/>
          <w:color w:val="000000"/>
          <w:sz w:val="28"/>
        </w:rPr>
        <w:t>
Қазақстан Республикасының Үкіметіне қорытынды есепті ұсынады.</w:t>
      </w:r>
      <w:r>
        <w:br/>
      </w:r>
      <w:r>
        <w:rPr>
          <w:rFonts w:ascii="Times New Roman"/>
          <w:b w:val="false"/>
          <w:i w:val="false"/>
          <w:color w:val="000000"/>
          <w:sz w:val="28"/>
        </w:rPr>
        <w:t>
</w:t>
      </w:r>
      <w:r>
        <w:rPr>
          <w:rFonts w:ascii="Times New Roman"/>
          <w:b w:val="false"/>
          <w:i w:val="false"/>
          <w:color w:val="000000"/>
          <w:sz w:val="28"/>
        </w:rPr>
        <w:t xml:space="preserve">
      4. Осы Келісімге қол қойылғаннан кейін он екі ай ішінде ЭЫДҰ </w:t>
      </w:r>
      <w:r>
        <w:br/>
      </w:r>
      <w:r>
        <w:rPr>
          <w:rFonts w:ascii="Times New Roman"/>
          <w:b w:val="false"/>
          <w:i w:val="false"/>
          <w:color w:val="000000"/>
          <w:sz w:val="28"/>
        </w:rPr>
        <w:t>
Қазақстан Республикасының Үкіметіне шығыстар туралы ақпараты бар жылдық есепті ұсынады.</w:t>
      </w:r>
      <w:r>
        <w:br/>
      </w:r>
      <w:r>
        <w:rPr>
          <w:rFonts w:ascii="Times New Roman"/>
          <w:b w:val="false"/>
          <w:i w:val="false"/>
          <w:color w:val="000000"/>
          <w:sz w:val="28"/>
        </w:rPr>
        <w:t>
</w:t>
      </w:r>
      <w:r>
        <w:rPr>
          <w:rFonts w:ascii="Times New Roman"/>
          <w:b w:val="false"/>
          <w:i w:val="false"/>
          <w:color w:val="000000"/>
          <w:sz w:val="28"/>
        </w:rPr>
        <w:t xml:space="preserve">
      5. Жоба аяқталғаннан кейін алты ай ішінде ЭЫДҰ </w:t>
      </w:r>
      <w:r>
        <w:br/>
      </w:r>
      <w:r>
        <w:rPr>
          <w:rFonts w:ascii="Times New Roman"/>
          <w:b w:val="false"/>
          <w:i w:val="false"/>
          <w:color w:val="000000"/>
          <w:sz w:val="28"/>
        </w:rPr>
        <w:t>
Қазақстан Республикасының Үкіметіне шығыстар бойынша түпкілікті қаржылық есепті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ЭЫДҰ есептілігінің стандартты форматына сәйкес шығындар туралы есепті осы Келісімнің ажырамас бөлігі болып табылатын </w:t>
      </w:r>
      <w:r>
        <w:rPr>
          <w:rFonts w:ascii="Times New Roman"/>
          <w:b w:val="false"/>
          <w:i w:val="false"/>
          <w:color w:val="000000"/>
          <w:sz w:val="28"/>
        </w:rPr>
        <w:t>ІІІ қосымшада</w:t>
      </w:r>
      <w:r>
        <w:rPr>
          <w:rFonts w:ascii="Times New Roman"/>
          <w:b w:val="false"/>
          <w:i w:val="false"/>
          <w:color w:val="000000"/>
          <w:sz w:val="28"/>
        </w:rPr>
        <w:t xml:space="preserve"> сипатталғандай, қаржылық есептілікке қойылатын талаптар сақталатынымен келіседі.</w:t>
      </w:r>
    </w:p>
    <w:bookmarkEnd w:id="10"/>
    <w:bookmarkStart w:name="z33" w:id="11"/>
    <w:p>
      <w:pPr>
        <w:spacing w:after="0"/>
        <w:ind w:left="0"/>
        <w:jc w:val="left"/>
      </w:pPr>
      <w:r>
        <w:rPr>
          <w:rFonts w:ascii="Times New Roman"/>
          <w:b/>
          <w:i w:val="false"/>
          <w:color w:val="000000"/>
        </w:rPr>
        <w:t xml:space="preserve"> 
4-бап. Ақпарат алмасу</w:t>
      </w:r>
    </w:p>
    <w:bookmarkEnd w:id="11"/>
    <w:p>
      <w:pPr>
        <w:spacing w:after="0"/>
        <w:ind w:left="0"/>
        <w:jc w:val="both"/>
      </w:pPr>
      <w:r>
        <w:rPr>
          <w:rFonts w:ascii="Times New Roman"/>
          <w:b w:val="false"/>
          <w:i w:val="false"/>
          <w:color w:val="000000"/>
          <w:sz w:val="28"/>
        </w:rPr>
        <w:t>      Жобаны жүзеге асыру үшін қажетті Тараптар бір-біріне көмек және жобаны жүзеге асыру үшін қажетті ақпарат ұсынады.</w:t>
      </w:r>
      <w:r>
        <w:br/>
      </w:r>
      <w:r>
        <w:rPr>
          <w:rFonts w:ascii="Times New Roman"/>
          <w:b w:val="false"/>
          <w:i w:val="false"/>
          <w:color w:val="000000"/>
          <w:sz w:val="28"/>
        </w:rPr>
        <w:t>
      Тараптар арасындағы кез келген ақпарат алмасу мына мекенжайға жіберіледі:</w:t>
      </w:r>
      <w:r>
        <w:br/>
      </w:r>
      <w:r>
        <w:rPr>
          <w:rFonts w:ascii="Times New Roman"/>
          <w:b w:val="false"/>
          <w:i w:val="false"/>
          <w:color w:val="000000"/>
          <w:sz w:val="28"/>
        </w:rPr>
        <w:t>
      Қазақстан Республикасының Үкіметі үшін: Қазақстан Республикасы Ұлттық экономика министрлігі – 010000, Астана қаласы, «Есіл» ауданы, Орынбор көшесі, № 8 үй, тел.: 8 (7172) 74-90-98, e-mail: d.tazhenova@economy.gov.kz;</w:t>
      </w:r>
      <w:r>
        <w:br/>
      </w:r>
      <w:r>
        <w:rPr>
          <w:rFonts w:ascii="Times New Roman"/>
          <w:b w:val="false"/>
          <w:i w:val="false"/>
          <w:color w:val="000000"/>
          <w:sz w:val="28"/>
        </w:rPr>
        <w:t>
      ЭЫДҰ үшін: Кәсіпкерлік, ШОБ дамыту және жергілікті даму жөніндегі ЭЫДҰ орталығы 2, Андре-Паскаль көшесі, 75775 Париж, Кедекс 16, Франция, e-mail:jonathan.potter@oecd.org.</w:t>
      </w:r>
    </w:p>
    <w:p>
      <w:pPr>
        <w:spacing w:after="0"/>
        <w:ind w:left="0"/>
        <w:jc w:val="left"/>
      </w:pPr>
      <w:r>
        <w:rPr>
          <w:rFonts w:ascii="Times New Roman"/>
          <w:b/>
          <w:i w:val="false"/>
          <w:color w:val="000000"/>
        </w:rPr>
        <w:t xml:space="preserve"> 5-бап. Жобаның нәтижелерін пайдалану</w:t>
      </w:r>
    </w:p>
    <w:bookmarkStart w:name="z22" w:id="12"/>
    <w:p>
      <w:pPr>
        <w:spacing w:after="0"/>
        <w:ind w:left="0"/>
        <w:jc w:val="both"/>
      </w:pPr>
      <w:r>
        <w:rPr>
          <w:rFonts w:ascii="Times New Roman"/>
          <w:b w:val="false"/>
          <w:i w:val="false"/>
          <w:color w:val="000000"/>
          <w:sz w:val="28"/>
        </w:rPr>
        <w:t>
      1. Жобаның кез келген нысандағы нәтижелері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Құжаттардың жіктелуіне және жіктемеден шығарылуына қатысты, үшінші тараптардың құқықтары, сондай-ақ ЭЫДҰ қағидалары мен саясаты сақталатын болса, ЭЫДҰ Қазақстан Республикасының Үкіметіне кез келген мемлекеттік коммерциялық емес мақсаттар үшін жоба бойынша қорытынды есептің қағаз көшірмелерін қолдануға, көшіруге және таратуға айрықша емес, қайтарып алынбайтын құқықты береді. Қазақстан Республикасының Үкіметі сондай-ақ толықтай қорытынды есеп ретінде өз веб-сайтында орналастыруға және таратуға уәкілетті.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қажет болған жерде үнемі </w:t>
      </w:r>
      <w:r>
        <w:br/>
      </w:r>
      <w:r>
        <w:rPr>
          <w:rFonts w:ascii="Times New Roman"/>
          <w:b w:val="false"/>
          <w:i w:val="false"/>
          <w:color w:val="000000"/>
          <w:sz w:val="28"/>
        </w:rPr>
        <w:t>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үлгісіне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мойындауды қамтитын болады және Қазақстан Республикасы Үкіметінің символы жарияланымның мұқабасының артқы бетінде немесе жоғарыда көрсетілген мақұлдаудың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өз есебін дайындау және жобаны жүзеге асыру үшін қолдану мақсатында көрсетілген деректер мен ақпаратты пайдалануға және/немесе қосып алуға құқығы бар.</w:t>
      </w:r>
    </w:p>
    <w:bookmarkEnd w:id="12"/>
    <w:bookmarkStart w:name="z37" w:id="13"/>
    <w:p>
      <w:pPr>
        <w:spacing w:after="0"/>
        <w:ind w:left="0"/>
        <w:jc w:val="left"/>
      </w:pPr>
      <w:r>
        <w:rPr>
          <w:rFonts w:ascii="Times New Roman"/>
          <w:b/>
          <w:i w:val="false"/>
          <w:color w:val="000000"/>
        </w:rPr>
        <w:t xml:space="preserve"> 
6-бап. Дауларды реттеу</w:t>
      </w:r>
    </w:p>
    <w:bookmarkEnd w:id="13"/>
    <w:bookmarkStart w:name="z38" w:id="14"/>
    <w:p>
      <w:pPr>
        <w:spacing w:after="0"/>
        <w:ind w:left="0"/>
        <w:jc w:val="both"/>
      </w:pPr>
      <w:r>
        <w:rPr>
          <w:rFonts w:ascii="Times New Roman"/>
          <w:b w:val="false"/>
          <w:i w:val="false"/>
          <w:color w:val="000000"/>
          <w:sz w:val="28"/>
        </w:rPr>
        <w:t>
      Осы Келісімнің болуын, жарамдылығын немесе бұзылуын қоса алғанда, түсіндіруден, оны қолданудан немесе орындаудан немесе осыларға қатысты туындайтын және келіссөздер жолымен шешу мүмкін емес кез келген келіспеушілік немесе наразылық аралық соттың тұрақты палатасының осы Келісімді жасасу күніне қолданыстағы мемлекеттер мен халықаралық ұйымдар үшін төрелік соттың факультативтік қағидаларына сәйкес міндетті күші бар соңғы төрелік талқылаумен шешіледі. Төрешілердің саны – біреу. Төреші Тараптар арасындағы уағдаластық арқылы таңдалады, егер төрелік талап етілгеннен кейін үш айдың ішінде мұндай уағдаластыққа қол жеткізілмесе, төреші Тараптардың бірінің талабы бойынша жоғарыда көрсетілген қағидаларға сәйкес тағайындалады. Төрелік сот Франция, Парижде өтеді және барлық іс жүргізу мен ұсынылатын түсініктемелер ағылшын тілінде болуы тиіс.</w:t>
      </w:r>
    </w:p>
    <w:bookmarkEnd w:id="14"/>
    <w:bookmarkStart w:name="z39" w:id="15"/>
    <w:p>
      <w:pPr>
        <w:spacing w:after="0"/>
        <w:ind w:left="0"/>
        <w:jc w:val="left"/>
      </w:pPr>
      <w:r>
        <w:rPr>
          <w:rFonts w:ascii="Times New Roman"/>
          <w:b/>
          <w:i w:val="false"/>
          <w:color w:val="000000"/>
        </w:rPr>
        <w:t xml:space="preserve"> 
7-бап. Артықшылықтар мен иммунитеттер</w:t>
      </w:r>
    </w:p>
    <w:bookmarkEnd w:id="15"/>
    <w:bookmarkStart w:name="z40" w:id="16"/>
    <w:p>
      <w:pPr>
        <w:spacing w:after="0"/>
        <w:ind w:left="0"/>
        <w:jc w:val="both"/>
      </w:pPr>
      <w:r>
        <w:rPr>
          <w:rFonts w:ascii="Times New Roman"/>
          <w:b w:val="false"/>
          <w:i w:val="false"/>
          <w:color w:val="000000"/>
          <w:sz w:val="28"/>
        </w:rPr>
        <w:t>
      Осы Келісімде ешнәрсе халықаралық ұйым ретінде ЭЫДҰ артықшылықтары мен иммунитеттерінен бас тарту ретінде түсіндірілмеуі тиіс.</w:t>
      </w:r>
    </w:p>
    <w:bookmarkEnd w:id="16"/>
    <w:bookmarkStart w:name="z41" w:id="17"/>
    <w:p>
      <w:pPr>
        <w:spacing w:after="0"/>
        <w:ind w:left="0"/>
        <w:jc w:val="left"/>
      </w:pPr>
      <w:r>
        <w:rPr>
          <w:rFonts w:ascii="Times New Roman"/>
          <w:b/>
          <w:i w:val="false"/>
          <w:color w:val="000000"/>
        </w:rPr>
        <w:t xml:space="preserve"> 
8-бап. Өзгерістер мен толықтырулар</w:t>
      </w:r>
    </w:p>
    <w:bookmarkEnd w:id="17"/>
    <w:bookmarkStart w:name="z42" w:id="18"/>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ресімделетін өзгерістер мен толықтырулар енгізілуі мүмкін.</w:t>
      </w:r>
    </w:p>
    <w:bookmarkEnd w:id="18"/>
    <w:bookmarkStart w:name="z43" w:id="19"/>
    <w:p>
      <w:pPr>
        <w:spacing w:after="0"/>
        <w:ind w:left="0"/>
        <w:jc w:val="left"/>
      </w:pPr>
      <w:r>
        <w:rPr>
          <w:rFonts w:ascii="Times New Roman"/>
          <w:b/>
          <w:i w:val="false"/>
          <w:color w:val="000000"/>
        </w:rPr>
        <w:t xml:space="preserve"> 
9. Күшіне ену</w:t>
      </w:r>
    </w:p>
    <w:bookmarkEnd w:id="19"/>
    <w:bookmarkStart w:name="z44" w:id="20"/>
    <w:p>
      <w:pPr>
        <w:spacing w:after="0"/>
        <w:ind w:left="0"/>
        <w:jc w:val="both"/>
      </w:pPr>
      <w:r>
        <w:rPr>
          <w:rFonts w:ascii="Times New Roman"/>
          <w:b w:val="false"/>
          <w:i w:val="false"/>
          <w:color w:val="000000"/>
          <w:sz w:val="28"/>
        </w:rPr>
        <w:t>
      Қазақ, орыс және ағылшын тілдеріндегі мәтіндерде сәйкессіздік болған жағдайда, ағылшын тіліндегі нұсқасы жалғыз түпнұсқа болып табылады.</w:t>
      </w:r>
    </w:p>
    <w:bookmarkEnd w:id="2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тарапынан             және даму ұйымы тарапынан</w:t>
      </w:r>
    </w:p>
    <w:p>
      <w:pPr>
        <w:spacing w:after="0"/>
        <w:ind w:left="0"/>
        <w:jc w:val="both"/>
      </w:pPr>
      <w:r>
        <w:rPr>
          <w:rFonts w:ascii="Times New Roman"/>
          <w:b w:val="false"/>
          <w:i/>
          <w:color w:val="000000"/>
          <w:sz w:val="28"/>
        </w:rPr>
        <w:t>            Ерболат Досаев                   Cержио Арзени</w:t>
      </w:r>
      <w:r>
        <w:br/>
      </w:r>
      <w:r>
        <w:rPr>
          <w:rFonts w:ascii="Times New Roman"/>
          <w:b w:val="false"/>
          <w:i w:val="false"/>
          <w:color w:val="000000"/>
          <w:sz w:val="28"/>
        </w:rPr>
        <w:t>
</w:t>
      </w:r>
      <w:r>
        <w:rPr>
          <w:rFonts w:ascii="Times New Roman"/>
          <w:b w:val="false"/>
          <w:i/>
          <w:color w:val="000000"/>
          <w:sz w:val="28"/>
        </w:rPr>
        <w:t>      Қазақстан Республикасының        Кәсіпкерлік орталығының</w:t>
      </w:r>
      <w:r>
        <w:br/>
      </w:r>
      <w:r>
        <w:rPr>
          <w:rFonts w:ascii="Times New Roman"/>
          <w:b w:val="false"/>
          <w:i w:val="false"/>
          <w:color w:val="000000"/>
          <w:sz w:val="28"/>
        </w:rPr>
        <w:t>
</w:t>
      </w:r>
      <w:r>
        <w:rPr>
          <w:rFonts w:ascii="Times New Roman"/>
          <w:b w:val="false"/>
          <w:i/>
          <w:color w:val="000000"/>
          <w:sz w:val="28"/>
        </w:rPr>
        <w:t>      Ұлттық экономика министрі                директоры</w:t>
      </w:r>
    </w:p>
    <w:p>
      <w:pPr>
        <w:spacing w:after="0"/>
        <w:ind w:left="0"/>
        <w:jc w:val="both"/>
      </w:pPr>
      <w:r>
        <w:rPr>
          <w:rFonts w:ascii="Times New Roman"/>
          <w:b w:val="false"/>
          <w:i w:val="false"/>
          <w:color w:val="000000"/>
          <w:sz w:val="28"/>
        </w:rPr>
        <w:t>Қолы:______________________       Қолы:_____________________</w:t>
      </w:r>
    </w:p>
    <w:p>
      <w:pPr>
        <w:spacing w:after="0"/>
        <w:ind w:left="0"/>
        <w:jc w:val="both"/>
      </w:pPr>
      <w:r>
        <w:rPr>
          <w:rFonts w:ascii="Times New Roman"/>
          <w:b w:val="false"/>
          <w:i w:val="false"/>
          <w:color w:val="000000"/>
          <w:sz w:val="28"/>
        </w:rPr>
        <w:t>Күні:______________________       Күні:_____________________</w:t>
      </w:r>
    </w:p>
    <w:p>
      <w:pPr>
        <w:spacing w:after="0"/>
        <w:ind w:left="0"/>
        <w:jc w:val="both"/>
      </w:pPr>
      <w:r>
        <w:rPr>
          <w:rFonts w:ascii="Times New Roman"/>
          <w:b w:val="false"/>
          <w:i/>
          <w:color w:val="000000"/>
          <w:sz w:val="28"/>
        </w:rPr>
        <w:t>Энтони Дж. Роттьер</w:t>
      </w:r>
      <w:r>
        <w:br/>
      </w:r>
      <w:r>
        <w:rPr>
          <w:rFonts w:ascii="Times New Roman"/>
          <w:b w:val="false"/>
          <w:i w:val="false"/>
          <w:color w:val="000000"/>
          <w:sz w:val="28"/>
        </w:rPr>
        <w:t>
</w:t>
      </w:r>
      <w:r>
        <w:rPr>
          <w:rFonts w:ascii="Times New Roman"/>
          <w:b w:val="false"/>
          <w:i/>
          <w:color w:val="000000"/>
          <w:sz w:val="28"/>
        </w:rPr>
        <w:t xml:space="preserve">Атқарушы директор </w:t>
      </w:r>
    </w:p>
    <w:p>
      <w:pPr>
        <w:spacing w:after="0"/>
        <w:ind w:left="0"/>
        <w:jc w:val="both"/>
      </w:pPr>
      <w:r>
        <w:rPr>
          <w:rFonts w:ascii="Times New Roman"/>
          <w:b w:val="false"/>
          <w:i w:val="false"/>
          <w:color w:val="000000"/>
          <w:sz w:val="28"/>
        </w:rPr>
        <w:t>Қолы:_____________________</w:t>
      </w:r>
    </w:p>
    <w:p>
      <w:pPr>
        <w:spacing w:after="0"/>
        <w:ind w:left="0"/>
        <w:jc w:val="both"/>
      </w:pPr>
      <w:r>
        <w:rPr>
          <w:rFonts w:ascii="Times New Roman"/>
          <w:b w:val="false"/>
          <w:i w:val="false"/>
          <w:color w:val="000000"/>
          <w:sz w:val="28"/>
        </w:rPr>
        <w:t>Күні: ____________________</w:t>
      </w:r>
    </w:p>
    <w:bookmarkStart w:name="z45" w:id="21"/>
    <w:p>
      <w:pPr>
        <w:spacing w:after="0"/>
        <w:ind w:left="0"/>
        <w:jc w:val="left"/>
      </w:pPr>
      <w:r>
        <w:rPr>
          <w:rFonts w:ascii="Times New Roman"/>
          <w:b/>
          <w:i w:val="false"/>
          <w:color w:val="000000"/>
        </w:rPr>
        <w:t xml:space="preserve"> 
І қосымша</w:t>
      </w:r>
    </w:p>
    <w:bookmarkEnd w:id="21"/>
    <w:bookmarkStart w:name="z46" w:id="22"/>
    <w:p>
      <w:pPr>
        <w:spacing w:after="0"/>
        <w:ind w:left="0"/>
        <w:jc w:val="left"/>
      </w:pPr>
      <w:r>
        <w:rPr>
          <w:rFonts w:ascii="Times New Roman"/>
          <w:b/>
          <w:i w:val="false"/>
          <w:color w:val="000000"/>
        </w:rPr>
        <w:t xml:space="preserve"> 
ЭЫДҰ «Шағын және орта кәсіпорындарды басқаруды,</w:t>
      </w:r>
      <w:r>
        <w:br/>
      </w:r>
      <w:r>
        <w:rPr>
          <w:rFonts w:ascii="Times New Roman"/>
          <w:b/>
          <w:i w:val="false"/>
          <w:color w:val="000000"/>
        </w:rPr>
        <w:t>
сондай-ақ кәсіпкерлік мәселелерін реттейтін саясаттарға шолу»</w:t>
      </w:r>
    </w:p>
    <w:bookmarkEnd w:id="22"/>
    <w:p>
      <w:pPr>
        <w:spacing w:after="0"/>
        <w:ind w:left="0"/>
        <w:jc w:val="both"/>
      </w:pPr>
      <w:r>
        <w:rPr>
          <w:rFonts w:ascii="Times New Roman"/>
          <w:b w:val="false"/>
          <w:i w:val="false"/>
          <w:color w:val="000000"/>
          <w:sz w:val="28"/>
        </w:rPr>
        <w:t>      Қазақстан Республикасындағы шағын және орта бизнес (бұдан әрі – ШОБ) және кәсіпкерлік саласындағы мәселелер мен саясатқа шолу Қазақстанда ШОБ және кәсіпкерлік қызметті дамыту үшін мүмкіндіктер мен кедергілерді талдауды және осы салада мемлекеттік саясатты жүргізу бойынша ұсыныстарды қамтитын болады. Шолуда шағын және орта бизнес және кәсіпкерлік қызмет секторының ағымдағы жағдайы, институционалдық және экономикалық негіздемелік шарттар, саясат және саяси шараларды іске асыруға арналған стратегиялық шеңберлер, шағын және орта бизнес пен кәсіпкерлікті қолдау бойынша ағымдағы бағдарламаларды ұлттық деңгейде жүзеге асыру және ұлттық және өңірлік саясаттар және ШОБ пен кәсіпкерлік қызмет аясындағы бағдарламалардың келісілуі талданатын болады. Бұл халықаралық салыстыру мен тәжірибеге, сонымен қатар, ШОБ-тың нарыққа енуіне мүмкіндік беру бойынша саясат ұсыныстарына негізделген мемлекеттік саяси ұсынымдарды қамтамасыз етеді.</w:t>
      </w:r>
      <w:r>
        <w:br/>
      </w:r>
      <w:r>
        <w:rPr>
          <w:rFonts w:ascii="Times New Roman"/>
          <w:b w:val="false"/>
          <w:i w:val="false"/>
          <w:color w:val="000000"/>
          <w:sz w:val="28"/>
        </w:rPr>
        <w:t>
      Шолу 2011/2015 Қазақстандағы ШОБ-қа тікелей шетелдік инвестициялардың (бұдан әрі – ТШИ) өңірлік стратегиялары бойынша Еуразиядағы бәсекеге қабілеттілікті жоғарылату жөніндегі ЭЫДҰ Бағдарламалары шеңберінде Орталық Азиядағы ЭЫДҰ LEED Бағдарламасының және ЭЫДҰ DAF бәсекеге қабілеттілік бастамасының бірлескен жобасына сүйенетін болады. Бұл жобада ТШИ мен ШОБ арасындағы байланысты құру және пайдалану есебінен баға құрудың ғаламдық тізбегіне шағын және орта кәсіпорындардың интеграциясына саясаттың қалай көмек көрсететінін қарастырылды. Ол Қазақстанның үш өңірінде бар мүмкіндіктер мен талаптарды бағалауды және жергілікті және ұлттық деңгейде саяси әрекеттер үшін ұсынымдар шығаруды қамтиды. Сондай-ақ Үкіметке және оның әріптестеріне ТШИ интеграциялауға және тартуға бағытталған бағдарламалар мен саясатты бағалау және мониторингтеу стратегиясын әзірлеуге қолдау көрсетті.</w:t>
      </w:r>
      <w:r>
        <w:br/>
      </w:r>
      <w:r>
        <w:rPr>
          <w:rFonts w:ascii="Times New Roman"/>
          <w:b w:val="false"/>
          <w:i w:val="false"/>
          <w:color w:val="000000"/>
          <w:sz w:val="28"/>
        </w:rPr>
        <w:t>
      Шолудың мақсаты шағын және орта бизнес пен кәсіпкерлік және халықаралық деңгейде ШОБ саясат жүргізудегі алдыңғы қатарлы тәжірибемен салыстыру және мүмкіндіктер мен проблемаларды бағалау негізінде ықпал ету және қабілеттілігін арттыру үшін енгізілуі мүмкін өзгерістерді қолдау бағытындағы саясат пен бағдарламаның міндетін талдау болып табылады. Бұл талдау ШОБ дамыту бағытындағы қазақстандық саясаткерлер мен практиктерге ұсынылуы керек.</w:t>
      </w:r>
      <w:r>
        <w:br/>
      </w:r>
      <w:r>
        <w:rPr>
          <w:rFonts w:ascii="Times New Roman"/>
          <w:b w:val="false"/>
          <w:i w:val="false"/>
          <w:color w:val="000000"/>
          <w:sz w:val="28"/>
        </w:rPr>
        <w:t>
      Шолуда Қазақстандағы кәсіпкерлік пен шағын және орта бизнес қызметіне қатысты барлық негізгі мәселелер мен саясат үшін салдары, оның ішінде: І) кәсіпкерлік пен ШОБ қызметінің тиімділігі; ІІ) бизнес орта мен институционалдық және экономикалық талаптар шеңбері (адам капитал, қаржылық қолжетімділік, заңнамалық нормалар мен салық салу, тауарлық нарық талаптары, технологиялар мен зерттеулер және т.б.); ІІІ) кәсіпкерлік пен ШОБ-тағы саясат пен бағдармалар (саяси күн тәртібі, саяси құрылымдар, жүргізіліп отырған саясаттың орындылығы, қолдау шаралары мен бағдарламалары); IV) Қазақстандағы кәсіпкерлік пен ШОБ қатысты саясаттың жергілікті өлшемі, оның ішінде ұлттық және жергілікті саясаттың келісілуі және жергілікті жайттарға ұлттық саясаттың сәйкестігі қарастырылатын болады.</w:t>
      </w:r>
      <w:r>
        <w:br/>
      </w:r>
      <w:r>
        <w:rPr>
          <w:rFonts w:ascii="Times New Roman"/>
          <w:b w:val="false"/>
          <w:i w:val="false"/>
          <w:color w:val="000000"/>
          <w:sz w:val="28"/>
        </w:rPr>
        <w:t>
      Бұдан басқа, аталған шолу шеңберінде Қазақстанда анықталатын саяси проблемаларды шешуге мысал бола алатын басқа елдерде қолданылатын оқу модельдері мен тәсілдемелері белгіленеді.</w:t>
      </w:r>
    </w:p>
    <w:bookmarkStart w:name="z47" w:id="23"/>
    <w:p>
      <w:pPr>
        <w:spacing w:after="0"/>
        <w:ind w:left="0"/>
        <w:jc w:val="both"/>
      </w:pPr>
      <w:r>
        <w:rPr>
          <w:rFonts w:ascii="Times New Roman"/>
          <w:b w:val="false"/>
          <w:i w:val="false"/>
          <w:color w:val="000000"/>
          <w:sz w:val="28"/>
        </w:rPr>
        <w:t>
</w:t>
      </w:r>
      <w:r>
        <w:rPr>
          <w:rFonts w:ascii="Times New Roman"/>
          <w:b/>
          <w:i w:val="false"/>
          <w:color w:val="000000"/>
          <w:sz w:val="28"/>
        </w:rPr>
        <w:t>      Болжалды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5"/>
        <w:gridCol w:w="9545"/>
      </w:tblGrid>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кезеңдегі кеңес</w:t>
            </w:r>
          </w:p>
        </w:tc>
      </w:tr>
      <w:tr>
        <w:trPr>
          <w:trHeight w:val="1005"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ведомстволармен және жергілікті консультантпен сауал парағының бірінші жобасын әзірлеудің аяқталуы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деректер жинау жөніндегі миссия </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бірінші жобасы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 туралы есеп</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қаңтар</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министрлігінен есеп бойынша түсініктер</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наурыз</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екінші жобасы</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сәуір</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Парижде WPSMEE кеңесінде сарапшылармен және әріптестермен талқылау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маусымның соңы</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Тұжырымды есепті ұсыну</w:t>
            </w:r>
          </w:p>
        </w:tc>
      </w:tr>
      <w:tr>
        <w:trPr>
          <w:trHeight w:val="30" w:hRule="atLeast"/>
        </w:trPr>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қыркүйектің соңы</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жариялау</w:t>
            </w:r>
          </w:p>
        </w:tc>
      </w:tr>
    </w:tbl>
    <w:bookmarkStart w:name="z48" w:id="24"/>
    <w:p>
      <w:pPr>
        <w:spacing w:after="0"/>
        <w:ind w:left="0"/>
        <w:jc w:val="left"/>
      </w:pPr>
      <w:r>
        <w:rPr>
          <w:rFonts w:ascii="Times New Roman"/>
          <w:b/>
          <w:i w:val="false"/>
          <w:color w:val="000000"/>
        </w:rPr>
        <w:t xml:space="preserve"> 
II қосымша</w:t>
      </w:r>
    </w:p>
    <w:bookmarkEnd w:id="24"/>
    <w:bookmarkStart w:name="z49" w:id="25"/>
    <w:p>
      <w:pPr>
        <w:spacing w:after="0"/>
        <w:ind w:left="0"/>
        <w:jc w:val="left"/>
      </w:pPr>
      <w:r>
        <w:rPr>
          <w:rFonts w:ascii="Times New Roman"/>
          <w:b/>
          <w:i w:val="false"/>
          <w:color w:val="000000"/>
        </w:rPr>
        <w:t xml:space="preserve"> 
Қосымша ұсынылатын бюджет евромен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5"/>
        <w:gridCol w:w="2695"/>
      </w:tblGrid>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Евро
</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персоналына және консультацияларға шығындар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190290</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мен сапарларға шығындар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Басылымдарға, ауызша және жазбаша аудармаларға шығындар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Байланысқа, АТ және басқа шығындар, ЭЫДҰ гранттарының әкімшілігі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250000</w:t>
            </w:r>
          </w:p>
        </w:tc>
      </w:tr>
    </w:tbl>
    <w:bookmarkStart w:name="z50" w:id="26"/>
    <w:p>
      <w:pPr>
        <w:spacing w:after="0"/>
        <w:ind w:left="0"/>
        <w:jc w:val="left"/>
      </w:pPr>
      <w:r>
        <w:rPr>
          <w:rFonts w:ascii="Times New Roman"/>
          <w:b/>
          <w:i w:val="false"/>
          <w:color w:val="000000"/>
        </w:rPr>
        <w:t xml:space="preserve"> 
III қосымша</w:t>
      </w:r>
      <w:r>
        <w:br/>
      </w:r>
      <w:r>
        <w:rPr>
          <w:rFonts w:ascii="Times New Roman"/>
          <w:b/>
          <w:i w:val="false"/>
          <w:color w:val="000000"/>
        </w:rPr>
        <w:t xml:space="preserve">
ШЫҒЫСТАР ТУРАЛЫ СТАНДАРТТЫ ЕСЕПТЕР </w:t>
      </w:r>
    </w:p>
    <w:bookmarkEnd w:id="26"/>
    <w:p>
      <w:pPr>
        <w:spacing w:after="0"/>
        <w:ind w:left="0"/>
        <w:jc w:val="both"/>
      </w:pPr>
      <w:r>
        <w:rPr>
          <w:rFonts w:ascii="Times New Roman"/>
          <w:b w:val="false"/>
          <w:i w:val="false"/>
          <w:color w:val="000000"/>
          <w:sz w:val="28"/>
        </w:rPr>
        <w:t>                                          ЭЫДҰ</w:t>
      </w:r>
      <w:r>
        <w:br/>
      </w:r>
      <w:r>
        <w:rPr>
          <w:rFonts w:ascii="Times New Roman"/>
          <w:b w:val="false"/>
          <w:i w:val="false"/>
          <w:color w:val="000000"/>
          <w:sz w:val="28"/>
        </w:rPr>
        <w:t>
                                          Экономикалық ынтымақтастық</w:t>
      </w:r>
      <w:r>
        <w:br/>
      </w:r>
      <w:r>
        <w:rPr>
          <w:rFonts w:ascii="Times New Roman"/>
          <w:b w:val="false"/>
          <w:i w:val="false"/>
          <w:color w:val="000000"/>
          <w:sz w:val="28"/>
        </w:rPr>
        <w:t>
                                          және даму ұйымы</w:t>
      </w:r>
    </w:p>
    <w:p>
      <w:pPr>
        <w:spacing w:after="0"/>
        <w:ind w:left="0"/>
        <w:jc w:val="both"/>
      </w:pPr>
      <w:r>
        <w:rPr>
          <w:rFonts w:ascii="Times New Roman"/>
          <w:b w:val="false"/>
          <w:i w:val="false"/>
          <w:color w:val="000000"/>
          <w:sz w:val="28"/>
        </w:rPr>
        <w:t>Сіздің сілтеме: донор және сілтеме: XXX</w:t>
      </w:r>
      <w:r>
        <w:br/>
      </w:r>
      <w:r>
        <w:rPr>
          <w:rFonts w:ascii="Times New Roman"/>
          <w:b w:val="false"/>
          <w:i w:val="false"/>
          <w:color w:val="000000"/>
          <w:sz w:val="28"/>
        </w:rPr>
        <w:t>
Біздің сілтеме: XXX</w:t>
      </w:r>
      <w:r>
        <w:br/>
      </w:r>
      <w:r>
        <w:rPr>
          <w:rFonts w:ascii="Times New Roman"/>
          <w:b w:val="false"/>
          <w:i w:val="false"/>
          <w:color w:val="000000"/>
          <w:sz w:val="28"/>
        </w:rPr>
        <w:t>
Сала: XXX</w:t>
      </w:r>
    </w:p>
    <w:bookmarkStart w:name="z51" w:id="27"/>
    <w:p>
      <w:pPr>
        <w:spacing w:after="0"/>
        <w:ind w:left="0"/>
        <w:jc w:val="left"/>
      </w:pPr>
      <w:r>
        <w:rPr>
          <w:rFonts w:ascii="Times New Roman"/>
          <w:b/>
          <w:i w:val="false"/>
          <w:color w:val="000000"/>
        </w:rPr>
        <w:t xml:space="preserve"> 
Сілтеме: шығындар саласындағы сипаты</w:t>
      </w:r>
      <w:r>
        <w:br/>
      </w:r>
      <w:r>
        <w:rPr>
          <w:rFonts w:ascii="Times New Roman"/>
          <w:b/>
          <w:i w:val="false"/>
          <w:color w:val="000000"/>
        </w:rPr>
        <w:t>
Үлес XXX евро</w:t>
      </w:r>
      <w:r>
        <w:br/>
      </w:r>
      <w:r>
        <w:rPr>
          <w:rFonts w:ascii="Times New Roman"/>
          <w:b/>
          <w:i w:val="false"/>
          <w:color w:val="000000"/>
        </w:rPr>
        <w:t>
КК/АА/ЖЖ бастап КК/АА/ЖЖ аралығындағы кезең</w:t>
      </w:r>
    </w:p>
    <w:bookmarkEnd w:id="2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Шығындардың атауы                                    Евро</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Персонал бойынша шығындары                           XXX </w:t>
      </w:r>
    </w:p>
    <w:p>
      <w:pPr>
        <w:spacing w:after="0"/>
        <w:ind w:left="0"/>
        <w:jc w:val="both"/>
      </w:pPr>
      <w:r>
        <w:rPr>
          <w:rFonts w:ascii="Times New Roman"/>
          <w:b w:val="false"/>
          <w:i w:val="false"/>
          <w:color w:val="000000"/>
          <w:sz w:val="28"/>
        </w:rPr>
        <w:t xml:space="preserve">Сапарлар                                             XXX </w:t>
      </w:r>
    </w:p>
    <w:p>
      <w:pPr>
        <w:spacing w:after="0"/>
        <w:ind w:left="0"/>
        <w:jc w:val="both"/>
      </w:pPr>
      <w:r>
        <w:rPr>
          <w:rFonts w:ascii="Times New Roman"/>
          <w:b w:val="false"/>
          <w:i w:val="false"/>
          <w:color w:val="000000"/>
          <w:sz w:val="28"/>
        </w:rPr>
        <w:t xml:space="preserve">Зияткерлік көрсетілетін қызметтер                    XXX </w:t>
      </w:r>
    </w:p>
    <w:p>
      <w:pPr>
        <w:spacing w:after="0"/>
        <w:ind w:left="0"/>
        <w:jc w:val="both"/>
      </w:pPr>
      <w:r>
        <w:rPr>
          <w:rFonts w:ascii="Times New Roman"/>
          <w:b w:val="false"/>
          <w:i w:val="false"/>
          <w:color w:val="000000"/>
          <w:sz w:val="28"/>
        </w:rPr>
        <w:t xml:space="preserve">Жариялау және аударма шығындар                       XXX </w:t>
      </w:r>
    </w:p>
    <w:p>
      <w:pPr>
        <w:spacing w:after="0"/>
        <w:ind w:left="0"/>
        <w:jc w:val="both"/>
      </w:pPr>
      <w:r>
        <w:rPr>
          <w:rFonts w:ascii="Times New Roman"/>
          <w:b w:val="false"/>
          <w:i w:val="false"/>
          <w:color w:val="000000"/>
          <w:sz w:val="28"/>
        </w:rPr>
        <w:t xml:space="preserve">ЭЫДҰ гранттарының әкімшілігі                         XXX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Шығындардың жалпы сомасы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Директоры                         Бухгалтерлік есеп бөлімінің бастығы</w:t>
      </w:r>
    </w:p>
    <w:p>
      <w:pPr>
        <w:spacing w:after="0"/>
        <w:ind w:left="0"/>
        <w:jc w:val="both"/>
      </w:pPr>
      <w:r>
        <w:rPr>
          <w:rFonts w:ascii="Times New Roman"/>
          <w:b w:val="false"/>
          <w:i w:val="false"/>
          <w:color w:val="000000"/>
          <w:sz w:val="28"/>
        </w:rPr>
        <w:t>ЭЫДҰ                                                             ЭЫДҰ</w:t>
      </w:r>
    </w:p>
    <w:p>
      <w:pPr>
        <w:spacing w:after="0"/>
        <w:ind w:left="0"/>
        <w:jc w:val="both"/>
      </w:pPr>
      <w:r>
        <w:rPr>
          <w:rFonts w:ascii="Times New Roman"/>
          <w:b w:val="false"/>
          <w:i w:val="false"/>
          <w:color w:val="000000"/>
          <w:sz w:val="28"/>
        </w:rPr>
        <w:t>Шығындар саласы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