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bf2474" w14:textId="6bf247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конституциялық заңдарына азаматтық процестік заңнаманы жетілдіру мәселелері бойынша өзгерістер мен толықтырулар енгізу туралы" Қазақстан Республикасы Конституциялық заңының жобасы туралы</w:t>
      </w:r>
    </w:p>
    <w:p>
      <w:pPr>
        <w:spacing w:after="0"/>
        <w:ind w:left="0"/>
        <w:jc w:val="both"/>
      </w:pPr>
      <w:r>
        <w:rPr>
          <w:rFonts w:ascii="Times New Roman"/>
          <w:b w:val="false"/>
          <w:i w:val="false"/>
          <w:color w:val="000000"/>
          <w:sz w:val="28"/>
        </w:rPr>
        <w:t>Қазақстан Республикасы Үкіметінің 2015 жылғы 24 сәуірдегі № 278 қаулысы</w:t>
      </w:r>
    </w:p>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br/>
      </w:r>
      <w:r>
        <w:rPr>
          <w:rFonts w:ascii="Times New Roman"/>
          <w:b w:val="false"/>
          <w:i w:val="false"/>
          <w:color w:val="000000"/>
          <w:sz w:val="28"/>
        </w:rPr>
        <w:t>
      «Қазақстан Республикасының кейбір конституциялық заңдарына азаматтық процестік заңнаманы жетілдіру мәселелері бойынша өзгерістер мен толықтырулар енгізу туралы» Қазақстан Республикасы Конституциялық заңының жобасы Қазақстан Республикасының Парламенті Мәжілісінің қарауына енгізілсін.</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p>
      <w:pPr>
        <w:spacing w:after="0"/>
        <w:ind w:left="0"/>
        <w:jc w:val="both"/>
      </w:pPr>
      <w:r>
        <w:rPr>
          <w:rFonts w:ascii="Times New Roman"/>
          <w:b w:val="false"/>
          <w:i w:val="false"/>
          <w:color w:val="000000"/>
          <w:sz w:val="28"/>
        </w:rPr>
        <w:t>Жоба</w:t>
      </w:r>
    </w:p>
    <w:p>
      <w:pPr>
        <w:spacing w:after="0"/>
        <w:ind w:left="0"/>
        <w:jc w:val="left"/>
      </w:pPr>
      <w:r>
        <w:rPr>
          <w:rFonts w:ascii="Times New Roman"/>
          <w:b/>
          <w:i w:val="false"/>
          <w:color w:val="000000"/>
        </w:rPr>
        <w:t xml:space="preserve"> ҚАЗАҚСТАН РЕСПУБЛИКАСЫНЫҢ КОНСТИТУЦИЯЛЫҚ ЗАҢЫ Қазақстан Республикасының кейбір конституциялық заңдарына</w:t>
      </w:r>
      <w:r>
        <w:br/>
      </w:r>
      <w:r>
        <w:rPr>
          <w:rFonts w:ascii="Times New Roman"/>
          <w:b/>
          <w:i w:val="false"/>
          <w:color w:val="000000"/>
        </w:rPr>
        <w:t>
азаматтық процестік заңнаманы жетілдіру мәселелері бойынша</w:t>
      </w:r>
      <w:r>
        <w:br/>
      </w:r>
      <w:r>
        <w:rPr>
          <w:rFonts w:ascii="Times New Roman"/>
          <w:b/>
          <w:i w:val="false"/>
          <w:color w:val="000000"/>
        </w:rPr>
        <w:t>
өзгерістер мен толықтырулар енгізу туралы</w:t>
      </w:r>
    </w:p>
    <w:p>
      <w:pPr>
        <w:spacing w:after="0"/>
        <w:ind w:left="0"/>
        <w:jc w:val="both"/>
      </w:pPr>
      <w:r>
        <w:rPr>
          <w:rFonts w:ascii="Times New Roman"/>
          <w:b w:val="false"/>
          <w:i w:val="false"/>
          <w:color w:val="000000"/>
          <w:sz w:val="28"/>
        </w:rPr>
        <w:t>      </w:t>
      </w:r>
      <w:r>
        <w:rPr>
          <w:rFonts w:ascii="Times New Roman"/>
          <w:b/>
          <w:i w:val="false"/>
          <w:color w:val="000000"/>
          <w:sz w:val="28"/>
        </w:rPr>
        <w:t>1-бап</w:t>
      </w:r>
      <w:r>
        <w:rPr>
          <w:rFonts w:ascii="Times New Roman"/>
          <w:b w:val="false"/>
          <w:i w:val="false"/>
          <w:color w:val="000000"/>
          <w:sz w:val="28"/>
        </w:rPr>
        <w:t>. Қазақстан Республикасының мына конституциялық заңдарына өзгерістер мен толықтырулар енгізілсін:</w:t>
      </w:r>
      <w:r>
        <w:br/>
      </w:r>
      <w:r>
        <w:rPr>
          <w:rFonts w:ascii="Times New Roman"/>
          <w:b w:val="false"/>
          <w:i w:val="false"/>
          <w:color w:val="000000"/>
          <w:sz w:val="28"/>
        </w:rPr>
        <w:t>
      1. «Қазақстан Республикасындағы сайлау туралы» 1995 жылғы 28 қыркүйектегі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Жоғарғы Кеңесінің Жаршысы, 1995 ж., № 17-18, 114-құжат; Қазақстан Республикасы Парламентінің Жаршысы, 1997 ж., № 12, 192-құжат; 1998 ж., № 7-8, 71-құжат; № 22, 290-құжат; 1999 ж., № 10, 340-құжат; № 15, 593-құжат; 2004 ж., № 7, 45-құжат; 2005 ж., № 7-8, 17-құжат; 2006 ж., № 23, 138-құжат; 2007 ж., № 12, 85-құжат; 2009 ж., № 2-3, 5-құжат; 2010 ж., № 11, 55-құжат; 2011 ж., № 3, 30-құжат; 2013 ж., № 17, 84-құжат; 2014 ж., № 16, 89-құжат):</w:t>
      </w:r>
      <w:r>
        <w:br/>
      </w:r>
      <w:r>
        <w:rPr>
          <w:rFonts w:ascii="Times New Roman"/>
          <w:b w:val="false"/>
          <w:i w:val="false"/>
          <w:color w:val="000000"/>
          <w:sz w:val="28"/>
        </w:rPr>
        <w:t>
      1) 26-баптың 4-тармағының төртінші сөйлемі мынадай редакцияда жазылсын:</w:t>
      </w:r>
      <w:r>
        <w:br/>
      </w:r>
      <w:r>
        <w:rPr>
          <w:rFonts w:ascii="Times New Roman"/>
          <w:b w:val="false"/>
          <w:i w:val="false"/>
          <w:color w:val="000000"/>
          <w:sz w:val="28"/>
        </w:rPr>
        <w:t>
      «</w:t>
      </w:r>
      <w:r>
        <w:rPr>
          <w:rFonts w:ascii="Times New Roman"/>
          <w:b w:val="false"/>
          <w:i w:val="false"/>
          <w:color w:val="222222"/>
          <w:sz w:val="28"/>
        </w:rPr>
        <w:t xml:space="preserve">Шешiмге сайлау комиссиясының тұрған жері бойынша тиiстi сотқа шағым жасауға болады, ол шағымды арыз келіп түскен күні </w:t>
      </w:r>
      <w:r>
        <w:rPr>
          <w:rFonts w:ascii="Times New Roman"/>
          <w:b w:val="false"/>
          <w:i w:val="false"/>
          <w:color w:val="000000"/>
          <w:sz w:val="28"/>
        </w:rPr>
        <w:t>қарайды.»</w:t>
      </w:r>
      <w:r>
        <w:br/>
      </w:r>
      <w:r>
        <w:rPr>
          <w:rFonts w:ascii="Times New Roman"/>
          <w:b w:val="false"/>
          <w:i w:val="false"/>
          <w:color w:val="000000"/>
          <w:sz w:val="28"/>
        </w:rPr>
        <w:t>
      2) 49-баптың бірінші бөлігі мынадай редакцияда жазылсын:</w:t>
      </w:r>
      <w:r>
        <w:br/>
      </w:r>
      <w:r>
        <w:rPr>
          <w:rFonts w:ascii="Times New Roman"/>
          <w:b w:val="false"/>
          <w:i w:val="false"/>
          <w:color w:val="000000"/>
          <w:sz w:val="28"/>
        </w:rPr>
        <w:t>
      «Соттар мен прокуратура органдары сайлау комиссиялары мүшелерiнiң, азаматтардың, заңда белгiленген тәртiппен тiркелген қоғамдық бiрлестiктер өкiлдерiнiң дауыс берудi өткізу мәселелеріне қатысты, оның ішінде сайлау туралы заңнаманың бұзылғаны туралы сайлауды әзiрлеу мен өткізу кезеңiнде келiп түскен арыздарын қабылдауға және егер осы Конституциялық заңда өзгеше көзделмесе, оларды бес күн мерзiмде, ал дауыс беру күніне дейін бес күнге жетпейтiн уақыт iшiнде және дауыс беру күнi келiп түскендерiн дереу қарауға мiндеттi.»;</w:t>
      </w:r>
      <w:r>
        <w:br/>
      </w:r>
      <w:r>
        <w:rPr>
          <w:rFonts w:ascii="Times New Roman"/>
          <w:b w:val="false"/>
          <w:i w:val="false"/>
          <w:color w:val="000000"/>
          <w:sz w:val="28"/>
        </w:rPr>
        <w:t>
      3) 59-баптың 7-тармағының екінші бөлігі алып тасталсын;</w:t>
      </w:r>
      <w:r>
        <w:br/>
      </w:r>
      <w:r>
        <w:rPr>
          <w:rFonts w:ascii="Times New Roman"/>
          <w:b w:val="false"/>
          <w:i w:val="false"/>
          <w:color w:val="000000"/>
          <w:sz w:val="28"/>
        </w:rPr>
        <w:t>
      4) 73-баптың 6-тармағының екінші бөлігі алып тасталсын;</w:t>
      </w:r>
      <w:r>
        <w:br/>
      </w:r>
      <w:r>
        <w:rPr>
          <w:rFonts w:ascii="Times New Roman"/>
          <w:b w:val="false"/>
          <w:i w:val="false"/>
          <w:color w:val="000000"/>
          <w:sz w:val="28"/>
        </w:rPr>
        <w:t>
      5) 82-баптың 2-тармағының екінші сөйлемі мынадай редакцияда жазылсын:</w:t>
      </w:r>
      <w:r>
        <w:br/>
      </w:r>
      <w:r>
        <w:rPr>
          <w:rFonts w:ascii="Times New Roman"/>
          <w:b w:val="false"/>
          <w:i w:val="false"/>
          <w:color w:val="000000"/>
          <w:sz w:val="28"/>
        </w:rPr>
        <w:t>
      «Бұл ретте Орталық сайлау комиссиясының осы шешiмiне оның қабылданған күнiнен бастап он күн iшiнде Сенат депутаттығына кандидат Жоғарғы Сотқа шағым бере алады, ол он күн мерзiм iшiнде түпкілікті шешiм қабылдайды.»;</w:t>
      </w:r>
      <w:r>
        <w:br/>
      </w:r>
      <w:r>
        <w:rPr>
          <w:rFonts w:ascii="Times New Roman"/>
          <w:b w:val="false"/>
          <w:i w:val="false"/>
          <w:color w:val="000000"/>
          <w:sz w:val="28"/>
        </w:rPr>
        <w:t>
      6) 89-бапта:</w:t>
      </w:r>
      <w:r>
        <w:br/>
      </w:r>
      <w:r>
        <w:rPr>
          <w:rFonts w:ascii="Times New Roman"/>
          <w:b w:val="false"/>
          <w:i w:val="false"/>
          <w:color w:val="000000"/>
          <w:sz w:val="28"/>
        </w:rPr>
        <w:t>
      6-тармақтың 5) тармақшасының тоғызыншы абзацы мынадай редакцияда жазылсын:</w:t>
      </w:r>
      <w:r>
        <w:br/>
      </w:r>
      <w:r>
        <w:rPr>
          <w:rFonts w:ascii="Times New Roman"/>
          <w:b w:val="false"/>
          <w:i w:val="false"/>
          <w:color w:val="000000"/>
          <w:sz w:val="28"/>
        </w:rPr>
        <w:t>
      «Партиялық тізімге енгізілген адамды осы тізімнен шығару туралы шешімге партиялық тізімді ұсынған саяси партия не партиялық тізімнен шығарылған адам Жоғарғы Сотқа шағым жасауына болады, оның шешімі түпкілікті болып табылады.»;</w:t>
      </w:r>
      <w:r>
        <w:br/>
      </w:r>
      <w:r>
        <w:rPr>
          <w:rFonts w:ascii="Times New Roman"/>
          <w:b w:val="false"/>
          <w:i w:val="false"/>
          <w:color w:val="000000"/>
          <w:sz w:val="28"/>
        </w:rPr>
        <w:t>
      7-тармақ мынадай редакцияда жазылсын:</w:t>
      </w:r>
      <w:r>
        <w:br/>
      </w:r>
      <w:r>
        <w:rPr>
          <w:rFonts w:ascii="Times New Roman"/>
          <w:b w:val="false"/>
          <w:i w:val="false"/>
          <w:color w:val="000000"/>
          <w:sz w:val="28"/>
        </w:rPr>
        <w:t>
      «7. Партиялық тізімді тіркеуден бас тартуға немесе оны тіркеу туралы шешімнің күшін жоюға жеті күн мерзімде Орталық сайлау комиссиясына және (немесе) Жоғарғы Сотқа шағым жасауға болады. Бұл ретте Орталық сайлау комиссиясы немесе Жоғарғы Сот шағым берілген күннен бастап жеті күн мерзімде шағым бойынша шешім шығарады.</w:t>
      </w:r>
      <w:r>
        <w:br/>
      </w:r>
      <w:r>
        <w:rPr>
          <w:rFonts w:ascii="Times New Roman"/>
          <w:b w:val="false"/>
          <w:i w:val="false"/>
          <w:color w:val="000000"/>
          <w:sz w:val="28"/>
        </w:rPr>
        <w:t>
      Қазақстан халқы Ассамблеясының Кеңесі ұсынған кандидатты тіркеуден бас тартуға немесе оны тіркеу туралы шешімнің күшін жоюға екі күн мерзімде Орталық сайлау комиссиясына және (немесе) Жоғарғы Сотқа шағым жасауға болады. Бұл ретте Орталық сайлау комиссиясы немесе Жоғарғы Сот бір күн ішінде шағым бойынша шешім шығарады.»;</w:t>
      </w:r>
      <w:r>
        <w:br/>
      </w:r>
      <w:r>
        <w:rPr>
          <w:rFonts w:ascii="Times New Roman"/>
          <w:b w:val="false"/>
          <w:i w:val="false"/>
          <w:color w:val="000000"/>
          <w:sz w:val="28"/>
        </w:rPr>
        <w:t>
      7) 104-баптың 6-тармағының екінші бөлігі алып тасталсын;</w:t>
      </w:r>
      <w:r>
        <w:br/>
      </w:r>
      <w:r>
        <w:rPr>
          <w:rFonts w:ascii="Times New Roman"/>
          <w:b w:val="false"/>
          <w:i w:val="false"/>
          <w:color w:val="000000"/>
          <w:sz w:val="28"/>
        </w:rPr>
        <w:t>
      8) 118-баптың 6-тармағының екінші бөлігі алып тасталсын.</w:t>
      </w:r>
      <w:r>
        <w:br/>
      </w:r>
      <w:r>
        <w:rPr>
          <w:rFonts w:ascii="Times New Roman"/>
          <w:b w:val="false"/>
          <w:i w:val="false"/>
          <w:color w:val="000000"/>
          <w:sz w:val="28"/>
        </w:rPr>
        <w:t>
      2. «Қазақстан Республикасының сот жүйесі мен судьяларының мәртебесі туралы» 2000 жылғы 25 желтоқсандағы Қазақстан Республикасының </w:t>
      </w:r>
      <w:r>
        <w:rPr>
          <w:rFonts w:ascii="Times New Roman"/>
          <w:b w:val="false"/>
          <w:i w:val="false"/>
          <w:color w:val="000000"/>
          <w:sz w:val="28"/>
        </w:rPr>
        <w:t>Конституциялық заңына</w:t>
      </w:r>
      <w:r>
        <w:rPr>
          <w:rFonts w:ascii="Times New Roman"/>
          <w:b w:val="false"/>
          <w:i w:val="false"/>
          <w:color w:val="000000"/>
          <w:sz w:val="28"/>
        </w:rPr>
        <w:t xml:space="preserve"> (Қазақстан Республикасы Парламентiнiң Жаршысы, 2000 ж., № 23, 410-құжат; 2006 ж., № 23, 136-құжат; 2008 ж., № 20, 77-құжат; 2010 ж., № 24, 147-құжат; 2012 ж., № 5, 38-құжат; 2014 ж., № 16, 89-құжат; 2014 жылғы 11 қарашада «Егемен Қазақстан» және «Казахстанская правда» газеттерінде жарияланған «Қазақстан Республикасының сот жүйесі мен судьяларының мәртебесі туралы» Қазақстан Республикасының Конституциялық заңына өзгерістер мен толықтырулар енгізу туралы» 2014 жылғы 7 қарашадағы Қазақстан Республикасының </w:t>
      </w:r>
      <w:r>
        <w:rPr>
          <w:rFonts w:ascii="Times New Roman"/>
          <w:b w:val="false"/>
          <w:i w:val="false"/>
          <w:color w:val="000000"/>
          <w:sz w:val="28"/>
        </w:rPr>
        <w:t>Конституциялық заңы</w:t>
      </w:r>
      <w:r>
        <w:rPr>
          <w:rFonts w:ascii="Times New Roman"/>
          <w:b w:val="false"/>
          <w:i w:val="false"/>
          <w:color w:val="000000"/>
          <w:sz w:val="28"/>
        </w:rPr>
        <w:t>):</w:t>
      </w:r>
      <w:r>
        <w:br/>
      </w:r>
      <w:r>
        <w:rPr>
          <w:rFonts w:ascii="Times New Roman"/>
          <w:b w:val="false"/>
          <w:i w:val="false"/>
          <w:color w:val="000000"/>
          <w:sz w:val="28"/>
        </w:rPr>
        <w:t>
      18-баптың 3-тармағының бірінші бөлігі мынадай мазмұндағы 4) тармақшамен толықтырылсын:</w:t>
      </w:r>
      <w:r>
        <w:br/>
      </w:r>
      <w:r>
        <w:rPr>
          <w:rFonts w:ascii="Times New Roman"/>
          <w:b w:val="false"/>
          <w:i w:val="false"/>
          <w:color w:val="000000"/>
          <w:sz w:val="28"/>
        </w:rPr>
        <w:t>
      «4) инвестициялық дауларды қарау жөніндегі мамандандырылған сот алқасы.».</w:t>
      </w:r>
      <w:r>
        <w:br/>
      </w:r>
      <w:r>
        <w:rPr>
          <w:rFonts w:ascii="Times New Roman"/>
          <w:b w:val="false"/>
          <w:i w:val="false"/>
          <w:color w:val="000000"/>
          <w:sz w:val="28"/>
        </w:rPr>
        <w:t>
      </w:t>
      </w:r>
      <w:r>
        <w:rPr>
          <w:rFonts w:ascii="Times New Roman"/>
          <w:b/>
          <w:i w:val="false"/>
          <w:color w:val="000000"/>
          <w:sz w:val="28"/>
        </w:rPr>
        <w:t>2-бап</w:t>
      </w:r>
      <w:r>
        <w:rPr>
          <w:rFonts w:ascii="Times New Roman"/>
          <w:b w:val="false"/>
          <w:i w:val="false"/>
          <w:color w:val="000000"/>
          <w:sz w:val="28"/>
        </w:rPr>
        <w:t>. Осы Конституциялық заң 2016 жылғы 1 қаңтардан бастап қолданысқа енгізіледі.</w:t>
      </w:r>
    </w:p>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Президенті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