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34b7e" w14:textId="4334b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Тұтынушылардың құқықтарын қорғау комитеті Алматы қаласы Тұтынушылардың құқықтарын қорғау департаментінің Алматы қаласы Наурызбай ауданы тұтынушылардың құқықтарын қорғау басқармасы" мемлекеттік мекемесін құру туралы</w:t>
      </w:r>
    </w:p>
    <w:p>
      <w:pPr>
        <w:spacing w:after="0"/>
        <w:ind w:left="0"/>
        <w:jc w:val="both"/>
      </w:pPr>
      <w:r>
        <w:rPr>
          <w:rFonts w:ascii="Times New Roman"/>
          <w:b w:val="false"/>
          <w:i w:val="false"/>
          <w:color w:val="000000"/>
          <w:sz w:val="28"/>
        </w:rPr>
        <w:t>Қазақстан Республикасы Үкіметінің 2015 жылғы 15 сәуірдегі № 237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экономика министрлігіне көзделген бекітілген штат санының лимиті шегінде «Қазақстан Республикасы Ұлттық экономика министрлігінің Тұтынушылардың құқықтарын қорғау комитеті Алматы қаласы Тұтынушылардың құқықтарын қорғау департаментінің Алматы қаласы Наурызбай ауданы тұтынушылардың құқықтарын қорғау басқармасы» мемлекеттік мекемесі (бұдан әрі - мекеме) құрылсын.</w:t>
      </w:r>
      <w:r>
        <w:br/>
      </w:r>
      <w:r>
        <w:rPr>
          <w:rFonts w:ascii="Times New Roman"/>
          <w:b w:val="false"/>
          <w:i w:val="false"/>
          <w:color w:val="000000"/>
          <w:sz w:val="28"/>
        </w:rPr>
        <w:t>
</w:t>
      </w:r>
      <w:r>
        <w:rPr>
          <w:rFonts w:ascii="Times New Roman"/>
          <w:b w:val="false"/>
          <w:i w:val="false"/>
          <w:color w:val="000000"/>
          <w:sz w:val="28"/>
        </w:rPr>
        <w:t>
      2. Мекемені қаржыландыру 2015 - 2017 жылдарға арналған республикалық бюджетте Қазақстан Республикасы Ұлттық экономика министрлігіне көзделген қаражат есебінен және шегінде жүзеге асырылады деп белгіленсін.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мекеменің Ережесін бекітсін және оның әділет органдарында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4.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59-60, 555-құжат) мынадай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экономика министрлігі Тұтынушылардың құқықтарын қорғау комитетінің аумақтық органдары - мемлекеттік мекемелерінің </w:t>
      </w:r>
      <w:r>
        <w:rPr>
          <w:rFonts w:ascii="Times New Roman"/>
          <w:b w:val="false"/>
          <w:i w:val="false"/>
          <w:color w:val="000000"/>
          <w:sz w:val="28"/>
        </w:rPr>
        <w:t>тізбесі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222-1-жолмен толықтырылсын:</w:t>
      </w:r>
      <w:r>
        <w:br/>
      </w:r>
      <w:r>
        <w:rPr>
          <w:rFonts w:ascii="Times New Roman"/>
          <w:b w:val="false"/>
          <w:i w:val="false"/>
          <w:color w:val="000000"/>
          <w:sz w:val="28"/>
        </w:rPr>
        <w:t>
</w:t>
      </w:r>
      <w:r>
        <w:rPr>
          <w:rFonts w:ascii="Times New Roman"/>
          <w:b w:val="false"/>
          <w:i w:val="false"/>
          <w:color w:val="000000"/>
          <w:sz w:val="28"/>
        </w:rPr>
        <w:t>
      «222-1. Қазақстан Республикасы Ұлттық экономика министрлігінің Тұтынушылардың құқықтарын қорғау комитеті Алматы қаласы тұтынушылардың құқықтарын қорғау департаментінің Алматы қаласы Наурызбай ауданы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