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9a94" w14:textId="e359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20 наурыздағы № 152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Қаржы министрлiгi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орталық аппараттың функцияларында:</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бюджеттік жоспарлау, бюджетті атқару, бухгалтерлік және бюджеттік есепке алу, қаржылық және бюджеттік есептілік, аудиторлық қызмет, мемлекеттің қаржы активтерін, сондай-ақ Қазақстан Республикасының Ұлттық қорында шоғырландырылатын материалдық емес активтерді қоспағанда, өзге мүлікті жинақтау, үкіметтік және мемлекет кепілдік берген борышты және мемлекет алдындағы борышты басқару, мемлекеттік сатып алу саласындағы мемлекеттік саясатты қалыптастыру және іске асыру, сондай-ақ оңалту және банкроттық саласындағы (банктерді, сақтандыру (қайта сақтандыру) ұйымдарын және жинақтаушы зейнетақы қорларын қоспағанда) мемлекеттік реттеу, сондай-ақ экономикалық және қаржылық қылмыстар мен құқық бұзушылықтардың алдын алу, анықтау, жолын кесу, ашу және тергеу бойынша саясатты қалыптастыруға және іске асыруға қатысу;»;</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өз құзыреті шегінде республикалық мүлікті басқару, мемлекеттің республикалық мүлікке құқығын іске асыру саласындағы басшылық;»;</w:t>
      </w:r>
      <w:r>
        <w:br/>
      </w:r>
      <w:r>
        <w:rPr>
          <w:rFonts w:ascii="Times New Roman"/>
          <w:b w:val="false"/>
          <w:i w:val="false"/>
          <w:color w:val="000000"/>
          <w:sz w:val="28"/>
        </w:rPr>
        <w:t>
</w:t>
      </w:r>
      <w:r>
        <w:rPr>
          <w:rFonts w:ascii="Times New Roman"/>
          <w:b w:val="false"/>
          <w:i w:val="false"/>
          <w:color w:val="000000"/>
          <w:sz w:val="28"/>
        </w:rPr>
        <w:t>
      44)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мемлекеттік сатып алу саласында тізілімдерді қалыптастыру және жүргізу тәртібін айқындау;»;</w:t>
      </w:r>
      <w:r>
        <w:br/>
      </w:r>
      <w:r>
        <w:rPr>
          <w:rFonts w:ascii="Times New Roman"/>
          <w:b w:val="false"/>
          <w:i w:val="false"/>
          <w:color w:val="000000"/>
          <w:sz w:val="28"/>
        </w:rPr>
        <w:t>
</w:t>
      </w:r>
      <w:r>
        <w:rPr>
          <w:rFonts w:ascii="Times New Roman"/>
          <w:b w:val="false"/>
          <w:i w:val="false"/>
          <w:color w:val="000000"/>
          <w:sz w:val="28"/>
        </w:rPr>
        <w:t>
      49)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мемлекеттік мүлік тізілімін жүргізу тәртібін бекіту;»;</w:t>
      </w:r>
      <w:r>
        <w:br/>
      </w:r>
      <w:r>
        <w:rPr>
          <w:rFonts w:ascii="Times New Roman"/>
          <w:b w:val="false"/>
          <w:i w:val="false"/>
          <w:color w:val="000000"/>
          <w:sz w:val="28"/>
        </w:rPr>
        <w:t>
</w:t>
      </w:r>
      <w:r>
        <w:rPr>
          <w:rFonts w:ascii="Times New Roman"/>
          <w:b w:val="false"/>
          <w:i w:val="false"/>
          <w:color w:val="000000"/>
          <w:sz w:val="28"/>
        </w:rPr>
        <w:t>
      54)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«54) кредитордың және (немесе) сенім білдірілген тұлғаның (агенттің) бюджеттік кредиттің нысаналы мақсаты бойынша пайдаланылуын және ол жөнінде міндеттемелердің орындалуын қамтамасыз етудің болуын бақылауды жүзеге асыру тәртібін бекіту;»;</w:t>
      </w:r>
      <w:r>
        <w:br/>
      </w:r>
      <w:r>
        <w:rPr>
          <w:rFonts w:ascii="Times New Roman"/>
          <w:b w:val="false"/>
          <w:i w:val="false"/>
          <w:color w:val="000000"/>
          <w:sz w:val="28"/>
        </w:rPr>
        <w:t>
</w:t>
      </w:r>
      <w:r>
        <w:rPr>
          <w:rFonts w:ascii="Times New Roman"/>
          <w:b w:val="false"/>
          <w:i w:val="false"/>
          <w:color w:val="000000"/>
          <w:sz w:val="28"/>
        </w:rPr>
        <w:t>
      70)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114-1), 114-2), 114-3), 114-4), 114-5), 114-6), 114-7), 114-8), 114-9), 114-10), 114-11), 114-12), 114-13), 114-14), 114-15), 114-16), 114-17), 114-18), 114-19), 114-20), 114-21), 114-22), 114-23), 114-24), 114-25), 114-26), 114-27), 114-28), 114-29), 114-30), 114-31) және 114-32)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«114-1) кедендік декларациялау жөніндегі маманның біліктілік аттестатын беру тәртібін бекіту;</w:t>
      </w:r>
      <w:r>
        <w:br/>
      </w:r>
      <w:r>
        <w:rPr>
          <w:rFonts w:ascii="Times New Roman"/>
          <w:b w:val="false"/>
          <w:i w:val="false"/>
          <w:color w:val="000000"/>
          <w:sz w:val="28"/>
        </w:rPr>
        <w:t>
</w:t>
      </w:r>
      <w:r>
        <w:rPr>
          <w:rFonts w:ascii="Times New Roman"/>
          <w:b w:val="false"/>
          <w:i w:val="false"/>
          <w:color w:val="000000"/>
          <w:sz w:val="28"/>
        </w:rPr>
        <w:t>
      114-2) мемлекеттік кірістер органдарының ақпараттық жүйелерін қолдана отырып, біліктілік емтихандарын өткізуге құқығы бар мемлекеттік кірістер органдарын айқындау;</w:t>
      </w:r>
      <w:r>
        <w:br/>
      </w:r>
      <w:r>
        <w:rPr>
          <w:rFonts w:ascii="Times New Roman"/>
          <w:b w:val="false"/>
          <w:i w:val="false"/>
          <w:color w:val="000000"/>
          <w:sz w:val="28"/>
        </w:rPr>
        <w:t>
</w:t>
      </w:r>
      <w:r>
        <w:rPr>
          <w:rFonts w:ascii="Times New Roman"/>
          <w:b w:val="false"/>
          <w:i w:val="false"/>
          <w:color w:val="000000"/>
          <w:sz w:val="28"/>
        </w:rPr>
        <w:t>
      114-3) біліктілік емтихандарын өткізу тәртібінің бағдарламасын әзірлеу, біліктілік емтиханына арналған сұрақтарды әзірлеу және бекіту, аттестат алуға үміткерлердің білімдерін бағалау критерийлерін, біліктілік аттестатының, бейдждің, кедендік декларациялау жөніндегі маманның жеке нөмірлік мөрінің нысанын белгілеу;</w:t>
      </w:r>
      <w:r>
        <w:br/>
      </w:r>
      <w:r>
        <w:rPr>
          <w:rFonts w:ascii="Times New Roman"/>
          <w:b w:val="false"/>
          <w:i w:val="false"/>
          <w:color w:val="000000"/>
          <w:sz w:val="28"/>
        </w:rPr>
        <w:t>
</w:t>
      </w:r>
      <w:r>
        <w:rPr>
          <w:rFonts w:ascii="Times New Roman"/>
          <w:b w:val="false"/>
          <w:i w:val="false"/>
          <w:color w:val="000000"/>
          <w:sz w:val="28"/>
        </w:rPr>
        <w:t>
      114-4) кеден өкілінің мемлекеттік кірістер органдарына, оның ішінде ақпараттық технологияларды пайдалана отырып, есептілік ұсыну тәртібін бекіту;</w:t>
      </w:r>
      <w:r>
        <w:br/>
      </w:r>
      <w:r>
        <w:rPr>
          <w:rFonts w:ascii="Times New Roman"/>
          <w:b w:val="false"/>
          <w:i w:val="false"/>
          <w:color w:val="000000"/>
          <w:sz w:val="28"/>
        </w:rPr>
        <w:t>
</w:t>
      </w:r>
      <w:r>
        <w:rPr>
          <w:rFonts w:ascii="Times New Roman"/>
          <w:b w:val="false"/>
          <w:i w:val="false"/>
          <w:color w:val="000000"/>
          <w:sz w:val="28"/>
        </w:rPr>
        <w:t>
      114-5) кедендік транзиттің кедендік рәсіміне сәйкес тасымалданатын тауарларды есепке алуды жүргізу тәртібін бекіту және мемлекеттік кірістер органдарына осындай тауарларды, оның ішінде ақпараттық технологияларды пайдалана отырып, тасымалдау туралы есептілік ұсыну;</w:t>
      </w:r>
      <w:r>
        <w:br/>
      </w:r>
      <w:r>
        <w:rPr>
          <w:rFonts w:ascii="Times New Roman"/>
          <w:b w:val="false"/>
          <w:i w:val="false"/>
          <w:color w:val="000000"/>
          <w:sz w:val="28"/>
        </w:rPr>
        <w:t>
</w:t>
      </w:r>
      <w:r>
        <w:rPr>
          <w:rFonts w:ascii="Times New Roman"/>
          <w:b w:val="false"/>
          <w:i w:val="false"/>
          <w:color w:val="000000"/>
          <w:sz w:val="28"/>
        </w:rPr>
        <w:t>
      114-6) сақталатын тауарларды есепке алуды жүргізу тәртібін бекіту және мемлекеттік кірістер органдарына олар туралы есептілікті, оның ішінде ақпараттық технологияларды пайдалана отырып ұсыну;</w:t>
      </w:r>
      <w:r>
        <w:br/>
      </w:r>
      <w:r>
        <w:rPr>
          <w:rFonts w:ascii="Times New Roman"/>
          <w:b w:val="false"/>
          <w:i w:val="false"/>
          <w:color w:val="000000"/>
          <w:sz w:val="28"/>
        </w:rPr>
        <w:t>
</w:t>
      </w:r>
      <w:r>
        <w:rPr>
          <w:rFonts w:ascii="Times New Roman"/>
          <w:b w:val="false"/>
          <w:i w:val="false"/>
          <w:color w:val="000000"/>
          <w:sz w:val="28"/>
        </w:rPr>
        <w:t>
      114-7) кеден қоймасында сақталатын тауарларды есепке алу тәртібін бекіту және мемлекеттік кірістер органдарына осындай тауарлар туралы есептілікті, оның ішінде ақпараттық технологияларды пайдалана отырып ұсыну;</w:t>
      </w:r>
      <w:r>
        <w:br/>
      </w:r>
      <w:r>
        <w:rPr>
          <w:rFonts w:ascii="Times New Roman"/>
          <w:b w:val="false"/>
          <w:i w:val="false"/>
          <w:color w:val="000000"/>
          <w:sz w:val="28"/>
        </w:rPr>
        <w:t>
</w:t>
      </w:r>
      <w:r>
        <w:rPr>
          <w:rFonts w:ascii="Times New Roman"/>
          <w:b w:val="false"/>
          <w:i w:val="false"/>
          <w:color w:val="000000"/>
          <w:sz w:val="28"/>
        </w:rPr>
        <w:t>
      114-8) мемлекеттік кірістер органдарының еркін қоймалардың иелерімен өзара қарым-қатынас тәртібін бекіту;</w:t>
      </w:r>
      <w:r>
        <w:br/>
      </w:r>
      <w:r>
        <w:rPr>
          <w:rFonts w:ascii="Times New Roman"/>
          <w:b w:val="false"/>
          <w:i w:val="false"/>
          <w:color w:val="000000"/>
          <w:sz w:val="28"/>
        </w:rPr>
        <w:t>
</w:t>
      </w:r>
      <w:r>
        <w:rPr>
          <w:rFonts w:ascii="Times New Roman"/>
          <w:b w:val="false"/>
          <w:i w:val="false"/>
          <w:color w:val="000000"/>
          <w:sz w:val="28"/>
        </w:rPr>
        <w:t>
      114-9) арнайы экономикалық аймақтарды құру, олардың жұмыс істеуі және оларды тарату саласындағы уәкілетті органмен келісу бойынша арнайы экономикалық аймақ аумағын жайластыру, адамдардың осындай аумаққа кіру, арнайы экономикалық аймақ аумағына тауарларды әкелу туралы хабарлама беру, сондай-ақ арнайы экономикалық аймақ аумағына тауарларды әкелуге және оларды осындай аумақтан әкетуге рұқсат беру, тауарлар есебін жүргізу, сондай-ақ осындай тауарлар бойынша кеден органына есептілікті ұсыну, еркін кеден аумағының кедендік рәсіміне орналастырылған тауарларды Кеден одағы тауарлары деп тану тәртібін айқындау;</w:t>
      </w:r>
      <w:r>
        <w:br/>
      </w:r>
      <w:r>
        <w:rPr>
          <w:rFonts w:ascii="Times New Roman"/>
          <w:b w:val="false"/>
          <w:i w:val="false"/>
          <w:color w:val="000000"/>
          <w:sz w:val="28"/>
        </w:rPr>
        <w:t>
</w:t>
      </w:r>
      <w:r>
        <w:rPr>
          <w:rFonts w:ascii="Times New Roman"/>
          <w:b w:val="false"/>
          <w:i w:val="false"/>
          <w:color w:val="000000"/>
          <w:sz w:val="28"/>
        </w:rPr>
        <w:t>
      114-10) «Қазақстан Республикасындағы кеден ісі туралы» Қазақстан Республикасының Кодексінде және Кеден одағының Кеден кодексінде реттелмеген бюджеттен артық (қате) төленген немесе артық өндіріліп алынған кеден баждарының, салықтардың, өсімпұлдардың сомаларын бюджетке аудару, қайтару (есепке алу) қағидаларын бекіту;</w:t>
      </w:r>
      <w:r>
        <w:br/>
      </w:r>
      <w:r>
        <w:rPr>
          <w:rFonts w:ascii="Times New Roman"/>
          <w:b w:val="false"/>
          <w:i w:val="false"/>
          <w:color w:val="000000"/>
          <w:sz w:val="28"/>
        </w:rPr>
        <w:t>
</w:t>
      </w:r>
      <w:r>
        <w:rPr>
          <w:rFonts w:ascii="Times New Roman"/>
          <w:b w:val="false"/>
          <w:i w:val="false"/>
          <w:color w:val="000000"/>
          <w:sz w:val="28"/>
        </w:rPr>
        <w:t>
      114-11) «Қазақстан Республикасындағы кеден ісі туралы» Қазақстан Республикасының Кодексінде реттелмеген бөлігінде бюджетке кеден баждарының, салықтардың, кеден алымдарының және өсімпұлдардың түсімдерін есепке алу, сондай-ақ төлеушінің жеке шоттарын жүргізу тәртібін бекіту;</w:t>
      </w:r>
      <w:r>
        <w:br/>
      </w:r>
      <w:r>
        <w:rPr>
          <w:rFonts w:ascii="Times New Roman"/>
          <w:b w:val="false"/>
          <w:i w:val="false"/>
          <w:color w:val="000000"/>
          <w:sz w:val="28"/>
        </w:rPr>
        <w:t>
</w:t>
      </w:r>
      <w:r>
        <w:rPr>
          <w:rFonts w:ascii="Times New Roman"/>
          <w:b w:val="false"/>
          <w:i w:val="false"/>
          <w:color w:val="000000"/>
          <w:sz w:val="28"/>
        </w:rPr>
        <w:t>
      114-12) кеден баждарын, салықтарды төлеуді қамтамасыз етуді мемлекеттік кірістер органдарында есепке алу тәртібін бекіту;</w:t>
      </w:r>
      <w:r>
        <w:br/>
      </w:r>
      <w:r>
        <w:rPr>
          <w:rFonts w:ascii="Times New Roman"/>
          <w:b w:val="false"/>
          <w:i w:val="false"/>
          <w:color w:val="000000"/>
          <w:sz w:val="28"/>
        </w:rPr>
        <w:t>
</w:t>
      </w:r>
      <w:r>
        <w:rPr>
          <w:rFonts w:ascii="Times New Roman"/>
          <w:b w:val="false"/>
          <w:i w:val="false"/>
          <w:color w:val="000000"/>
          <w:sz w:val="28"/>
        </w:rPr>
        <w:t>
      114-13) кедендік әкету баждарының, салық және кеден алымдарының артық (қате) төленген немесе артық өндіріліп алынған сомаларын, аванстық төлемдер сомаларын, кеден баждарын төлеуді қамтамасыз ету сомаларын, салықтарды қайтару (есепке алу) тәртібін бекіту;</w:t>
      </w:r>
      <w:r>
        <w:br/>
      </w:r>
      <w:r>
        <w:rPr>
          <w:rFonts w:ascii="Times New Roman"/>
          <w:b w:val="false"/>
          <w:i w:val="false"/>
          <w:color w:val="000000"/>
          <w:sz w:val="28"/>
        </w:rPr>
        <w:t>
</w:t>
      </w:r>
      <w:r>
        <w:rPr>
          <w:rFonts w:ascii="Times New Roman"/>
          <w:b w:val="false"/>
          <w:i w:val="false"/>
          <w:color w:val="000000"/>
          <w:sz w:val="28"/>
        </w:rPr>
        <w:t>
      114-14) кедендік әкелу баждарының артық (қате) төленген немесе артық өндіріп алынған сомаларын қайтару (есепке алу) тәртібін бекіту;</w:t>
      </w:r>
      <w:r>
        <w:br/>
      </w:r>
      <w:r>
        <w:rPr>
          <w:rFonts w:ascii="Times New Roman"/>
          <w:b w:val="false"/>
          <w:i w:val="false"/>
          <w:color w:val="000000"/>
          <w:sz w:val="28"/>
        </w:rPr>
        <w:t>
</w:t>
      </w:r>
      <w:r>
        <w:rPr>
          <w:rFonts w:ascii="Times New Roman"/>
          <w:b w:val="false"/>
          <w:i w:val="false"/>
          <w:color w:val="000000"/>
          <w:sz w:val="28"/>
        </w:rPr>
        <w:t>
      114-15) кедендік бақылаудың техникалық құралдарының тізбесін және оларды қолдану тәртібін бекіту;</w:t>
      </w:r>
      <w:r>
        <w:br/>
      </w:r>
      <w:r>
        <w:rPr>
          <w:rFonts w:ascii="Times New Roman"/>
          <w:b w:val="false"/>
          <w:i w:val="false"/>
          <w:color w:val="000000"/>
          <w:sz w:val="28"/>
        </w:rPr>
        <w:t>
</w:t>
      </w:r>
      <w:r>
        <w:rPr>
          <w:rFonts w:ascii="Times New Roman"/>
          <w:b w:val="false"/>
          <w:i w:val="false"/>
          <w:color w:val="000000"/>
          <w:sz w:val="28"/>
        </w:rPr>
        <w:t>
      114-16) кедендік бақылау мақсаттары үшін мемлекеттік кірістер органдарының су және әуе кемелерін пайдалану тәртібін бекіту;</w:t>
      </w:r>
      <w:r>
        <w:br/>
      </w:r>
      <w:r>
        <w:rPr>
          <w:rFonts w:ascii="Times New Roman"/>
          <w:b w:val="false"/>
          <w:i w:val="false"/>
          <w:color w:val="000000"/>
          <w:sz w:val="28"/>
        </w:rPr>
        <w:t>
</w:t>
      </w:r>
      <w:r>
        <w:rPr>
          <w:rFonts w:ascii="Times New Roman"/>
          <w:b w:val="false"/>
          <w:i w:val="false"/>
          <w:color w:val="000000"/>
          <w:sz w:val="28"/>
        </w:rPr>
        <w:t>
      114-17) кедендік бақылауда тұрған тауарларды есепке алу тәртібі мен нысанын бекіту;</w:t>
      </w:r>
      <w:r>
        <w:br/>
      </w:r>
      <w:r>
        <w:rPr>
          <w:rFonts w:ascii="Times New Roman"/>
          <w:b w:val="false"/>
          <w:i w:val="false"/>
          <w:color w:val="000000"/>
          <w:sz w:val="28"/>
        </w:rPr>
        <w:t>
</w:t>
      </w:r>
      <w:r>
        <w:rPr>
          <w:rFonts w:ascii="Times New Roman"/>
          <w:b w:val="false"/>
          <w:i w:val="false"/>
          <w:color w:val="000000"/>
          <w:sz w:val="28"/>
        </w:rPr>
        <w:t>
      114-18) Қазақстан Республикасының мемлекеттік кірістер органдарында тәуекелдерді басқару жүйесін қолдану тәртібін бекіту;</w:t>
      </w:r>
      <w:r>
        <w:br/>
      </w:r>
      <w:r>
        <w:rPr>
          <w:rFonts w:ascii="Times New Roman"/>
          <w:b w:val="false"/>
          <w:i w:val="false"/>
          <w:color w:val="000000"/>
          <w:sz w:val="28"/>
        </w:rPr>
        <w:t>
</w:t>
      </w:r>
      <w:r>
        <w:rPr>
          <w:rFonts w:ascii="Times New Roman"/>
          <w:b w:val="false"/>
          <w:i w:val="false"/>
          <w:color w:val="000000"/>
          <w:sz w:val="28"/>
        </w:rPr>
        <w:t>
      114-19) ұсталған тауарларды сақтау бойынша шығыстарды өтеу тәртібін бекіту;</w:t>
      </w:r>
      <w:r>
        <w:br/>
      </w:r>
      <w:r>
        <w:rPr>
          <w:rFonts w:ascii="Times New Roman"/>
          <w:b w:val="false"/>
          <w:i w:val="false"/>
          <w:color w:val="000000"/>
          <w:sz w:val="28"/>
        </w:rPr>
        <w:t>
</w:t>
      </w:r>
      <w:r>
        <w:rPr>
          <w:rFonts w:ascii="Times New Roman"/>
          <w:b w:val="false"/>
          <w:i w:val="false"/>
          <w:color w:val="000000"/>
          <w:sz w:val="28"/>
        </w:rPr>
        <w:t>
      114-20) тауарларды өткізу, жою немесе өзге де пайдалану тәртібін бекіту;</w:t>
      </w:r>
      <w:r>
        <w:br/>
      </w:r>
      <w:r>
        <w:rPr>
          <w:rFonts w:ascii="Times New Roman"/>
          <w:b w:val="false"/>
          <w:i w:val="false"/>
          <w:color w:val="000000"/>
          <w:sz w:val="28"/>
        </w:rPr>
        <w:t>
</w:t>
      </w:r>
      <w:r>
        <w:rPr>
          <w:rFonts w:ascii="Times New Roman"/>
          <w:b w:val="false"/>
          <w:i w:val="false"/>
          <w:color w:val="000000"/>
          <w:sz w:val="28"/>
        </w:rPr>
        <w:t>
      114-21) кедендік сүйемелдеу тәртібін бекіту;</w:t>
      </w:r>
      <w:r>
        <w:br/>
      </w:r>
      <w:r>
        <w:rPr>
          <w:rFonts w:ascii="Times New Roman"/>
          <w:b w:val="false"/>
          <w:i w:val="false"/>
          <w:color w:val="000000"/>
          <w:sz w:val="28"/>
        </w:rPr>
        <w:t>
</w:t>
      </w:r>
      <w:r>
        <w:rPr>
          <w:rFonts w:ascii="Times New Roman"/>
          <w:b w:val="false"/>
          <w:i w:val="false"/>
          <w:color w:val="000000"/>
          <w:sz w:val="28"/>
        </w:rPr>
        <w:t>
      114-22) тауарлардың сынамалары мен үлгілерін мемлекеттік кірістер органдары лауазымды адамдарының іріктеуі тәртібін бекіту;</w:t>
      </w:r>
      <w:r>
        <w:br/>
      </w:r>
      <w:r>
        <w:rPr>
          <w:rFonts w:ascii="Times New Roman"/>
          <w:b w:val="false"/>
          <w:i w:val="false"/>
          <w:color w:val="000000"/>
          <w:sz w:val="28"/>
        </w:rPr>
        <w:t>
</w:t>
      </w:r>
      <w:r>
        <w:rPr>
          <w:rFonts w:ascii="Times New Roman"/>
          <w:b w:val="false"/>
          <w:i w:val="false"/>
          <w:color w:val="000000"/>
          <w:sz w:val="28"/>
        </w:rPr>
        <w:t>
      114-23) мемлекеттік кірістер органдары лауазымды адамдарының тауарларды кедендік тазарту жасауының тәртібін бекіту;</w:t>
      </w:r>
      <w:r>
        <w:br/>
      </w:r>
      <w:r>
        <w:rPr>
          <w:rFonts w:ascii="Times New Roman"/>
          <w:b w:val="false"/>
          <w:i w:val="false"/>
          <w:color w:val="000000"/>
          <w:sz w:val="28"/>
        </w:rPr>
        <w:t>
</w:t>
      </w:r>
      <w:r>
        <w:rPr>
          <w:rFonts w:ascii="Times New Roman"/>
          <w:b w:val="false"/>
          <w:i w:val="false"/>
          <w:color w:val="000000"/>
          <w:sz w:val="28"/>
        </w:rPr>
        <w:t>
      114-24) бажсыз сауда дүкендерінде тауарларды сату тәртібін бекіту;</w:t>
      </w:r>
      <w:r>
        <w:br/>
      </w:r>
      <w:r>
        <w:rPr>
          <w:rFonts w:ascii="Times New Roman"/>
          <w:b w:val="false"/>
          <w:i w:val="false"/>
          <w:color w:val="000000"/>
          <w:sz w:val="28"/>
        </w:rPr>
        <w:t>
</w:t>
      </w:r>
      <w:r>
        <w:rPr>
          <w:rFonts w:ascii="Times New Roman"/>
          <w:b w:val="false"/>
          <w:i w:val="false"/>
          <w:color w:val="000000"/>
          <w:sz w:val="28"/>
        </w:rPr>
        <w:t>
      114-25) электрондық түрде жазып берілетін шот-фактуралардың құжат айналымы тәртібін белгілеу;</w:t>
      </w:r>
      <w:r>
        <w:br/>
      </w:r>
      <w:r>
        <w:rPr>
          <w:rFonts w:ascii="Times New Roman"/>
          <w:b w:val="false"/>
          <w:i w:val="false"/>
          <w:color w:val="000000"/>
          <w:sz w:val="28"/>
        </w:rPr>
        <w:t>
</w:t>
      </w:r>
      <w:r>
        <w:rPr>
          <w:rFonts w:ascii="Times New Roman"/>
          <w:b w:val="false"/>
          <w:i w:val="false"/>
          <w:color w:val="000000"/>
          <w:sz w:val="28"/>
        </w:rPr>
        <w:t>
      114-26) көрме-жәрмеңкелік сауда бойынша қосылған құн салығының төленуін бақылау тәртібін айқындау;</w:t>
      </w:r>
      <w:r>
        <w:br/>
      </w:r>
      <w:r>
        <w:rPr>
          <w:rFonts w:ascii="Times New Roman"/>
          <w:b w:val="false"/>
          <w:i w:val="false"/>
          <w:color w:val="000000"/>
          <w:sz w:val="28"/>
        </w:rPr>
        <w:t>
</w:t>
      </w:r>
      <w:r>
        <w:rPr>
          <w:rFonts w:ascii="Times New Roman"/>
          <w:b w:val="false"/>
          <w:i w:val="false"/>
          <w:color w:val="000000"/>
          <w:sz w:val="28"/>
        </w:rPr>
        <w:t>
      114-27) шарап материалын және сыраны қоспағанда, алкоголь өнiмiн есепке алу-бақылау таңбаларымен және темекi бұйымдарын акциздiк таңбалармен таңбалау (қайта таңбалау) қағидаларын, сондай-ақ акциздiк және есепке алу-бақылау таңбаларының нысанын, мазмұнын және қорғау элементтерiн бекiту;</w:t>
      </w:r>
      <w:r>
        <w:br/>
      </w:r>
      <w:r>
        <w:rPr>
          <w:rFonts w:ascii="Times New Roman"/>
          <w:b w:val="false"/>
          <w:i w:val="false"/>
          <w:color w:val="000000"/>
          <w:sz w:val="28"/>
        </w:rPr>
        <w:t>
</w:t>
      </w:r>
      <w:r>
        <w:rPr>
          <w:rFonts w:ascii="Times New Roman"/>
          <w:b w:val="false"/>
          <w:i w:val="false"/>
          <w:color w:val="000000"/>
          <w:sz w:val="28"/>
        </w:rPr>
        <w:t>
      114-28) акциздiк және есепке алу-бақылау таңбаларын алу, есепке алу, сақтау, беру және импорттаушылардың Кеден одағы елдерiнен Қазақстан Республикасына алкоголь өнiмiн импорттау кезiнде есепке алу-бақылау таңбаларын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w:t>
      </w:r>
      <w:r>
        <w:br/>
      </w:r>
      <w:r>
        <w:rPr>
          <w:rFonts w:ascii="Times New Roman"/>
          <w:b w:val="false"/>
          <w:i w:val="false"/>
          <w:color w:val="000000"/>
          <w:sz w:val="28"/>
        </w:rPr>
        <w:t>
</w:t>
      </w:r>
      <w:r>
        <w:rPr>
          <w:rFonts w:ascii="Times New Roman"/>
          <w:b w:val="false"/>
          <w:i w:val="false"/>
          <w:color w:val="000000"/>
          <w:sz w:val="28"/>
        </w:rPr>
        <w:t>
      114-29) акцизделетін тауарлардың жекелеген түрлеріне ілеспе жүкқұжаттарын ресімдеу, тапсырыс беру, алу, беру, есепке алу, сақтау және ұсыну қағидаларын бекіту;</w:t>
      </w:r>
      <w:r>
        <w:br/>
      </w:r>
      <w:r>
        <w:rPr>
          <w:rFonts w:ascii="Times New Roman"/>
          <w:b w:val="false"/>
          <w:i w:val="false"/>
          <w:color w:val="000000"/>
          <w:sz w:val="28"/>
        </w:rPr>
        <w:t>
</w:t>
      </w:r>
      <w:r>
        <w:rPr>
          <w:rFonts w:ascii="Times New Roman"/>
          <w:b w:val="false"/>
          <w:i w:val="false"/>
          <w:color w:val="000000"/>
          <w:sz w:val="28"/>
        </w:rPr>
        <w:t>
      114-30) акциздеу бекетінің қызметін ұйымдастыру тәртібін бекіту;</w:t>
      </w:r>
      <w:r>
        <w:br/>
      </w:r>
      <w:r>
        <w:rPr>
          <w:rFonts w:ascii="Times New Roman"/>
          <w:b w:val="false"/>
          <w:i w:val="false"/>
          <w:color w:val="000000"/>
          <w:sz w:val="28"/>
        </w:rPr>
        <w:t>
</w:t>
      </w:r>
      <w:r>
        <w:rPr>
          <w:rFonts w:ascii="Times New Roman"/>
          <w:b w:val="false"/>
          <w:i w:val="false"/>
          <w:color w:val="000000"/>
          <w:sz w:val="28"/>
        </w:rPr>
        <w:t>
      114-31) салықтық есептілік нысандары мен оларды жасау қағидаларын бекіту;</w:t>
      </w:r>
      <w:r>
        <w:br/>
      </w:r>
      <w:r>
        <w:rPr>
          <w:rFonts w:ascii="Times New Roman"/>
          <w:b w:val="false"/>
          <w:i w:val="false"/>
          <w:color w:val="000000"/>
          <w:sz w:val="28"/>
        </w:rPr>
        <w:t>
</w:t>
      </w:r>
      <w:r>
        <w:rPr>
          <w:rFonts w:ascii="Times New Roman"/>
          <w:b w:val="false"/>
          <w:i w:val="false"/>
          <w:color w:val="000000"/>
          <w:sz w:val="28"/>
        </w:rPr>
        <w:t>
      114-32) тауарларды әкелу және жанама салықтар төлеу туралы өтінішті кері қайтару тәртібін бекіту;»;</w:t>
      </w:r>
      <w:r>
        <w:br/>
      </w:r>
      <w:r>
        <w:rPr>
          <w:rFonts w:ascii="Times New Roman"/>
          <w:b w:val="false"/>
          <w:i w:val="false"/>
          <w:color w:val="000000"/>
          <w:sz w:val="28"/>
        </w:rPr>
        <w:t>
</w:t>
      </w:r>
      <w:r>
        <w:rPr>
          <w:rFonts w:ascii="Times New Roman"/>
          <w:b w:val="false"/>
          <w:i w:val="false"/>
          <w:color w:val="000000"/>
          <w:sz w:val="28"/>
        </w:rPr>
        <w:t>
      ведомстволардың функцияларында:</w:t>
      </w:r>
      <w:r>
        <w:br/>
      </w:r>
      <w:r>
        <w:rPr>
          <w:rFonts w:ascii="Times New Roman"/>
          <w:b w:val="false"/>
          <w:i w:val="false"/>
          <w:color w:val="000000"/>
          <w:sz w:val="28"/>
        </w:rPr>
        <w:t>
</w:t>
      </w:r>
      <w:r>
        <w:rPr>
          <w:rFonts w:ascii="Times New Roman"/>
          <w:b w:val="false"/>
          <w:i w:val="false"/>
          <w:color w:val="000000"/>
          <w:sz w:val="28"/>
        </w:rPr>
        <w:t>
      4) және 5)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тауарларды (жұмыстарды, көрсетілетін қызметтерді) өткізуден түсетін ақша түсімдері мен шығыстары, республикалық бюджет және жергілікті бюджеттер бойынша демеушілік және қайырымдылық қорынан түсетін ақша түсімдері мен жұмсалуы жоспарларының орындалуы туралы есептер жасау;</w:t>
      </w:r>
      <w:r>
        <w:br/>
      </w:r>
      <w:r>
        <w:rPr>
          <w:rFonts w:ascii="Times New Roman"/>
          <w:b w:val="false"/>
          <w:i w:val="false"/>
          <w:color w:val="000000"/>
          <w:sz w:val="28"/>
        </w:rPr>
        <w:t>
</w:t>
      </w:r>
      <w:r>
        <w:rPr>
          <w:rFonts w:ascii="Times New Roman"/>
          <w:b w:val="false"/>
          <w:i w:val="false"/>
          <w:color w:val="000000"/>
          <w:sz w:val="28"/>
        </w:rPr>
        <w:t>
      5) республикалық және жегілікті бюджеттердің кредиторлық және дебиторлық берешектері туралы есептер жасау;»;</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Қазақстан Республикасының Ұлттық қорын қалыптастыру және пайдалану туралы жылдық есепті жасау;»;</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қолма-қол ақшаны бақылау шоттарын және бюджет заңнамасында көзделген шоттарды ашу, жүргізу және жабу;»;</w:t>
      </w:r>
      <w:r>
        <w:br/>
      </w:r>
      <w:r>
        <w:rPr>
          <w:rFonts w:ascii="Times New Roman"/>
          <w:b w:val="false"/>
          <w:i w:val="false"/>
          <w:color w:val="000000"/>
          <w:sz w:val="28"/>
        </w:rPr>
        <w:t>
</w:t>
      </w:r>
      <w:r>
        <w:rPr>
          <w:rFonts w:ascii="Times New Roman"/>
          <w:b w:val="false"/>
          <w:i w:val="false"/>
          <w:color w:val="000000"/>
          <w:sz w:val="28"/>
        </w:rPr>
        <w:t>
      10) және 11) тармақшалар алып тасталсын:</w:t>
      </w:r>
      <w:r>
        <w:br/>
      </w:r>
      <w:r>
        <w:rPr>
          <w:rFonts w:ascii="Times New Roman"/>
          <w:b w:val="false"/>
          <w:i w:val="false"/>
          <w:color w:val="000000"/>
          <w:sz w:val="28"/>
        </w:rPr>
        <w:t>
</w:t>
      </w:r>
      <w:r>
        <w:rPr>
          <w:rFonts w:ascii="Times New Roman"/>
          <w:b w:val="false"/>
          <w:i w:val="false"/>
          <w:color w:val="000000"/>
          <w:sz w:val="28"/>
        </w:rPr>
        <w:t>
      21), 22) және 23)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мемлекеттік қарыздарды (Қазақстан Республикасының Ұлттық Банкінің қысқа мерзімді ноталарынан басқа), мемлекеттік кепілдіктерді, мемлекет кепілдік берген қарыздарды, мемлекет кепілгерліктерін, мемлекет кепілгер болған қарыздарды, қарыздарды хеджирлеу бойынша мәмілелерді, бюджеттік кредиттерді тіркеуді және есепке алуды жүзеге асыру;</w:t>
      </w:r>
      <w:r>
        <w:br/>
      </w:r>
      <w:r>
        <w:rPr>
          <w:rFonts w:ascii="Times New Roman"/>
          <w:b w:val="false"/>
          <w:i w:val="false"/>
          <w:color w:val="000000"/>
          <w:sz w:val="28"/>
        </w:rPr>
        <w:t>
</w:t>
      </w:r>
      <w:r>
        <w:rPr>
          <w:rFonts w:ascii="Times New Roman"/>
          <w:b w:val="false"/>
          <w:i w:val="false"/>
          <w:color w:val="000000"/>
          <w:sz w:val="28"/>
        </w:rPr>
        <w:t>
      22) Қазақстан Республикасы Үкіметінің борыштық міндеттемелері бойынша төлемдерді жүргізу және есепке алу рәсімдерін жүзеге асыру;</w:t>
      </w:r>
      <w:r>
        <w:br/>
      </w:r>
      <w:r>
        <w:rPr>
          <w:rFonts w:ascii="Times New Roman"/>
          <w:b w:val="false"/>
          <w:i w:val="false"/>
          <w:color w:val="000000"/>
          <w:sz w:val="28"/>
        </w:rPr>
        <w:t>
</w:t>
      </w:r>
      <w:r>
        <w:rPr>
          <w:rFonts w:ascii="Times New Roman"/>
          <w:b w:val="false"/>
          <w:i w:val="false"/>
          <w:color w:val="000000"/>
          <w:sz w:val="28"/>
        </w:rPr>
        <w:t>
      23) бюджеттік кредиттеу нәтижесінде туындайтын үкіметтік талаптар бойынша, оның ішінде оның кепілдіктері мен кепілгерліктері бойынша міндеттемелерді мемлекеттің орындауына байланысты талаптар бойынша борыштық міндеттемелерді есепке алуды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23-1) тармақшамен толықтырылсын:</w:t>
      </w:r>
      <w:r>
        <w:br/>
      </w:r>
      <w:r>
        <w:rPr>
          <w:rFonts w:ascii="Times New Roman"/>
          <w:b w:val="false"/>
          <w:i w:val="false"/>
          <w:color w:val="000000"/>
          <w:sz w:val="28"/>
        </w:rPr>
        <w:t>
</w:t>
      </w:r>
      <w:r>
        <w:rPr>
          <w:rFonts w:ascii="Times New Roman"/>
          <w:b w:val="false"/>
          <w:i w:val="false"/>
          <w:color w:val="000000"/>
          <w:sz w:val="28"/>
        </w:rPr>
        <w:t>
      «23-1) үкіметтік сыртқы қарыздар шоттарынан, сыртқы қарыздардың арнайы шоттарынан қаражатты алу, байланысты гранттарды және бірлесіп қаржыландыру қаражаттарын алу бойынша қаржы рәсімдерін жүзеге асыру;»;</w:t>
      </w:r>
      <w:r>
        <w:br/>
      </w:r>
      <w:r>
        <w:rPr>
          <w:rFonts w:ascii="Times New Roman"/>
          <w:b w:val="false"/>
          <w:i w:val="false"/>
          <w:color w:val="000000"/>
          <w:sz w:val="28"/>
        </w:rPr>
        <w:t>
</w:t>
      </w:r>
      <w:r>
        <w:rPr>
          <w:rFonts w:ascii="Times New Roman"/>
          <w:b w:val="false"/>
          <w:i w:val="false"/>
          <w:color w:val="000000"/>
          <w:sz w:val="28"/>
        </w:rPr>
        <w:t>
      24)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мемлекеттік кірістер органдарының және уәкілетті органдардың бюджеттен түсімдер сомаларын қайтару не салық берешегін өтеу есебіне есепке алу бойынша төлем құжаттарын орындау;»;</w:t>
      </w:r>
      <w:r>
        <w:br/>
      </w:r>
      <w:r>
        <w:rPr>
          <w:rFonts w:ascii="Times New Roman"/>
          <w:b w:val="false"/>
          <w:i w:val="false"/>
          <w:color w:val="000000"/>
          <w:sz w:val="28"/>
        </w:rPr>
        <w:t>
</w:t>
      </w:r>
      <w:r>
        <w:rPr>
          <w:rFonts w:ascii="Times New Roman"/>
          <w:b w:val="false"/>
          <w:i w:val="false"/>
          <w:color w:val="000000"/>
          <w:sz w:val="28"/>
        </w:rPr>
        <w:t>
      28)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мемлекеттік мекемелер мен квазимемлекеттік сектор субъектілерінің міндеттемелері бойынша ауыстыру операцияларын жүзеге асыру және есепке алу;»;</w:t>
      </w:r>
      <w:r>
        <w:br/>
      </w:r>
      <w:r>
        <w:rPr>
          <w:rFonts w:ascii="Times New Roman"/>
          <w:b w:val="false"/>
          <w:i w:val="false"/>
          <w:color w:val="000000"/>
          <w:sz w:val="28"/>
        </w:rPr>
        <w:t>
</w:t>
      </w:r>
      <w:r>
        <w:rPr>
          <w:rFonts w:ascii="Times New Roman"/>
          <w:b w:val="false"/>
          <w:i w:val="false"/>
          <w:color w:val="000000"/>
          <w:sz w:val="28"/>
        </w:rPr>
        <w:t>
      34)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республикалық бюджеттік бағдарламалар әкімшілері мен бюджетті атқару жөніндегі жергілікті уәкілетті органдардың тоқсандық, жартыжылдық, жылдық және жартыжылдық, жылдық шоғырландырылған қаржылық есептілігін қабылдауды және тексеруді жүзеге асыру;»;</w:t>
      </w:r>
      <w:r>
        <w:br/>
      </w:r>
      <w:r>
        <w:rPr>
          <w:rFonts w:ascii="Times New Roman"/>
          <w:b w:val="false"/>
          <w:i w:val="false"/>
          <w:color w:val="000000"/>
          <w:sz w:val="28"/>
        </w:rPr>
        <w:t>
</w:t>
      </w:r>
      <w:r>
        <w:rPr>
          <w:rFonts w:ascii="Times New Roman"/>
          <w:b w:val="false"/>
          <w:i w:val="false"/>
          <w:color w:val="000000"/>
          <w:sz w:val="28"/>
        </w:rPr>
        <w:t>
      48) және 49)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төмен тұрған мемлекеттік кірістер органының және оның лауазымды тұлғаларының шешiмдерiне, әрекетiне (әрекетсiздiгiне) шағымдарды қарау;</w:t>
      </w:r>
      <w:r>
        <w:br/>
      </w:r>
      <w:r>
        <w:rPr>
          <w:rFonts w:ascii="Times New Roman"/>
          <w:b w:val="false"/>
          <w:i w:val="false"/>
          <w:color w:val="000000"/>
          <w:sz w:val="28"/>
        </w:rPr>
        <w:t>
</w:t>
      </w:r>
      <w:r>
        <w:rPr>
          <w:rFonts w:ascii="Times New Roman"/>
          <w:b w:val="false"/>
          <w:i w:val="false"/>
          <w:color w:val="000000"/>
          <w:sz w:val="28"/>
        </w:rPr>
        <w:t>
      49) Қазақстан Республикасының заңнамалық актiлерiне сәйкес кеден iсi саласында құқық бұзушылық, қылмыс жасаған немесе құқық бұзушылық, қылмыс жасады деп күдiк келтірілген адамдарды ұстау және Қазақстан Республикасының мемлекеттік кірістер немесе өзге де органдарының қызметтiк үй-жайларына жеткізу;»;</w:t>
      </w:r>
      <w:r>
        <w:br/>
      </w:r>
      <w:r>
        <w:rPr>
          <w:rFonts w:ascii="Times New Roman"/>
          <w:b w:val="false"/>
          <w:i w:val="false"/>
          <w:color w:val="000000"/>
          <w:sz w:val="28"/>
        </w:rPr>
        <w:t>
</w:t>
      </w:r>
      <w:r>
        <w:rPr>
          <w:rFonts w:ascii="Times New Roman"/>
          <w:b w:val="false"/>
          <w:i w:val="false"/>
          <w:color w:val="000000"/>
          <w:sz w:val="28"/>
        </w:rPr>
        <w:t>
      мынадай мазмұндағы 57-1) және 57-2)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«57-1) Кеден одағының кеден шекарасы арқылы автомобильдік өткізу пункттерінде көліктік және санитариялық-карантиндік бақылау жүргізу;</w:t>
      </w:r>
      <w:r>
        <w:br/>
      </w:r>
      <w:r>
        <w:rPr>
          <w:rFonts w:ascii="Times New Roman"/>
          <w:b w:val="false"/>
          <w:i w:val="false"/>
          <w:color w:val="000000"/>
          <w:sz w:val="28"/>
        </w:rPr>
        <w:t>
</w:t>
      </w:r>
      <w:r>
        <w:rPr>
          <w:rFonts w:ascii="Times New Roman"/>
          <w:b w:val="false"/>
          <w:i w:val="false"/>
          <w:color w:val="000000"/>
          <w:sz w:val="28"/>
        </w:rPr>
        <w:t>
      57-2) зертханалық сараптаманы қоспағанда, Кеден одағының кедендік шекарасы арқылы автомобильдік өткізу пункттерінде мемлекеттік ветеринариялық-санитариялық бақылау және мемлекеттік карантиндік фитосанитариялық бақылау жүргізу;»;</w:t>
      </w:r>
      <w:r>
        <w:br/>
      </w:r>
      <w:r>
        <w:rPr>
          <w:rFonts w:ascii="Times New Roman"/>
          <w:b w:val="false"/>
          <w:i w:val="false"/>
          <w:color w:val="000000"/>
          <w:sz w:val="28"/>
        </w:rPr>
        <w:t>
</w:t>
      </w:r>
      <w:r>
        <w:rPr>
          <w:rFonts w:ascii="Times New Roman"/>
          <w:b w:val="false"/>
          <w:i w:val="false"/>
          <w:color w:val="000000"/>
          <w:sz w:val="28"/>
        </w:rPr>
        <w:t>
      62)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«62) Қазақстан Республикасының заңнамасына сәйкес мемлекеттік кірістер органдары қызметінің қауiпсiздiгін қамтамасыз ету, мемлекеттік кірістер органдарының лауазымды адамдарын және олардың отбасы мүшелерін құқыққа қарсы іс-қимылдардан қорғау;»;</w:t>
      </w:r>
      <w:r>
        <w:br/>
      </w:r>
      <w:r>
        <w:rPr>
          <w:rFonts w:ascii="Times New Roman"/>
          <w:b w:val="false"/>
          <w:i w:val="false"/>
          <w:color w:val="000000"/>
          <w:sz w:val="28"/>
        </w:rPr>
        <w:t>
</w:t>
      </w:r>
      <w:r>
        <w:rPr>
          <w:rFonts w:ascii="Times New Roman"/>
          <w:b w:val="false"/>
          <w:i w:val="false"/>
          <w:color w:val="000000"/>
          <w:sz w:val="28"/>
        </w:rPr>
        <w:t>
      67)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«67) мүдделі тұлғаларға Қазақстан Республикасының кеден заңнамасына қатысты мәселелер бойынша және мемлекеттік кірістер органдарының құзыретіне кіретін өзге де мәселелер бойынша консультациялар беру;»;</w:t>
      </w:r>
      <w:r>
        <w:br/>
      </w:r>
      <w:r>
        <w:rPr>
          <w:rFonts w:ascii="Times New Roman"/>
          <w:b w:val="false"/>
          <w:i w:val="false"/>
          <w:color w:val="000000"/>
          <w:sz w:val="28"/>
        </w:rPr>
        <w:t>
</w:t>
      </w:r>
      <w:r>
        <w:rPr>
          <w:rFonts w:ascii="Times New Roman"/>
          <w:b w:val="false"/>
          <w:i w:val="false"/>
          <w:color w:val="000000"/>
          <w:sz w:val="28"/>
        </w:rPr>
        <w:t>
      70-8), 70-9), 70-10), 70-11), 70-12), 70-13), 70-14), 70-15), 70-16), 70-17), 70-18), 70-19), 70-20), 70-21), 70-22), 70-23), 70-24), 70-25), 70-26), 70-27), 70-28), 98-3), 98-4), 98-5), 98-6), 98-7), 98-8), 98-9), 98-10), 98-11) және 98-12) тармақшалар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107-1) тармақшамен толықтырылсын:</w:t>
      </w:r>
      <w:r>
        <w:br/>
      </w:r>
      <w:r>
        <w:rPr>
          <w:rFonts w:ascii="Times New Roman"/>
          <w:b w:val="false"/>
          <w:i w:val="false"/>
          <w:color w:val="000000"/>
          <w:sz w:val="28"/>
        </w:rPr>
        <w:t>
</w:t>
      </w:r>
      <w:r>
        <w:rPr>
          <w:rFonts w:ascii="Times New Roman"/>
          <w:b w:val="false"/>
          <w:i w:val="false"/>
          <w:color w:val="000000"/>
          <w:sz w:val="28"/>
        </w:rPr>
        <w:t>
      «107-1) заңнамада белгіленген тәртіппен құзыреті шегінде жеке және заңды тұлғалардың өтiнiштерiн қарау;»;</w:t>
      </w:r>
      <w:r>
        <w:br/>
      </w:r>
      <w:r>
        <w:rPr>
          <w:rFonts w:ascii="Times New Roman"/>
          <w:b w:val="false"/>
          <w:i w:val="false"/>
          <w:color w:val="000000"/>
          <w:sz w:val="28"/>
        </w:rPr>
        <w:t>
</w:t>
      </w:r>
      <w:r>
        <w:rPr>
          <w:rFonts w:ascii="Times New Roman"/>
          <w:b w:val="false"/>
          <w:i w:val="false"/>
          <w:color w:val="000000"/>
          <w:sz w:val="28"/>
        </w:rPr>
        <w:t>
      235-4)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«235-4) мемлекеттік сатып алу саласында тізілімдерді қалыптастыруды және жүргізуді жүзеге асыру;»;</w:t>
      </w:r>
      <w:r>
        <w:br/>
      </w:r>
      <w:r>
        <w:rPr>
          <w:rFonts w:ascii="Times New Roman"/>
          <w:b w:val="false"/>
          <w:i w:val="false"/>
          <w:color w:val="000000"/>
          <w:sz w:val="28"/>
        </w:rPr>
        <w:t>
</w:t>
      </w:r>
      <w:r>
        <w:rPr>
          <w:rFonts w:ascii="Times New Roman"/>
          <w:b w:val="false"/>
          <w:i w:val="false"/>
          <w:color w:val="000000"/>
          <w:sz w:val="28"/>
        </w:rPr>
        <w:t>
      235-5)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«235-5) Қазақстан Республикасының нормативтік құқықтық актілерінің және халықаралық шарттарының жобаларын Қазақстан Республикасы Қаржы министрлігінің құзыреті шегінде әзірлеуге қатысу;».</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