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acd6" w14:textId="f42a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2015 жылғы 11 наурыздағы № 127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159-бабының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штат санының лимиті шегінде «Қазақстан Республикасы Ішкі істер министрлігінің Алматы қаласының Ішкі істер департаменті Наурызбай ауданының Ішкі істер басқармасы» және «Қазақстан Республикасы Ішкі істер министрлігінің Алматы қаласының Төтенше жағдайлар департаменті Наурызбай ауданының төтенше жағдайлар бөлімі» мемлекеттік мекемелері (бұдан әрі – мекемелер) құрылсын.</w:t>
      </w:r>
      <w:r>
        <w:br/>
      </w:r>
      <w:r>
        <w:rPr>
          <w:rFonts w:ascii="Times New Roman"/>
          <w:b w:val="false"/>
          <w:i w:val="false"/>
          <w:color w:val="000000"/>
          <w:sz w:val="28"/>
        </w:rPr>
        <w:t>
</w:t>
      </w:r>
      <w:r>
        <w:rPr>
          <w:rFonts w:ascii="Times New Roman"/>
          <w:b w:val="false"/>
          <w:i w:val="false"/>
          <w:color w:val="000000"/>
          <w:sz w:val="28"/>
        </w:rPr>
        <w:t>
      2. Мекемелерді қаржыландыру 2015 – 2017 жылдарға арналған республикалық бюджетте және Алматы қаласының жергілікті атқарушы органының бюджетінде Қазақстан Республикасы Ішкі істер министрлігіне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мекемелердің ережелерін бекітсін және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Алматы қаласының әкімдігімен бірлесіп,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Iшкi iстер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қарамағындағы мемлекеттік мекемелер аумақтық органдардың және оның ведомстволарының </w:t>
      </w:r>
      <w:r>
        <w:rPr>
          <w:rFonts w:ascii="Times New Roman"/>
          <w:b w:val="false"/>
          <w:i w:val="false"/>
          <w:color w:val="000000"/>
          <w:sz w:val="28"/>
        </w:rPr>
        <w:t>тізбесi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деген бөлім мынадай мазмұндағы реттік нөмірі 58-1-жолмен толықтырылсын:</w:t>
      </w:r>
      <w:r>
        <w:br/>
      </w:r>
      <w:r>
        <w:rPr>
          <w:rFonts w:ascii="Times New Roman"/>
          <w:b w:val="false"/>
          <w:i w:val="false"/>
          <w:color w:val="000000"/>
          <w:sz w:val="28"/>
        </w:rPr>
        <w:t>
</w:t>
      </w:r>
      <w:r>
        <w:rPr>
          <w:rFonts w:ascii="Times New Roman"/>
          <w:b w:val="false"/>
          <w:i w:val="false"/>
          <w:color w:val="000000"/>
          <w:sz w:val="28"/>
        </w:rPr>
        <w:t>
      «58-1. Алматы қаласының Ішкі істер департаменті Наурызбай ауданының Ішкі істер басқармасы.»</w:t>
      </w:r>
      <w:r>
        <w:br/>
      </w:r>
      <w:r>
        <w:rPr>
          <w:rFonts w:ascii="Times New Roman"/>
          <w:b w:val="false"/>
          <w:i w:val="false"/>
          <w:color w:val="000000"/>
          <w:sz w:val="28"/>
        </w:rPr>
        <w:t>
</w:t>
      </w:r>
      <w:r>
        <w:rPr>
          <w:rFonts w:ascii="Times New Roman"/>
          <w:b w:val="false"/>
          <w:i w:val="false"/>
          <w:color w:val="000000"/>
          <w:sz w:val="28"/>
        </w:rPr>
        <w:t>
      «3. Төтенше жағдайлар комитеті»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224-жолмен толықтырылсын:</w:t>
      </w:r>
      <w:r>
        <w:br/>
      </w:r>
      <w:r>
        <w:rPr>
          <w:rFonts w:ascii="Times New Roman"/>
          <w:b w:val="false"/>
          <w:i w:val="false"/>
          <w:color w:val="000000"/>
          <w:sz w:val="28"/>
        </w:rPr>
        <w:t>
</w:t>
      </w:r>
      <w:r>
        <w:rPr>
          <w:rFonts w:ascii="Times New Roman"/>
          <w:b w:val="false"/>
          <w:i w:val="false"/>
          <w:color w:val="000000"/>
          <w:sz w:val="28"/>
        </w:rPr>
        <w:t>
      «244. Алматы қаласының Төтенше жағдайлар департаменті Наурызбай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