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f3fd" w14:textId="1b6f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Босния және Герцеговина Министрлер Кеңесі арасындағы Жолаушылар мен жүктердің халықаралық автомобиль тасымалдары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10 наурыздағы № 118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Босния және Герцеговина Министрлер Кеңесі арасындағы Жолаушылар мен жүктердің халықаралық автомобиль тасымалдары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мен Босния және Герцеговина Министрлер Кеңесі арасындағы Жолаушылар мен жүктердің халықаралық автомобиль тасымалдары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10 наурыздағы</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Босния және Герцеговина</w:t>
      </w:r>
      <w:r>
        <w:br/>
      </w:r>
      <w:r>
        <w:rPr>
          <w:rFonts w:ascii="Times New Roman"/>
          <w:b/>
          <w:i w:val="false"/>
          <w:color w:val="000000"/>
        </w:rPr>
        <w:t>
Министрлер Кеңесі арасындағы Жолаушылар мен жүктердің</w:t>
      </w:r>
      <w:r>
        <w:br/>
      </w:r>
      <w:r>
        <w:rPr>
          <w:rFonts w:ascii="Times New Roman"/>
          <w:b/>
          <w:i w:val="false"/>
          <w:color w:val="000000"/>
        </w:rPr>
        <w:t>
халықаралық автомобиль тасымалдары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Босния және Герцеговина Министрлер Кеңесі</w:t>
      </w:r>
      <w:r>
        <w:br/>
      </w:r>
      <w:r>
        <w:rPr>
          <w:rFonts w:ascii="Times New Roman"/>
          <w:b w:val="false"/>
          <w:i w:val="false"/>
          <w:color w:val="000000"/>
          <w:sz w:val="28"/>
        </w:rPr>
        <w:t>
      автомобиль қатынасын және олардың мемлекеттерінің аумақтары арқылы транзитті одан әрі дамытуға ұмтылысты басшылыққа ала отырып,</w:t>
      </w:r>
      <w:r>
        <w:br/>
      </w:r>
      <w:r>
        <w:rPr>
          <w:rFonts w:ascii="Times New Roman"/>
          <w:b w:val="false"/>
          <w:i w:val="false"/>
          <w:color w:val="000000"/>
          <w:sz w:val="28"/>
        </w:rPr>
        <w:t xml:space="preserve">
      төмендегілер туралы келісті: </w:t>
      </w:r>
    </w:p>
    <w:bookmarkStart w:name="z8" w:id="4"/>
    <w:p>
      <w:pPr>
        <w:spacing w:after="0"/>
        <w:ind w:left="0"/>
        <w:jc w:val="left"/>
      </w:pPr>
      <w:r>
        <w:rPr>
          <w:rFonts w:ascii="Times New Roman"/>
          <w:b/>
          <w:i w:val="false"/>
          <w:color w:val="000000"/>
        </w:rPr>
        <w:t xml:space="preserve"> 
І. Жалпы ережелер</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xml:space="preserve">
      Осы Келісімге сәйкес Тараптар мемлекеттері арасындағы жолаушылар мен жүктердің тасымалдары және Тараптар мемлекеттерінің аумағы арқылы, сондай-ақ үшінші мемлекеттерге немесе үшінші мемлекеттерден транзит Қазақстан Республикасында немесе Боснияда және Герцеговинада тіркелген автокөлік құралдарымен жүзеге асырылады. </w:t>
      </w:r>
    </w:p>
    <w:bookmarkEnd w:id="6"/>
    <w:bookmarkStart w:name="z11" w:id="7"/>
    <w:p>
      <w:pPr>
        <w:spacing w:after="0"/>
        <w:ind w:left="0"/>
        <w:jc w:val="left"/>
      </w:pPr>
      <w:r>
        <w:rPr>
          <w:rFonts w:ascii="Times New Roman"/>
          <w:b/>
          <w:i w:val="false"/>
          <w:color w:val="000000"/>
        </w:rPr>
        <w:t xml:space="preserve"> 
2-бап</w:t>
      </w:r>
    </w:p>
    <w:bookmarkEnd w:id="7"/>
    <w:bookmarkStart w:name="z12" w:id="8"/>
    <w:p>
      <w:pPr>
        <w:spacing w:after="0"/>
        <w:ind w:left="0"/>
        <w:jc w:val="both"/>
      </w:pPr>
      <w:r>
        <w:rPr>
          <w:rFonts w:ascii="Times New Roman"/>
          <w:b w:val="false"/>
          <w:i w:val="false"/>
          <w:color w:val="000000"/>
          <w:sz w:val="28"/>
        </w:rPr>
        <w:t>
      Осы Келісімнің ережелерін іске асыру мақсатында Тараптар мемлекеттерінің құзыретті органдары (бұдан әрі – құзыретті органдар):</w:t>
      </w:r>
      <w:r>
        <w:br/>
      </w:r>
      <w:r>
        <w:rPr>
          <w:rFonts w:ascii="Times New Roman"/>
          <w:b w:val="false"/>
          <w:i w:val="false"/>
          <w:color w:val="000000"/>
          <w:sz w:val="28"/>
        </w:rPr>
        <w:t>
      - Қазақстан Республикасы тарапынан – Қазақстан Республикасы Инвестициялар және даму министрлігі,</w:t>
      </w:r>
      <w:r>
        <w:br/>
      </w:r>
      <w:r>
        <w:rPr>
          <w:rFonts w:ascii="Times New Roman"/>
          <w:b w:val="false"/>
          <w:i w:val="false"/>
          <w:color w:val="000000"/>
          <w:sz w:val="28"/>
        </w:rPr>
        <w:t>
      - Босния және Герцеговина тарапынан – Босния және Герцеговина Коммуникация және көлік министрлігі болып табылады.</w:t>
      </w:r>
      <w:r>
        <w:br/>
      </w:r>
      <w:r>
        <w:rPr>
          <w:rFonts w:ascii="Times New Roman"/>
          <w:b w:val="false"/>
          <w:i w:val="false"/>
          <w:color w:val="000000"/>
          <w:sz w:val="28"/>
        </w:rPr>
        <w:t>
      Құзыретті органдардың ресми атаулары немесе функциялары өзгерген жағдайда, Тараптар дипломатиялық арналар арқылы уақтылы хабардар етілетін болады.</w:t>
      </w:r>
    </w:p>
    <w:bookmarkEnd w:id="8"/>
    <w:bookmarkStart w:name="z13" w:id="9"/>
    <w:p>
      <w:pPr>
        <w:spacing w:after="0"/>
        <w:ind w:left="0"/>
        <w:jc w:val="left"/>
      </w:pPr>
      <w:r>
        <w:rPr>
          <w:rFonts w:ascii="Times New Roman"/>
          <w:b/>
          <w:i w:val="false"/>
          <w:color w:val="000000"/>
        </w:rPr>
        <w:t xml:space="preserve"> 
3-бап</w:t>
      </w:r>
    </w:p>
    <w:bookmarkEnd w:id="9"/>
    <w:bookmarkStart w:name="z14" w:id="10"/>
    <w:p>
      <w:pPr>
        <w:spacing w:after="0"/>
        <w:ind w:left="0"/>
        <w:jc w:val="both"/>
      </w:pPr>
      <w:r>
        <w:rPr>
          <w:rFonts w:ascii="Times New Roman"/>
          <w:b w:val="false"/>
          <w:i w:val="false"/>
          <w:color w:val="000000"/>
          <w:sz w:val="28"/>
        </w:rPr>
        <w:t>
      Осы Келісімнің шеңберінде пайдаланылатын терминдер мынаны білдіреді:</w:t>
      </w:r>
      <w:r>
        <w:br/>
      </w:r>
      <w:r>
        <w:rPr>
          <w:rFonts w:ascii="Times New Roman"/>
          <w:b w:val="false"/>
          <w:i w:val="false"/>
          <w:color w:val="000000"/>
          <w:sz w:val="28"/>
        </w:rPr>
        <w:t>
</w:t>
      </w:r>
      <w:r>
        <w:rPr>
          <w:rFonts w:ascii="Times New Roman"/>
          <w:b w:val="false"/>
          <w:i w:val="false"/>
          <w:color w:val="000000"/>
          <w:sz w:val="28"/>
        </w:rPr>
        <w:t>
      1) тасымалдаушы – Тараптардың бірінің мемлекеті аумағында тіркелген және осы Тарап мемлекетінің ұлттық заңнамасына сәйкес жолаушылардың немесе жүктердің халықаралық автомобиль тасымалдарын орындауға жіберілген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2) автокөлік құралы:</w:t>
      </w:r>
      <w:r>
        <w:br/>
      </w:r>
      <w:r>
        <w:rPr>
          <w:rFonts w:ascii="Times New Roman"/>
          <w:b w:val="false"/>
          <w:i w:val="false"/>
          <w:color w:val="000000"/>
          <w:sz w:val="28"/>
        </w:rPr>
        <w:t>
</w:t>
      </w:r>
      <w:r>
        <w:rPr>
          <w:rFonts w:ascii="Times New Roman"/>
          <w:b w:val="false"/>
          <w:i w:val="false"/>
          <w:color w:val="000000"/>
          <w:sz w:val="28"/>
        </w:rPr>
        <w:t>
      - жолаушыларды тасымалдау кезінде – жолаушыларды тасымалдауға арналған және жүргізушінің орнын қоспағанда, сегізден астам отыратын орны бар автокөлік құралы;</w:t>
      </w:r>
      <w:r>
        <w:br/>
      </w:r>
      <w:r>
        <w:rPr>
          <w:rFonts w:ascii="Times New Roman"/>
          <w:b w:val="false"/>
          <w:i w:val="false"/>
          <w:color w:val="000000"/>
          <w:sz w:val="28"/>
        </w:rPr>
        <w:t>
</w:t>
      </w:r>
      <w:r>
        <w:rPr>
          <w:rFonts w:ascii="Times New Roman"/>
          <w:b w:val="false"/>
          <w:i w:val="false"/>
          <w:color w:val="000000"/>
          <w:sz w:val="28"/>
        </w:rPr>
        <w:t>
      - жүктерді тасымалдау кезінде – жүк автомобилi, тiркемесi бар жүк автомобилi, автомобиль тартқыш немесе жартылай тiркемесi бар тартқыш;</w:t>
      </w:r>
      <w:r>
        <w:br/>
      </w:r>
      <w:r>
        <w:rPr>
          <w:rFonts w:ascii="Times New Roman"/>
          <w:b w:val="false"/>
          <w:i w:val="false"/>
          <w:color w:val="000000"/>
          <w:sz w:val="28"/>
        </w:rPr>
        <w:t>
</w:t>
      </w:r>
      <w:r>
        <w:rPr>
          <w:rFonts w:ascii="Times New Roman"/>
          <w:b w:val="false"/>
          <w:i w:val="false"/>
          <w:color w:val="000000"/>
          <w:sz w:val="28"/>
        </w:rPr>
        <w:t>
      3) жолаушыларды тұрақты тасымалдау – жолаушыларды автокөлік құралдарымен Тараптар мемлекеттерінің құзыреттi органдары арасында келiсiлген маршруттар, кесте, тасымалдаушы жолаушыларды отырғызуды және түсiрудi жүргiзетiн аялдама пункттерi бойынша жүзеге асырылатын тасымалдау;</w:t>
      </w:r>
      <w:r>
        <w:br/>
      </w:r>
      <w:r>
        <w:rPr>
          <w:rFonts w:ascii="Times New Roman"/>
          <w:b w:val="false"/>
          <w:i w:val="false"/>
          <w:color w:val="000000"/>
          <w:sz w:val="28"/>
        </w:rPr>
        <w:t>
</w:t>
      </w:r>
      <w:r>
        <w:rPr>
          <w:rFonts w:ascii="Times New Roman"/>
          <w:b w:val="false"/>
          <w:i w:val="false"/>
          <w:color w:val="000000"/>
          <w:sz w:val="28"/>
        </w:rPr>
        <w:t>
      4) жолаушыларды тұрақты емес тасымалдау – жолаушыларды тұрақты тасымалдау болып табылмайтын тасымалдар;</w:t>
      </w:r>
      <w:r>
        <w:br/>
      </w:r>
      <w:r>
        <w:rPr>
          <w:rFonts w:ascii="Times New Roman"/>
          <w:b w:val="false"/>
          <w:i w:val="false"/>
          <w:color w:val="000000"/>
          <w:sz w:val="28"/>
        </w:rPr>
        <w:t>
</w:t>
      </w:r>
      <w:r>
        <w:rPr>
          <w:rFonts w:ascii="Times New Roman"/>
          <w:b w:val="false"/>
          <w:i w:val="false"/>
          <w:color w:val="000000"/>
          <w:sz w:val="28"/>
        </w:rPr>
        <w:t>
      5) рұқсат – бір Тарап мемлекетінің құзыретті органы беретін және екінші Тарап мемлекетінде тіркелген автокөлік құралына рұқсатты берген Тарап мемлекетінің аумағы бойынша/арқылы жүріп өтуіне құқық/мүмкіндік беретін құжат;</w:t>
      </w:r>
      <w:r>
        <w:br/>
      </w:r>
      <w:r>
        <w:rPr>
          <w:rFonts w:ascii="Times New Roman"/>
          <w:b w:val="false"/>
          <w:i w:val="false"/>
          <w:color w:val="000000"/>
          <w:sz w:val="28"/>
        </w:rPr>
        <w:t>
</w:t>
      </w:r>
      <w:r>
        <w:rPr>
          <w:rFonts w:ascii="Times New Roman"/>
          <w:b w:val="false"/>
          <w:i w:val="false"/>
          <w:color w:val="000000"/>
          <w:sz w:val="28"/>
        </w:rPr>
        <w:t>
      6) арнайы рұқсат – бір Тарап мемлекетінің тасымалдаушысына тиесілі автокөлік құралының ауыр салмақты, ірі габаритті немесе қауіпті жүгімен екінші Тарап мемлекетінің аумағы бойынша жол жүруіне құқық беретін құжат.</w:t>
      </w:r>
    </w:p>
    <w:bookmarkEnd w:id="10"/>
    <w:bookmarkStart w:name="z23" w:id="11"/>
    <w:p>
      <w:pPr>
        <w:spacing w:after="0"/>
        <w:ind w:left="0"/>
        <w:jc w:val="left"/>
      </w:pPr>
      <w:r>
        <w:rPr>
          <w:rFonts w:ascii="Times New Roman"/>
          <w:b/>
          <w:i w:val="false"/>
          <w:color w:val="000000"/>
        </w:rPr>
        <w:t xml:space="preserve"> 
ІІ. Жолаушылар тасымалы</w:t>
      </w:r>
    </w:p>
    <w:bookmarkEnd w:id="11"/>
    <w:bookmarkStart w:name="z24" w:id="12"/>
    <w:p>
      <w:pPr>
        <w:spacing w:after="0"/>
        <w:ind w:left="0"/>
        <w:jc w:val="left"/>
      </w:pPr>
      <w:r>
        <w:rPr>
          <w:rFonts w:ascii="Times New Roman"/>
          <w:b/>
          <w:i w:val="false"/>
          <w:color w:val="000000"/>
        </w:rPr>
        <w:t xml:space="preserve"> 
4-бап</w:t>
      </w:r>
    </w:p>
    <w:bookmarkEnd w:id="12"/>
    <w:bookmarkStart w:name="z25" w:id="13"/>
    <w:p>
      <w:pPr>
        <w:spacing w:after="0"/>
        <w:ind w:left="0"/>
        <w:jc w:val="both"/>
      </w:pPr>
      <w:r>
        <w:rPr>
          <w:rFonts w:ascii="Times New Roman"/>
          <w:b w:val="false"/>
          <w:i w:val="false"/>
          <w:color w:val="000000"/>
          <w:sz w:val="28"/>
        </w:rPr>
        <w:t>
      1. Екі жақты немесе транзиттік қатынаста жолаушыларды тұрақты тасымалдау, өздерінің мемлекеттерінің аумағы бойынша өтетін маршруттың сол учаскесіне Тараптар мемлекеттерінің құзыретті органдары өзара келісу бойынша беретін рұқсаттар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Тараптар мемлекеттерінің құзыретті органдары рұқсаттардың шарттары мен қолданылу мерзімін (рұқсаттарды қолданудың ең ұзақ мерзімі – бес жыл), тасымалдаушы жолаушыларды отырғызуды және түсіруді жүзеге асыратын аялдама пункттерін көрсете отырып, маршруттың кестесін, схемасын, оның ішінде мемлекеттік шекара арқылы өткізу пункттерін жазбаша нысанда келіседі.</w:t>
      </w:r>
      <w:r>
        <w:br/>
      </w:r>
      <w:r>
        <w:rPr>
          <w:rFonts w:ascii="Times New Roman"/>
          <w:b w:val="false"/>
          <w:i w:val="false"/>
          <w:color w:val="000000"/>
          <w:sz w:val="28"/>
        </w:rPr>
        <w:t>
</w:t>
      </w:r>
      <w:r>
        <w:rPr>
          <w:rFonts w:ascii="Times New Roman"/>
          <w:b w:val="false"/>
          <w:i w:val="false"/>
          <w:color w:val="000000"/>
          <w:sz w:val="28"/>
        </w:rPr>
        <w:t>
      2. Белгіленген маршруттарға сәйкес жолаушыларды автокөлік құралдарымен тұрақты тасымалдауды жүзеге асыру құқығын куәландыратын рұқсатты алуға берілетін өтінім Тараптар мемлекеттерінің құзыретті органдарына жіберіледі.</w:t>
      </w:r>
      <w:r>
        <w:br/>
      </w:r>
      <w:r>
        <w:rPr>
          <w:rFonts w:ascii="Times New Roman"/>
          <w:b w:val="false"/>
          <w:i w:val="false"/>
          <w:color w:val="000000"/>
          <w:sz w:val="28"/>
        </w:rPr>
        <w:t>
</w:t>
      </w:r>
      <w:r>
        <w:rPr>
          <w:rFonts w:ascii="Times New Roman"/>
          <w:b w:val="false"/>
          <w:i w:val="false"/>
          <w:color w:val="000000"/>
          <w:sz w:val="28"/>
        </w:rPr>
        <w:t>
      3. Өтінім мен рұқсаттың мазмұнын, нысанын Тараптар мемлекеттерінің құзыретті органдары айқындайды.</w:t>
      </w:r>
    </w:p>
    <w:bookmarkEnd w:id="13"/>
    <w:bookmarkStart w:name="z29" w:id="14"/>
    <w:p>
      <w:pPr>
        <w:spacing w:after="0"/>
        <w:ind w:left="0"/>
        <w:jc w:val="left"/>
      </w:pPr>
      <w:r>
        <w:rPr>
          <w:rFonts w:ascii="Times New Roman"/>
          <w:b/>
          <w:i w:val="false"/>
          <w:color w:val="000000"/>
        </w:rPr>
        <w:t xml:space="preserve"> 
5-бап</w:t>
      </w:r>
    </w:p>
    <w:bookmarkEnd w:id="14"/>
    <w:bookmarkStart w:name="z30" w:id="15"/>
    <w:p>
      <w:pPr>
        <w:spacing w:after="0"/>
        <w:ind w:left="0"/>
        <w:jc w:val="both"/>
      </w:pPr>
      <w:r>
        <w:rPr>
          <w:rFonts w:ascii="Times New Roman"/>
          <w:b w:val="false"/>
          <w:i w:val="false"/>
          <w:color w:val="000000"/>
          <w:sz w:val="28"/>
        </w:rPr>
        <w:t>
       1. Тараптар мемлекеттерінің аумағында тіркелген автокөлік құралдарымен жолаушыларды екі жақты және транзиттік қатынаста тұрақты емес тасымалдау,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тасымалдарды қоспағанда, рұқсаттар бойынша жүзеге асырылады. Рұқсат рұқсатта көрсетілген уақыт аралығында баруға және кері қайтуға бір сапар үшін екіжақты және транзиттік қатынаста жарамды.</w:t>
      </w:r>
      <w:r>
        <w:br/>
      </w:r>
      <w:r>
        <w:rPr>
          <w:rFonts w:ascii="Times New Roman"/>
          <w:b w:val="false"/>
          <w:i w:val="false"/>
          <w:color w:val="000000"/>
          <w:sz w:val="28"/>
        </w:rPr>
        <w:t>
</w:t>
      </w:r>
      <w:r>
        <w:rPr>
          <w:rFonts w:ascii="Times New Roman"/>
          <w:b w:val="false"/>
          <w:i w:val="false"/>
          <w:color w:val="000000"/>
          <w:sz w:val="28"/>
        </w:rPr>
        <w:t>
      Тараптар мемлекеттерінің құзыретті органдары көрсетілген рұқсат бланкілерінің келісілген санын біріне-бірі өтеусіз негізде береді. Бұл бланкілерде рұқсатты берген жауапты тұлғаның қолы және құзыретті органның мөрі болуға тиіс.</w:t>
      </w:r>
      <w:r>
        <w:br/>
      </w:r>
      <w:r>
        <w:rPr>
          <w:rFonts w:ascii="Times New Roman"/>
          <w:b w:val="false"/>
          <w:i w:val="false"/>
          <w:color w:val="000000"/>
          <w:sz w:val="28"/>
        </w:rPr>
        <w:t>
</w:t>
      </w:r>
      <w:r>
        <w:rPr>
          <w:rFonts w:ascii="Times New Roman"/>
          <w:b w:val="false"/>
          <w:i w:val="false"/>
          <w:color w:val="000000"/>
          <w:sz w:val="28"/>
        </w:rPr>
        <w:t>
      2. Екіжақты және транзиттік қатынаста автокөлік құралдарымен жолаушыларды тұрақты емес тасымалдау рұқсаттарсыз, сол бір құрамның жолаушылар тобы сол бір автокөлік құралымен тасымалданған болса, бұл ретте:</w:t>
      </w:r>
      <w:r>
        <w:br/>
      </w:r>
      <w:r>
        <w:rPr>
          <w:rFonts w:ascii="Times New Roman"/>
          <w:b w:val="false"/>
          <w:i w:val="false"/>
          <w:color w:val="000000"/>
          <w:sz w:val="28"/>
        </w:rPr>
        <w:t>
</w:t>
      </w:r>
      <w:r>
        <w:rPr>
          <w:rFonts w:ascii="Times New Roman"/>
          <w:b w:val="false"/>
          <w:i w:val="false"/>
          <w:color w:val="000000"/>
          <w:sz w:val="28"/>
        </w:rPr>
        <w:t>
      а) сапар автокөлік құралы тіркелген Тарап мемлекетінің аумағында басталып, аяқталса;</w:t>
      </w:r>
      <w:r>
        <w:br/>
      </w:r>
      <w:r>
        <w:rPr>
          <w:rFonts w:ascii="Times New Roman"/>
          <w:b w:val="false"/>
          <w:i w:val="false"/>
          <w:color w:val="000000"/>
          <w:sz w:val="28"/>
        </w:rPr>
        <w:t>
</w:t>
      </w:r>
      <w:r>
        <w:rPr>
          <w:rFonts w:ascii="Times New Roman"/>
          <w:b w:val="false"/>
          <w:i w:val="false"/>
          <w:color w:val="000000"/>
          <w:sz w:val="28"/>
        </w:rPr>
        <w:t>
      б) сапар автокөлік құралы тіркелген Тарап мемлекетінің аумағында басталып, автокөлік құралының осы аумақтан бос кетуі шартымен, екінші Тарап мемлекетінің аумағында аяқталса;</w:t>
      </w:r>
      <w:r>
        <w:br/>
      </w:r>
      <w:r>
        <w:rPr>
          <w:rFonts w:ascii="Times New Roman"/>
          <w:b w:val="false"/>
          <w:i w:val="false"/>
          <w:color w:val="000000"/>
          <w:sz w:val="28"/>
        </w:rPr>
        <w:t>
</w:t>
      </w:r>
      <w:r>
        <w:rPr>
          <w:rFonts w:ascii="Times New Roman"/>
          <w:b w:val="false"/>
          <w:i w:val="false"/>
          <w:color w:val="000000"/>
          <w:sz w:val="28"/>
        </w:rPr>
        <w:t>
      в) сол бір тасымалдаушының жолаушылар тобын бастапқы жөнелту пунктіне осы топ бұрын жеткізілген екінші Тарап мемлекетінің аумағындағы пункттен кері тасымалдау мақсатында (осы баптың 2-тармағының б) тармақшасында көрсетілген жағдайда) бос автокөлік құралдарының кіруі үшін;</w:t>
      </w:r>
      <w:r>
        <w:br/>
      </w:r>
      <w:r>
        <w:rPr>
          <w:rFonts w:ascii="Times New Roman"/>
          <w:b w:val="false"/>
          <w:i w:val="false"/>
          <w:color w:val="000000"/>
          <w:sz w:val="28"/>
        </w:rPr>
        <w:t>
</w:t>
      </w:r>
      <w:r>
        <w:rPr>
          <w:rFonts w:ascii="Times New Roman"/>
          <w:b w:val="false"/>
          <w:i w:val="false"/>
          <w:color w:val="000000"/>
          <w:sz w:val="28"/>
        </w:rPr>
        <w:t>
      г) ақауы бар автокөлік құралын басқа автокөлік құралымен ауыстырған кезде жүзеге асырылады.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2-тармағының</w:t>
      </w:r>
      <w:r>
        <w:rPr>
          <w:rFonts w:ascii="Times New Roman"/>
          <w:b w:val="false"/>
          <w:i w:val="false"/>
          <w:color w:val="000000"/>
          <w:sz w:val="28"/>
        </w:rPr>
        <w:t xml:space="preserve"> а), б) және в) тармақшаларында көрсетілген жолаушыларды тұрақты емес тасымалдауды жүзеге асыру кезінде автокөлік құралының жүргізушісінде Тараптар мемлекеттерінің құзыретті органдарымен келісілген, арнайы нысан бойынша жасалған жолаушылардың тізімі болуға тиіс.</w:t>
      </w:r>
      <w:r>
        <w:br/>
      </w:r>
      <w:r>
        <w:rPr>
          <w:rFonts w:ascii="Times New Roman"/>
          <w:b w:val="false"/>
          <w:i w:val="false"/>
          <w:color w:val="000000"/>
          <w:sz w:val="28"/>
        </w:rPr>
        <w:t>
</w:t>
      </w:r>
      <w:r>
        <w:rPr>
          <w:rFonts w:ascii="Times New Roman"/>
          <w:b w:val="false"/>
          <w:i w:val="false"/>
          <w:color w:val="000000"/>
          <w:sz w:val="28"/>
        </w:rPr>
        <w:t>
      5. Рұқсатқа өтінім болу мемлекетінің құзыретті органдарына берілуге тиіс.</w:t>
      </w:r>
      <w:r>
        <w:br/>
      </w:r>
      <w:r>
        <w:rPr>
          <w:rFonts w:ascii="Times New Roman"/>
          <w:b w:val="false"/>
          <w:i w:val="false"/>
          <w:color w:val="000000"/>
          <w:sz w:val="28"/>
        </w:rPr>
        <w:t>
</w:t>
      </w:r>
      <w:r>
        <w:rPr>
          <w:rFonts w:ascii="Times New Roman"/>
          <w:b w:val="false"/>
          <w:i w:val="false"/>
          <w:color w:val="000000"/>
          <w:sz w:val="28"/>
        </w:rPr>
        <w:t>
      Бірлескен Комиссия өтінім қандай нысанда берілуі тиістігін және бұл ретте қандай қосымша құжаттар талап етілетінін шешеді.</w:t>
      </w:r>
    </w:p>
    <w:bookmarkEnd w:id="15"/>
    <w:bookmarkStart w:name="z40" w:id="16"/>
    <w:p>
      <w:pPr>
        <w:spacing w:after="0"/>
        <w:ind w:left="0"/>
        <w:jc w:val="left"/>
      </w:pPr>
      <w:r>
        <w:rPr>
          <w:rFonts w:ascii="Times New Roman"/>
          <w:b/>
          <w:i w:val="false"/>
          <w:color w:val="000000"/>
        </w:rPr>
        <w:t xml:space="preserve"> 
ІІІ. Жүктерді тасымалдау</w:t>
      </w:r>
    </w:p>
    <w:bookmarkEnd w:id="16"/>
    <w:bookmarkStart w:name="z41" w:id="17"/>
    <w:p>
      <w:pPr>
        <w:spacing w:after="0"/>
        <w:ind w:left="0"/>
        <w:jc w:val="left"/>
      </w:pPr>
      <w:r>
        <w:rPr>
          <w:rFonts w:ascii="Times New Roman"/>
          <w:b/>
          <w:i w:val="false"/>
          <w:color w:val="000000"/>
        </w:rPr>
        <w:t xml:space="preserve"> 
6-бап</w:t>
      </w:r>
    </w:p>
    <w:bookmarkEnd w:id="17"/>
    <w:bookmarkStart w:name="z42" w:id="18"/>
    <w:p>
      <w:pPr>
        <w:spacing w:after="0"/>
        <w:ind w:left="0"/>
        <w:jc w:val="both"/>
      </w:pPr>
      <w:r>
        <w:rPr>
          <w:rFonts w:ascii="Times New Roman"/>
          <w:b w:val="false"/>
          <w:i w:val="false"/>
          <w:color w:val="000000"/>
          <w:sz w:val="28"/>
        </w:rPr>
        <w:t>
      1. Тараптар мемлекеттерінің арасында жүктерді тасымалдау, олардың аумақтары бойынша және екінші Тарап мемлекетінің аумағынан үшінші мемлекет аумағына, сондай-ақ үшінші мемлекет аумағынан екінші Тарап мемлекетінің аумағына транзитпен тіркемелері немесе жартылай тіркемелері бар немесе оларсыз жүк автокөлік құралдарымен Тараптар мемлекеттерінің құзыретті органдары беретін рұқсаттар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Тасымалдаушыға жүктерді тасымалдауды орындауға рұқсатты автокөлік құралы тіркелген Тарап мемлекетінің құзыретті органы береді, осындай рұқсат осы тасымалдаушыға қатысты ғана жарамды және үшінші тұлғаға беруге жатпайды.</w:t>
      </w:r>
      <w:r>
        <w:br/>
      </w:r>
      <w:r>
        <w:rPr>
          <w:rFonts w:ascii="Times New Roman"/>
          <w:b w:val="false"/>
          <w:i w:val="false"/>
          <w:color w:val="000000"/>
          <w:sz w:val="28"/>
        </w:rPr>
        <w:t>
</w:t>
      </w:r>
      <w:r>
        <w:rPr>
          <w:rFonts w:ascii="Times New Roman"/>
          <w:b w:val="false"/>
          <w:i w:val="false"/>
          <w:color w:val="000000"/>
          <w:sz w:val="28"/>
        </w:rPr>
        <w:t>
      3. Рұқсат әрбір жүк автомобиліне және әрбір автомобиль-тартқышқа талап етіледі. Ол онымен бірге келе жатқан тіркемесі немесе жартылай тіркемесі үшін, оның тіркелген орнына қарамастан бір мезгілде жарамды.</w:t>
      </w:r>
      <w:r>
        <w:br/>
      </w:r>
      <w:r>
        <w:rPr>
          <w:rFonts w:ascii="Times New Roman"/>
          <w:b w:val="false"/>
          <w:i w:val="false"/>
          <w:color w:val="000000"/>
          <w:sz w:val="28"/>
        </w:rPr>
        <w:t>
</w:t>
      </w:r>
      <w:r>
        <w:rPr>
          <w:rFonts w:ascii="Times New Roman"/>
          <w:b w:val="false"/>
          <w:i w:val="false"/>
          <w:color w:val="000000"/>
          <w:sz w:val="28"/>
        </w:rPr>
        <w:t>
      4. Рұқсат баруға және кері қайтуға бір сапар үшін рұқсатта көрсетілген уақыт аралығында жарамды.</w:t>
      </w:r>
      <w:r>
        <w:br/>
      </w:r>
      <w:r>
        <w:rPr>
          <w:rFonts w:ascii="Times New Roman"/>
          <w:b w:val="false"/>
          <w:i w:val="false"/>
          <w:color w:val="000000"/>
          <w:sz w:val="28"/>
        </w:rPr>
        <w:t>
</w:t>
      </w:r>
      <w:r>
        <w:rPr>
          <w:rFonts w:ascii="Times New Roman"/>
          <w:b w:val="false"/>
          <w:i w:val="false"/>
          <w:color w:val="000000"/>
          <w:sz w:val="28"/>
        </w:rPr>
        <w:t xml:space="preserve">
      5. Осы Келісімге сәйкес жүзеге асырылатын тасымалдаулар көліктік құжаттарымен қоса жүреді, олардың нысандары жалпыға ортақ қабылданған халықаралық үлгілерге сәйкес келуге тиіс. </w:t>
      </w:r>
    </w:p>
    <w:bookmarkEnd w:id="18"/>
    <w:bookmarkStart w:name="z47" w:id="19"/>
    <w:p>
      <w:pPr>
        <w:spacing w:after="0"/>
        <w:ind w:left="0"/>
        <w:jc w:val="left"/>
      </w:pPr>
      <w:r>
        <w:rPr>
          <w:rFonts w:ascii="Times New Roman"/>
          <w:b/>
          <w:i w:val="false"/>
          <w:color w:val="000000"/>
        </w:rPr>
        <w:t xml:space="preserve"> 
7-бап</w:t>
      </w:r>
    </w:p>
    <w:bookmarkEnd w:id="19"/>
    <w:bookmarkStart w:name="z48" w:id="20"/>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6-бабында</w:t>
      </w:r>
      <w:r>
        <w:rPr>
          <w:rFonts w:ascii="Times New Roman"/>
          <w:b w:val="false"/>
          <w:i w:val="false"/>
          <w:color w:val="000000"/>
          <w:sz w:val="28"/>
        </w:rPr>
        <w:t xml:space="preserve"> аталған рұқсаттар:</w:t>
      </w:r>
      <w:r>
        <w:br/>
      </w:r>
      <w:r>
        <w:rPr>
          <w:rFonts w:ascii="Times New Roman"/>
          <w:b w:val="false"/>
          <w:i w:val="false"/>
          <w:color w:val="000000"/>
          <w:sz w:val="28"/>
        </w:rPr>
        <w:t>
</w:t>
      </w:r>
      <w:r>
        <w:rPr>
          <w:rFonts w:ascii="Times New Roman"/>
          <w:b w:val="false"/>
          <w:i w:val="false"/>
          <w:color w:val="000000"/>
          <w:sz w:val="28"/>
        </w:rPr>
        <w:t>
      1) жарнамаға, оқытуға, жәрмеңкелер мен көрмелерге ғана арналған заттарды немесе материалдарды;</w:t>
      </w:r>
      <w:r>
        <w:br/>
      </w:r>
      <w:r>
        <w:rPr>
          <w:rFonts w:ascii="Times New Roman"/>
          <w:b w:val="false"/>
          <w:i w:val="false"/>
          <w:color w:val="000000"/>
          <w:sz w:val="28"/>
        </w:rPr>
        <w:t>
</w:t>
      </w:r>
      <w:r>
        <w:rPr>
          <w:rFonts w:ascii="Times New Roman"/>
          <w:b w:val="false"/>
          <w:i w:val="false"/>
          <w:color w:val="000000"/>
          <w:sz w:val="28"/>
        </w:rPr>
        <w:t>
      2) театр, музыка, кинематография, спорттық және цирктік іс-шараларға, сондай-ақ радиохабарларды жазуға, кино және телевизиялық түсірімдерге арналған жабдықтарды, керек-жарақтарды және жануарларды;</w:t>
      </w:r>
      <w:r>
        <w:br/>
      </w:r>
      <w:r>
        <w:rPr>
          <w:rFonts w:ascii="Times New Roman"/>
          <w:b w:val="false"/>
          <w:i w:val="false"/>
          <w:color w:val="000000"/>
          <w:sz w:val="28"/>
        </w:rPr>
        <w:t>
</w:t>
      </w:r>
      <w:r>
        <w:rPr>
          <w:rFonts w:ascii="Times New Roman"/>
          <w:b w:val="false"/>
          <w:i w:val="false"/>
          <w:color w:val="000000"/>
          <w:sz w:val="28"/>
        </w:rPr>
        <w:t>
      3) зақымдалған автокөлік құралдарын (кері жеткізу);</w:t>
      </w:r>
      <w:r>
        <w:br/>
      </w:r>
      <w:r>
        <w:rPr>
          <w:rFonts w:ascii="Times New Roman"/>
          <w:b w:val="false"/>
          <w:i w:val="false"/>
          <w:color w:val="000000"/>
          <w:sz w:val="28"/>
        </w:rPr>
        <w:t>
</w:t>
      </w:r>
      <w:r>
        <w:rPr>
          <w:rFonts w:ascii="Times New Roman"/>
          <w:b w:val="false"/>
          <w:i w:val="false"/>
          <w:color w:val="000000"/>
          <w:sz w:val="28"/>
        </w:rPr>
        <w:t>
      4) қайтыс болғандардың сүйектерін немесе күлдері салынған урналарды;</w:t>
      </w:r>
      <w:r>
        <w:br/>
      </w:r>
      <w:r>
        <w:rPr>
          <w:rFonts w:ascii="Times New Roman"/>
          <w:b w:val="false"/>
          <w:i w:val="false"/>
          <w:color w:val="000000"/>
          <w:sz w:val="28"/>
        </w:rPr>
        <w:t>
</w:t>
      </w:r>
      <w:r>
        <w:rPr>
          <w:rFonts w:ascii="Times New Roman"/>
          <w:b w:val="false"/>
          <w:i w:val="false"/>
          <w:color w:val="000000"/>
          <w:sz w:val="28"/>
        </w:rPr>
        <w:t>
      5) тіркеменің толық салмағын қоса алғанда, барынша рұқсат етілген толық салмағы алты тоннадан аспайтын немесе тіркеменің пайдалы жүктемесін қоса алғанда, барынша рұқсат етілетін пайдалы жүктемесі үш жарым тоннадан аспайтын автокөлік құралдарындағы жүктерді;</w:t>
      </w:r>
      <w:r>
        <w:br/>
      </w:r>
      <w:r>
        <w:rPr>
          <w:rFonts w:ascii="Times New Roman"/>
          <w:b w:val="false"/>
          <w:i w:val="false"/>
          <w:color w:val="000000"/>
          <w:sz w:val="28"/>
        </w:rPr>
        <w:t>
</w:t>
      </w:r>
      <w:r>
        <w:rPr>
          <w:rFonts w:ascii="Times New Roman"/>
          <w:b w:val="false"/>
          <w:i w:val="false"/>
          <w:color w:val="000000"/>
          <w:sz w:val="28"/>
        </w:rPr>
        <w:t>
      6) шұғыл авариялық жағдайлар (стихиялық апаттар) кезінде көмек көрсетуге, сондай-ақ төтенше жағдайларды жоюға арналған дәрі-дәрмектерді, медициналық жабдық пен жарақты, сондай-ақ басқа да заттарды;</w:t>
      </w:r>
      <w:r>
        <w:br/>
      </w:r>
      <w:r>
        <w:rPr>
          <w:rFonts w:ascii="Times New Roman"/>
          <w:b w:val="false"/>
          <w:i w:val="false"/>
          <w:color w:val="000000"/>
          <w:sz w:val="28"/>
        </w:rPr>
        <w:t>
</w:t>
      </w:r>
      <w:r>
        <w:rPr>
          <w:rFonts w:ascii="Times New Roman"/>
          <w:b w:val="false"/>
          <w:i w:val="false"/>
          <w:color w:val="000000"/>
          <w:sz w:val="28"/>
        </w:rPr>
        <w:t>
      7) халықтың көші-қоны кезінде мүлікті (үй жиһаздары мен жасау-жабдықтары);</w:t>
      </w:r>
      <w:r>
        <w:br/>
      </w:r>
      <w:r>
        <w:rPr>
          <w:rFonts w:ascii="Times New Roman"/>
          <w:b w:val="false"/>
          <w:i w:val="false"/>
          <w:color w:val="000000"/>
          <w:sz w:val="28"/>
        </w:rPr>
        <w:t>
</w:t>
      </w:r>
      <w:r>
        <w:rPr>
          <w:rFonts w:ascii="Times New Roman"/>
          <w:b w:val="false"/>
          <w:i w:val="false"/>
          <w:color w:val="000000"/>
          <w:sz w:val="28"/>
        </w:rPr>
        <w:t>
      8) пошта жөнелтілімдерін;</w:t>
      </w:r>
      <w:r>
        <w:br/>
      </w:r>
      <w:r>
        <w:rPr>
          <w:rFonts w:ascii="Times New Roman"/>
          <w:b w:val="false"/>
          <w:i w:val="false"/>
          <w:color w:val="000000"/>
          <w:sz w:val="28"/>
        </w:rPr>
        <w:t>
</w:t>
      </w:r>
      <w:r>
        <w:rPr>
          <w:rFonts w:ascii="Times New Roman"/>
          <w:b w:val="false"/>
          <w:i w:val="false"/>
          <w:color w:val="000000"/>
          <w:sz w:val="28"/>
        </w:rPr>
        <w:t>
      9) гуманитарлық жүктерді тасымалдауға талап етілмейді.</w:t>
      </w:r>
      <w:r>
        <w:br/>
      </w:r>
      <w:r>
        <w:rPr>
          <w:rFonts w:ascii="Times New Roman"/>
          <w:b w:val="false"/>
          <w:i w:val="false"/>
          <w:color w:val="000000"/>
          <w:sz w:val="28"/>
        </w:rPr>
        <w:t>
</w:t>
      </w:r>
      <w:r>
        <w:rPr>
          <w:rFonts w:ascii="Times New Roman"/>
          <w:b w:val="false"/>
          <w:i w:val="false"/>
          <w:color w:val="000000"/>
          <w:sz w:val="28"/>
        </w:rPr>
        <w:t>
      2. Осы баптың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тек ондағы көрсетілген заттарды кері әкету немесе оларды үшінші мемлекетке кейіннен тасымалдау жағдайында ғана қолданылады.</w:t>
      </w:r>
      <w:r>
        <w:br/>
      </w:r>
      <w:r>
        <w:rPr>
          <w:rFonts w:ascii="Times New Roman"/>
          <w:b w:val="false"/>
          <w:i w:val="false"/>
          <w:color w:val="000000"/>
          <w:sz w:val="28"/>
        </w:rPr>
        <w:t>
</w:t>
      </w:r>
      <w:r>
        <w:rPr>
          <w:rFonts w:ascii="Times New Roman"/>
          <w:b w:val="false"/>
          <w:i w:val="false"/>
          <w:color w:val="000000"/>
          <w:sz w:val="28"/>
        </w:rPr>
        <w:t>
      3. Жасап шығарушы зауыттардан жаңа автокөлік құралдарын, сондай-ақ Тараптар мемлекеттерінің резиденттері сатып алған және уақытша (транзиттік) нөмірлері бар автокөлік құралдарын айдап акелу үшін рұқсат талап етілмейді.</w:t>
      </w:r>
      <w:r>
        <w:br/>
      </w:r>
      <w:r>
        <w:rPr>
          <w:rFonts w:ascii="Times New Roman"/>
          <w:b w:val="false"/>
          <w:i w:val="false"/>
          <w:color w:val="000000"/>
          <w:sz w:val="28"/>
        </w:rPr>
        <w:t>
</w:t>
      </w:r>
      <w:r>
        <w:rPr>
          <w:rFonts w:ascii="Times New Roman"/>
          <w:b w:val="false"/>
          <w:i w:val="false"/>
          <w:color w:val="000000"/>
          <w:sz w:val="28"/>
        </w:rPr>
        <w:t>
      4.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құрылған Бірлескен комиссия рұқсат талап етілмейтін де өзге де тасымалдарды белгілей алады.</w:t>
      </w:r>
    </w:p>
    <w:bookmarkEnd w:id="20"/>
    <w:bookmarkStart w:name="z61" w:id="21"/>
    <w:p>
      <w:pPr>
        <w:spacing w:after="0"/>
        <w:ind w:left="0"/>
        <w:jc w:val="left"/>
      </w:pPr>
      <w:r>
        <w:rPr>
          <w:rFonts w:ascii="Times New Roman"/>
          <w:b/>
          <w:i w:val="false"/>
          <w:color w:val="000000"/>
        </w:rPr>
        <w:t xml:space="preserve"> 
8-бап</w:t>
      </w:r>
    </w:p>
    <w:bookmarkEnd w:id="21"/>
    <w:bookmarkStart w:name="z62" w:id="22"/>
    <w:p>
      <w:pPr>
        <w:spacing w:after="0"/>
        <w:ind w:left="0"/>
        <w:jc w:val="both"/>
      </w:pPr>
      <w:r>
        <w:rPr>
          <w:rFonts w:ascii="Times New Roman"/>
          <w:b w:val="false"/>
          <w:i w:val="false"/>
          <w:color w:val="000000"/>
          <w:sz w:val="28"/>
        </w:rPr>
        <w:t>
      Бір Тарап мемлекетінің тасымалдаушысына екінші Тарап мемлекетінің аумағында орналасқан пункттер арасында жолаушыларды немесе жүктерді тасымалдауды жүзеге асыруға рұқсат етілмейді.</w:t>
      </w:r>
    </w:p>
    <w:bookmarkEnd w:id="22"/>
    <w:bookmarkStart w:name="z63" w:id="23"/>
    <w:p>
      <w:pPr>
        <w:spacing w:after="0"/>
        <w:ind w:left="0"/>
        <w:jc w:val="left"/>
      </w:pPr>
      <w:r>
        <w:rPr>
          <w:rFonts w:ascii="Times New Roman"/>
          <w:b/>
          <w:i w:val="false"/>
          <w:color w:val="000000"/>
        </w:rPr>
        <w:t xml:space="preserve"> 
9-бап</w:t>
      </w:r>
    </w:p>
    <w:bookmarkEnd w:id="23"/>
    <w:bookmarkStart w:name="z64" w:id="24"/>
    <w:p>
      <w:pPr>
        <w:spacing w:after="0"/>
        <w:ind w:left="0"/>
        <w:jc w:val="both"/>
      </w:pPr>
      <w:r>
        <w:rPr>
          <w:rFonts w:ascii="Times New Roman"/>
          <w:b w:val="false"/>
          <w:i w:val="false"/>
          <w:color w:val="000000"/>
          <w:sz w:val="28"/>
        </w:rPr>
        <w:t>
      1. Егер жүксіз немесе жүкпен келе жатқан автокөлік құралының габариті немесе салмақтық параметрлері, оның ішінде білікке түсетін салмақтық жүктемелері екінші Тарап мемлекетінің аумағында белгіленген нормалардан асатын болса, сондай-ақ қауіпті жүктерді тасымалдаған кезде тасымалдаушы екінші Тарап мемлекеті құзыретті органының арнайы рұқсатын алуға, бұл ретте 1957 жылғы 30 қыркүйектегі Женевада жасалған Қауіпті жүктердің халықаралық жол тасымалы туралы Еуропалық </w:t>
      </w:r>
      <w:r>
        <w:rPr>
          <w:rFonts w:ascii="Times New Roman"/>
          <w:b w:val="false"/>
          <w:i w:val="false"/>
          <w:color w:val="000000"/>
          <w:sz w:val="28"/>
        </w:rPr>
        <w:t>келісімнің</w:t>
      </w:r>
      <w:r>
        <w:rPr>
          <w:rFonts w:ascii="Times New Roman"/>
          <w:b w:val="false"/>
          <w:i w:val="false"/>
          <w:color w:val="000000"/>
          <w:sz w:val="28"/>
        </w:rPr>
        <w:t xml:space="preserve"> талаптарын сақтауға тиіс.</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арнайы рұқсат автокөлік құралының белгілі бір маршрут бойынша жүруін көздесе, тасымалдау осы маршрут бойынша жүзеге асырылуға тиіс.</w:t>
      </w:r>
      <w:r>
        <w:br/>
      </w:r>
      <w:r>
        <w:rPr>
          <w:rFonts w:ascii="Times New Roman"/>
          <w:b w:val="false"/>
          <w:i w:val="false"/>
          <w:color w:val="000000"/>
          <w:sz w:val="28"/>
        </w:rPr>
        <w:t>
</w:t>
      </w:r>
      <w:r>
        <w:rPr>
          <w:rFonts w:ascii="Times New Roman"/>
          <w:b w:val="false"/>
          <w:i w:val="false"/>
          <w:color w:val="000000"/>
          <w:sz w:val="28"/>
        </w:rPr>
        <w:t>
      3. Әрбір Тарап екінші Тарап мемлекетінің аумағында тіркелген автокөлік құралдарына, өз аумағында тіркелген автокөлік құралдарына қойылатын талаптармен салыстырғанда неғұрлым қатаң талаптарды қоймау үшін барлық мүмкін болатын шараларды қолданады.</w:t>
      </w:r>
      <w:r>
        <w:br/>
      </w:r>
      <w:r>
        <w:rPr>
          <w:rFonts w:ascii="Times New Roman"/>
          <w:b w:val="false"/>
          <w:i w:val="false"/>
          <w:color w:val="000000"/>
          <w:sz w:val="28"/>
        </w:rPr>
        <w:t>
</w:t>
      </w:r>
      <w:r>
        <w:rPr>
          <w:rFonts w:ascii="Times New Roman"/>
          <w:b w:val="false"/>
          <w:i w:val="false"/>
          <w:color w:val="000000"/>
          <w:sz w:val="28"/>
        </w:rPr>
        <w:t>
      4. Автокөлiк құралының жүргiзушiсiнде өзі басқаратын автокөлiк құралының санатына сәйкес келетiн ұлттық немесе халықаралық жүргiзушi куәлiгi және 1968 жылғы 8 қарашада Венада жасалған Жол қозғалысы туралы Бiрiккен Ұлттар Ұйымы </w:t>
      </w:r>
      <w:r>
        <w:rPr>
          <w:rFonts w:ascii="Times New Roman"/>
          <w:b w:val="false"/>
          <w:i w:val="false"/>
          <w:color w:val="000000"/>
          <w:sz w:val="28"/>
        </w:rPr>
        <w:t>Конвенциясының</w:t>
      </w:r>
      <w:r>
        <w:rPr>
          <w:rFonts w:ascii="Times New Roman"/>
          <w:b w:val="false"/>
          <w:i w:val="false"/>
          <w:color w:val="000000"/>
          <w:sz w:val="28"/>
        </w:rPr>
        <w:t xml:space="preserve"> талаптарына сай келетін автокөлiк құралдарына арналған ұлттық тiркеу құжаттары болуға тиiс.</w:t>
      </w:r>
    </w:p>
    <w:bookmarkEnd w:id="24"/>
    <w:bookmarkStart w:name="z68" w:id="25"/>
    <w:p>
      <w:pPr>
        <w:spacing w:after="0"/>
        <w:ind w:left="0"/>
        <w:jc w:val="left"/>
      </w:pPr>
      <w:r>
        <w:rPr>
          <w:rFonts w:ascii="Times New Roman"/>
          <w:b/>
          <w:i w:val="false"/>
          <w:color w:val="000000"/>
        </w:rPr>
        <w:t xml:space="preserve"> 
10-бап</w:t>
      </w:r>
    </w:p>
    <w:bookmarkEnd w:id="25"/>
    <w:bookmarkStart w:name="z69" w:id="26"/>
    <w:p>
      <w:pPr>
        <w:spacing w:after="0"/>
        <w:ind w:left="0"/>
        <w:jc w:val="both"/>
      </w:pPr>
      <w:r>
        <w:rPr>
          <w:rFonts w:ascii="Times New Roman"/>
          <w:b w:val="false"/>
          <w:i w:val="false"/>
          <w:color w:val="000000"/>
          <w:sz w:val="28"/>
        </w:rPr>
        <w:t>
      Жедел медициналық көмекке мұқтаж тұлғаларды тасымалдау, жолаушыларды автокөлік құралдарымен тұрақты тасымалдау кезінде, сондай-ақ жануарларды, тез бүлінетін және қауіпті жүктерді тасымалдау кезінде шекаралық, кедендік, көліктік және санитариялық бақылау басым тәртіппен жүзеге асырылады.</w:t>
      </w:r>
    </w:p>
    <w:bookmarkEnd w:id="26"/>
    <w:bookmarkStart w:name="z70" w:id="27"/>
    <w:p>
      <w:pPr>
        <w:spacing w:after="0"/>
        <w:ind w:left="0"/>
        <w:jc w:val="left"/>
      </w:pPr>
      <w:r>
        <w:rPr>
          <w:rFonts w:ascii="Times New Roman"/>
          <w:b/>
          <w:i w:val="false"/>
          <w:color w:val="000000"/>
        </w:rPr>
        <w:t xml:space="preserve"> 
11-бап</w:t>
      </w:r>
    </w:p>
    <w:bookmarkEnd w:id="27"/>
    <w:bookmarkStart w:name="z71" w:id="28"/>
    <w:p>
      <w:pPr>
        <w:spacing w:after="0"/>
        <w:ind w:left="0"/>
        <w:jc w:val="both"/>
      </w:pPr>
      <w:r>
        <w:rPr>
          <w:rFonts w:ascii="Times New Roman"/>
          <w:b w:val="false"/>
          <w:i w:val="false"/>
          <w:color w:val="000000"/>
          <w:sz w:val="28"/>
        </w:rPr>
        <w:t>
      1. Тараптар мемлекеттерінің құзыретті органдары сыртқы сауданың көлемін және транзиттік қатынасты ескере отырып, жыл сайын Тараптар мемлекеттерінің әрқайсысы басым негізде беретін, өз мемлекеттерінің аумағы бойынша жол жүруге арналған рұқсаттар бланкілерінің санын өзара келіседі және белгілейді.</w:t>
      </w:r>
      <w:r>
        <w:br/>
      </w:r>
      <w:r>
        <w:rPr>
          <w:rFonts w:ascii="Times New Roman"/>
          <w:b w:val="false"/>
          <w:i w:val="false"/>
          <w:color w:val="000000"/>
          <w:sz w:val="28"/>
        </w:rPr>
        <w:t>
</w:t>
      </w:r>
      <w:r>
        <w:rPr>
          <w:rFonts w:ascii="Times New Roman"/>
          <w:b w:val="false"/>
          <w:i w:val="false"/>
          <w:color w:val="000000"/>
          <w:sz w:val="28"/>
        </w:rPr>
        <w:t>
      2. Рұқсаттардың мазмұны мен нысанын Тараптар мемлекеттерінің құзыретті органдары белгілейді, сондай-ақ олар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құрылған Бірлескен комиссияның отырысында қаралуы мүмкін.</w:t>
      </w:r>
      <w:r>
        <w:br/>
      </w:r>
      <w:r>
        <w:rPr>
          <w:rFonts w:ascii="Times New Roman"/>
          <w:b w:val="false"/>
          <w:i w:val="false"/>
          <w:color w:val="000000"/>
          <w:sz w:val="28"/>
        </w:rPr>
        <w:t>
</w:t>
      </w:r>
      <w:r>
        <w:rPr>
          <w:rFonts w:ascii="Times New Roman"/>
          <w:b w:val="false"/>
          <w:i w:val="false"/>
          <w:color w:val="000000"/>
          <w:sz w:val="28"/>
        </w:rPr>
        <w:t>
      3. Жыл ішінде берілген рұқсаттар келесі жылдың 31 қаңтарына дейін қоса алғанда жарамды болады.</w:t>
      </w:r>
    </w:p>
    <w:bookmarkEnd w:id="28"/>
    <w:bookmarkStart w:name="z74" w:id="29"/>
    <w:p>
      <w:pPr>
        <w:spacing w:after="0"/>
        <w:ind w:left="0"/>
        <w:jc w:val="left"/>
      </w:pPr>
      <w:r>
        <w:rPr>
          <w:rFonts w:ascii="Times New Roman"/>
          <w:b/>
          <w:i w:val="false"/>
          <w:color w:val="000000"/>
        </w:rPr>
        <w:t xml:space="preserve"> 
12-бап</w:t>
      </w:r>
    </w:p>
    <w:bookmarkEnd w:id="29"/>
    <w:bookmarkStart w:name="z75" w:id="30"/>
    <w:p>
      <w:pPr>
        <w:spacing w:after="0"/>
        <w:ind w:left="0"/>
        <w:jc w:val="both"/>
      </w:pPr>
      <w:r>
        <w:rPr>
          <w:rFonts w:ascii="Times New Roman"/>
          <w:b w:val="false"/>
          <w:i w:val="false"/>
          <w:color w:val="000000"/>
          <w:sz w:val="28"/>
        </w:rPr>
        <w:t xml:space="preserve">
      Осы Келісімнің негізінде тасымалдауды жүзеге асыру кезінде жүктерді, багажды және жолаушылардың тұрақты халықаралық тасымалын жүзеге асыратын екінші Тарап мемлекетінің аумағына әкелінетін көлік құралдары, сондай-ақ жол жүру кезiнде, аралық аялдама пункттерiнде оларды қалыпты пайдалануға қажеттi немесе осы көлiк құралдарының авариясын (бұзылуын) жоюға байланысты шетелден сатып алынған материалдық-техникалық жабдықтау заттары, жарақтар, отын, азық-түлiк және басқа да мүлік Тараптардың кеден заңнамасына сәйкес кедендік әкелу баждары мен кедендік алымдарды төлеуден босатылуға жатады. </w:t>
      </w:r>
    </w:p>
    <w:bookmarkEnd w:id="30"/>
    <w:bookmarkStart w:name="z76" w:id="31"/>
    <w:p>
      <w:pPr>
        <w:spacing w:after="0"/>
        <w:ind w:left="0"/>
        <w:jc w:val="left"/>
      </w:pPr>
      <w:r>
        <w:rPr>
          <w:rFonts w:ascii="Times New Roman"/>
          <w:b/>
          <w:i w:val="false"/>
          <w:color w:val="000000"/>
        </w:rPr>
        <w:t xml:space="preserve"> 
13-бап</w:t>
      </w:r>
    </w:p>
    <w:bookmarkEnd w:id="31"/>
    <w:bookmarkStart w:name="z77" w:id="32"/>
    <w:p>
      <w:pPr>
        <w:spacing w:after="0"/>
        <w:ind w:left="0"/>
        <w:jc w:val="both"/>
      </w:pPr>
      <w:r>
        <w:rPr>
          <w:rFonts w:ascii="Times New Roman"/>
          <w:b w:val="false"/>
          <w:i w:val="false"/>
          <w:color w:val="000000"/>
          <w:sz w:val="28"/>
        </w:rPr>
        <w:t>
      Осы Келісімге сәйкес орындалатын тасымалдарды жүзеге асыру кезінде салықтар мен алымдар осы Тарап мемлекетінің ұлттық заңнамасына сәйкес қабылдаушы мемлекеттің өндіріп алуына жатады.</w:t>
      </w:r>
    </w:p>
    <w:bookmarkEnd w:id="32"/>
    <w:bookmarkStart w:name="z78" w:id="33"/>
    <w:p>
      <w:pPr>
        <w:spacing w:after="0"/>
        <w:ind w:left="0"/>
        <w:jc w:val="left"/>
      </w:pPr>
      <w:r>
        <w:rPr>
          <w:rFonts w:ascii="Times New Roman"/>
          <w:b/>
          <w:i w:val="false"/>
          <w:color w:val="000000"/>
        </w:rPr>
        <w:t xml:space="preserve"> 
14-бап</w:t>
      </w:r>
    </w:p>
    <w:bookmarkEnd w:id="33"/>
    <w:bookmarkStart w:name="z79" w:id="34"/>
    <w:p>
      <w:pPr>
        <w:spacing w:after="0"/>
        <w:ind w:left="0"/>
        <w:jc w:val="both"/>
      </w:pPr>
      <w:r>
        <w:rPr>
          <w:rFonts w:ascii="Times New Roman"/>
          <w:b w:val="false"/>
          <w:i w:val="false"/>
          <w:color w:val="000000"/>
          <w:sz w:val="28"/>
        </w:rPr>
        <w:t>
      1. Тараптар мемлекеттерінің тасымалдаушылары осы Келісімнің ережелерін, сондай-ақ ұлттық заңнамасын, оның ішінде аумағында автокөлік құралы бар екінші Тарап мемлекетінің жол қозғалысы қағидаларын сақтауға міндетті.</w:t>
      </w:r>
      <w:r>
        <w:br/>
      </w:r>
      <w:r>
        <w:rPr>
          <w:rFonts w:ascii="Times New Roman"/>
          <w:b w:val="false"/>
          <w:i w:val="false"/>
          <w:color w:val="000000"/>
          <w:sz w:val="28"/>
        </w:rPr>
        <w:t>
</w:t>
      </w:r>
      <w:r>
        <w:rPr>
          <w:rFonts w:ascii="Times New Roman"/>
          <w:b w:val="false"/>
          <w:i w:val="false"/>
          <w:color w:val="000000"/>
          <w:sz w:val="28"/>
        </w:rPr>
        <w:t>
      2. Осы Келісімнің ережелері бұзылған жағдайда, мемлекетінің аумағында бұзушылық орын алған бір Тарап мемлекетінің құзыретті органы осы Тараптың ұлттық заңнамасында көзделген шараларды қолданады.</w:t>
      </w:r>
      <w:r>
        <w:br/>
      </w:r>
      <w:r>
        <w:rPr>
          <w:rFonts w:ascii="Times New Roman"/>
          <w:b w:val="false"/>
          <w:i w:val="false"/>
          <w:color w:val="000000"/>
          <w:sz w:val="28"/>
        </w:rPr>
        <w:t>
</w:t>
      </w:r>
      <w:r>
        <w:rPr>
          <w:rFonts w:ascii="Times New Roman"/>
          <w:b w:val="false"/>
          <w:i w:val="false"/>
          <w:color w:val="000000"/>
          <w:sz w:val="28"/>
        </w:rPr>
        <w:t xml:space="preserve">
      3. Екі Тараптың құзыретті органдары бұзушылық жасаған тасымалдаушыға қатысты қолданылған шаралар туралы бірін-бірі хабардар етеді. </w:t>
      </w:r>
    </w:p>
    <w:bookmarkEnd w:id="34"/>
    <w:bookmarkStart w:name="z82" w:id="35"/>
    <w:p>
      <w:pPr>
        <w:spacing w:after="0"/>
        <w:ind w:left="0"/>
        <w:jc w:val="left"/>
      </w:pPr>
      <w:r>
        <w:rPr>
          <w:rFonts w:ascii="Times New Roman"/>
          <w:b/>
          <w:i w:val="false"/>
          <w:color w:val="000000"/>
        </w:rPr>
        <w:t xml:space="preserve"> 
15-бап</w:t>
      </w:r>
    </w:p>
    <w:bookmarkEnd w:id="35"/>
    <w:bookmarkStart w:name="z83" w:id="36"/>
    <w:p>
      <w:pPr>
        <w:spacing w:after="0"/>
        <w:ind w:left="0"/>
        <w:jc w:val="both"/>
      </w:pPr>
      <w:r>
        <w:rPr>
          <w:rFonts w:ascii="Times New Roman"/>
          <w:b w:val="false"/>
          <w:i w:val="false"/>
          <w:color w:val="000000"/>
          <w:sz w:val="28"/>
        </w:rPr>
        <w:t>
      1. Тараптар осы Келісімнің ережелерін орындау және оған байланысты мәселелерді талқылау мақсатында Тараптар мемлекеттерінің құзыретті органдарының өкілдерінен Бірлескен комиссия құрады.</w:t>
      </w:r>
      <w:r>
        <w:br/>
      </w:r>
      <w:r>
        <w:rPr>
          <w:rFonts w:ascii="Times New Roman"/>
          <w:b w:val="false"/>
          <w:i w:val="false"/>
          <w:color w:val="000000"/>
          <w:sz w:val="28"/>
        </w:rPr>
        <w:t>
</w:t>
      </w:r>
      <w:r>
        <w:rPr>
          <w:rFonts w:ascii="Times New Roman"/>
          <w:b w:val="false"/>
          <w:i w:val="false"/>
          <w:color w:val="000000"/>
          <w:sz w:val="28"/>
        </w:rPr>
        <w:t>
      2. Бірлескен комиссия жылына бір рет немесе Тараптардың кез келгенінің өтініші бойынша Тараптардың әрқайсысының мемлекеті аумағында кезекпен жиналады. Отырыстың күн тәртібін қабылдаушы тарап ұсынады немесе отырыстың басталуына дейін ең болмағанда екі апта бұрын сұратылады. Әрбір отырыс Бірлескен комиссияның тең төрағалары қол қоятын Хаттаманы қабылдаумен аяқталады.</w:t>
      </w:r>
    </w:p>
    <w:bookmarkEnd w:id="36"/>
    <w:bookmarkStart w:name="z85" w:id="37"/>
    <w:p>
      <w:pPr>
        <w:spacing w:after="0"/>
        <w:ind w:left="0"/>
        <w:jc w:val="left"/>
      </w:pPr>
      <w:r>
        <w:rPr>
          <w:rFonts w:ascii="Times New Roman"/>
          <w:b/>
          <w:i w:val="false"/>
          <w:color w:val="000000"/>
        </w:rPr>
        <w:t xml:space="preserve"> 
IV. Қорытынды ережелер</w:t>
      </w:r>
    </w:p>
    <w:bookmarkEnd w:id="37"/>
    <w:bookmarkStart w:name="z86" w:id="38"/>
    <w:p>
      <w:pPr>
        <w:spacing w:after="0"/>
        <w:ind w:left="0"/>
        <w:jc w:val="left"/>
      </w:pPr>
      <w:r>
        <w:rPr>
          <w:rFonts w:ascii="Times New Roman"/>
          <w:b/>
          <w:i w:val="false"/>
          <w:color w:val="000000"/>
        </w:rPr>
        <w:t xml:space="preserve"> 
16-бап</w:t>
      </w:r>
    </w:p>
    <w:bookmarkEnd w:id="38"/>
    <w:bookmarkStart w:name="z87" w:id="39"/>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39"/>
    <w:bookmarkStart w:name="z88" w:id="40"/>
    <w:p>
      <w:pPr>
        <w:spacing w:after="0"/>
        <w:ind w:left="0"/>
        <w:jc w:val="left"/>
      </w:pPr>
      <w:r>
        <w:rPr>
          <w:rFonts w:ascii="Times New Roman"/>
          <w:b/>
          <w:i w:val="false"/>
          <w:color w:val="000000"/>
        </w:rPr>
        <w:t xml:space="preserve"> 
17-бап</w:t>
      </w:r>
    </w:p>
    <w:bookmarkEnd w:id="40"/>
    <w:bookmarkStart w:name="z89" w:id="41"/>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арқылы шешетін болады.</w:t>
      </w:r>
    </w:p>
    <w:bookmarkEnd w:id="41"/>
    <w:bookmarkStart w:name="z90" w:id="42"/>
    <w:p>
      <w:pPr>
        <w:spacing w:after="0"/>
        <w:ind w:left="0"/>
        <w:jc w:val="left"/>
      </w:pPr>
      <w:r>
        <w:rPr>
          <w:rFonts w:ascii="Times New Roman"/>
          <w:b/>
          <w:i w:val="false"/>
          <w:color w:val="000000"/>
        </w:rPr>
        <w:t xml:space="preserve"> 
18-бап</w:t>
      </w:r>
    </w:p>
    <w:bookmarkEnd w:id="42"/>
    <w:bookmarkStart w:name="z91" w:id="43"/>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осы Келісімнің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43"/>
    <w:bookmarkStart w:name="z92" w:id="44"/>
    <w:p>
      <w:pPr>
        <w:spacing w:after="0"/>
        <w:ind w:left="0"/>
        <w:jc w:val="left"/>
      </w:pPr>
      <w:r>
        <w:rPr>
          <w:rFonts w:ascii="Times New Roman"/>
          <w:b/>
          <w:i w:val="false"/>
          <w:color w:val="000000"/>
        </w:rPr>
        <w:t xml:space="preserve"> 
19-бап</w:t>
      </w:r>
    </w:p>
    <w:bookmarkEnd w:id="44"/>
    <w:bookmarkStart w:name="z93" w:id="45"/>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екінші Тараптың өзінің оның қолданысын тоқтату ниеті туралы жазбаша хабарламасын алған күннен бастап алты ай өткенге дейін күшінде қалады.</w:t>
      </w:r>
    </w:p>
    <w:bookmarkEnd w:id="45"/>
    <w:p>
      <w:pPr>
        <w:spacing w:after="0"/>
        <w:ind w:left="0"/>
        <w:jc w:val="both"/>
      </w:pPr>
      <w:r>
        <w:rPr>
          <w:rFonts w:ascii="Times New Roman"/>
          <w:b w:val="false"/>
          <w:i w:val="false"/>
          <w:color w:val="000000"/>
          <w:sz w:val="28"/>
        </w:rPr>
        <w:t>      20  жылғы «___» ___________ _______ қаласында әрқайсысы қазақ, босан, серб, хорват, орыс және ағылшын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Босния және Герцеговина</w:t>
      </w:r>
      <w:r>
        <w:br/>
      </w:r>
      <w:r>
        <w:rPr>
          <w:rFonts w:ascii="Times New Roman"/>
          <w:b w:val="false"/>
          <w:i w:val="false"/>
          <w:color w:val="000000"/>
          <w:sz w:val="28"/>
        </w:rPr>
        <w:t>
</w:t>
      </w:r>
      <w:r>
        <w:rPr>
          <w:rFonts w:ascii="Times New Roman"/>
          <w:b w:val="false"/>
          <w:i/>
          <w:color w:val="000000"/>
          <w:sz w:val="28"/>
        </w:rPr>
        <w:t>          Үкіметі үшін                  Министрлер Кеңесі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