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d6a1" w14:textId="45e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 шеңберіндегі құпия ақпаратты қорғау туралы келісім бойынша Қазақстан Республикасынан құзыретті органды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наурыздағы № 110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«Тәуелсіз Мемлекеттер Достастығы шеңберіндегі құпия ақпаратты қорғау туралы келісім бойынша Қазақстан Республикасынан құзыретті органды айқындау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 шеңберіндегі құпия ақпаратты</w:t>
      </w:r>
      <w:r>
        <w:br/>
      </w:r>
      <w:r>
        <w:rPr>
          <w:rFonts w:ascii="Times New Roman"/>
          <w:b/>
          <w:i w:val="false"/>
          <w:color w:val="000000"/>
        </w:rPr>
        <w:t>
қорғау туралы келісім бойынша Қазақстан Республикасынан</w:t>
      </w:r>
      <w:r>
        <w:br/>
      </w:r>
      <w:r>
        <w:rPr>
          <w:rFonts w:ascii="Times New Roman"/>
          <w:b/>
          <w:i w:val="false"/>
          <w:color w:val="000000"/>
        </w:rPr>
        <w:t>
құзыретті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2013 жылғы 25 қазанда Минск қаласында жасалған Тәуелсіз Мемлекеттер Достастығы шеңберіндегі құпия ақпаратты қорғау туралы келісімнің (бұдан әрі – Келісім) 3-бабының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 Келісімге сәйкес Қазақстан Республикасынан құзыретті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Тәуелсіз Мемлекеттер Достастығының Атқарушы комитетін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