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a7a1" w14:textId="4c4a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ып кету қаупі төнген жабайы фауна мен флора түрлерімен халықаралық сауда туралы конвенциядан туындайтын Қазақстан Республикасының міндеттемелерді орындауын қамтамасыз ету жөніндегі шаралар туралы" Қазақстан Республикасы Үкіметінің 1999 жылғы 28 желтоқсандағы № 199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қаңтардағы № 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ұрып кету қаупі төнген жабайы фауна мен флора түрлерімен халықаралық сауда туралы конвенциядан туындайтын Қазақстан Республикасының міндеттемелерді орындауын қамтамасыз ету жөніндегі шаралар туралы» Қазақстан Республикасы Үкіметінің 1999 жылғы 28 желтоқсандағы № 199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58, 569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 Ауыл шаруашылығы министрлігі Құрып кету қаупі төнген жабайы фауна мен флора түрлерімен халықаралық сауда түрлері туралы конвенция (бұдан әрі - Конвенция) бойынша Қазақстан Республикасындағы әкімшілік орган болып тағайындалсы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