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c10a" w14:textId="d69c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2020 жылға дейінгі Стратегиялық даму жоспары туралы" Қазақстан Республикасы Президентінің 2010 жылғы 1 ақпандағы № 922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15 қаңтардағы № 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p>
    <w:p>
      <w:pPr>
        <w:spacing w:after="0"/>
        <w:ind w:left="0"/>
        <w:jc w:val="both"/>
      </w:pPr>
      <w:r>
        <w:rPr>
          <w:rFonts w:ascii="Times New Roman"/>
          <w:b w:val="false"/>
          <w:i w:val="false"/>
          <w:color w:val="000000"/>
          <w:sz w:val="28"/>
        </w:rPr>
        <w:t xml:space="preserve">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2020 жылға дейінгі Стратегиялық даму</w:t>
      </w:r>
      <w:r>
        <w:br/>
      </w:r>
      <w:r>
        <w:rPr>
          <w:rFonts w:ascii="Times New Roman"/>
          <w:b/>
          <w:i w:val="false"/>
          <w:color w:val="000000"/>
        </w:rPr>
        <w:t>жоспары туралы" Қазақстан Республикасы Президентінің 2010 жылғы</w:t>
      </w:r>
      <w:r>
        <w:br/>
      </w:r>
      <w:r>
        <w:rPr>
          <w:rFonts w:ascii="Times New Roman"/>
          <w:b/>
          <w:i w:val="false"/>
          <w:color w:val="000000"/>
        </w:rPr>
        <w:t>1 ақпандағы № 922 Жарлығына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w:t>
      </w:r>
      <w:r>
        <w:rPr>
          <w:rFonts w:ascii="Times New Roman"/>
          <w:b/>
          <w:i w:val="false"/>
          <w:color w:val="000000"/>
          <w:sz w:val="28"/>
        </w:rPr>
        <w:t xml:space="preserve"> ЕТЕМІН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10, 115-құжат; 2012 ж., № 68, 976-құжат; 2013 ж., № 65, 679-құжат) мынадай өзгерістер мен толықтырулар енгізілсін:</w:t>
      </w:r>
    </w:p>
    <w:p>
      <w:pPr>
        <w:spacing w:after="0"/>
        <w:ind w:left="0"/>
        <w:jc w:val="both"/>
      </w:pPr>
      <w:r>
        <w:rPr>
          <w:rFonts w:ascii="Times New Roman"/>
          <w:b w:val="false"/>
          <w:i w:val="false"/>
          <w:color w:val="000000"/>
          <w:sz w:val="28"/>
        </w:rPr>
        <w:t>
      жоғарыда көрсетілген Жарлықпен бекітілген Қазақстан Республикасының 2020 жылға дейінгі Стратегиялық даму жоспарында:</w:t>
      </w:r>
    </w:p>
    <w:p>
      <w:pPr>
        <w:spacing w:after="0"/>
        <w:ind w:left="0"/>
        <w:jc w:val="both"/>
      </w:pPr>
      <w:r>
        <w:rPr>
          <w:rFonts w:ascii="Times New Roman"/>
          <w:b w:val="false"/>
          <w:i w:val="false"/>
          <w:color w:val="000000"/>
          <w:sz w:val="28"/>
        </w:rPr>
        <w:t>
      "Қазақстанның 2020 жылға дейінгі дамуының түйінді бағыттары" деген III бөлім:</w:t>
      </w:r>
    </w:p>
    <w:p>
      <w:pPr>
        <w:spacing w:after="0"/>
        <w:ind w:left="0"/>
        <w:jc w:val="both"/>
      </w:pPr>
      <w:r>
        <w:rPr>
          <w:rFonts w:ascii="Times New Roman"/>
          <w:b w:val="false"/>
          <w:i w:val="false"/>
          <w:color w:val="000000"/>
          <w:sz w:val="28"/>
        </w:rPr>
        <w:t>
      мынадай мазмұндағы алтыншы бөлiкпен толықтырылсын:</w:t>
      </w:r>
    </w:p>
    <w:p>
      <w:pPr>
        <w:spacing w:after="0"/>
        <w:ind w:left="0"/>
        <w:jc w:val="both"/>
      </w:pPr>
      <w:r>
        <w:rPr>
          <w:rFonts w:ascii="Times New Roman"/>
          <w:b w:val="false"/>
          <w:i w:val="false"/>
          <w:color w:val="000000"/>
          <w:sz w:val="28"/>
        </w:rPr>
        <w:t>
      "2020 жылға қарай Қазақстанда жан басына шаққанда ІЖӨ 20 мың АҚШ долларына дейін ұлғаяды.";</w:t>
      </w:r>
    </w:p>
    <w:p>
      <w:pPr>
        <w:spacing w:after="0"/>
        <w:ind w:left="0"/>
        <w:jc w:val="both"/>
      </w:pPr>
      <w:r>
        <w:rPr>
          <w:rFonts w:ascii="Times New Roman"/>
          <w:b w:val="false"/>
          <w:i w:val="false"/>
          <w:color w:val="000000"/>
          <w:sz w:val="28"/>
        </w:rPr>
        <w:t>
      "Қазақстанның өркендеуінің, гүлденуі мен қауіпсіздігінің орнықты тұғыры: түйінді бес бағыт" деген кіші бөлімнің үшінші бөлігі мынадай редакцияда жазылсын:</w:t>
      </w:r>
    </w:p>
    <w:p>
      <w:pPr>
        <w:spacing w:after="0"/>
        <w:ind w:left="0"/>
        <w:jc w:val="both"/>
      </w:pPr>
      <w:r>
        <w:rPr>
          <w:rFonts w:ascii="Times New Roman"/>
          <w:b w:val="false"/>
          <w:i w:val="false"/>
          <w:color w:val="000000"/>
          <w:sz w:val="28"/>
        </w:rPr>
        <w:t>
      "Екінші түйінді бағыт шеңберіндегі іс-қимылдар елді индустрияландыру бағдарламасын іске асыру және инфрақұрылымды дамыту нәтижесінде Қазақстан экономикасын әртараптандыруды жеделдетуге ықпал ететін болады. Бұл экономикалық модельді өзгертуге және экстенсивті, шикізаттық даму жолынан индустриялық-инновациялық дамуға көшуге мүмкіндік береді. Елдің инфрақұрылымын дамыту жоспарлары экономиканы үдемелі әртараптандыруға және елге шетел инвестицияларын тартуға ықпал ететін энергетика, көлік және телекоммуникация салаларын жаңғыртуға шоғырланады.";</w:t>
      </w:r>
    </w:p>
    <w:p>
      <w:pPr>
        <w:spacing w:after="0"/>
        <w:ind w:left="0"/>
        <w:jc w:val="both"/>
      </w:pPr>
      <w:r>
        <w:rPr>
          <w:rFonts w:ascii="Times New Roman"/>
          <w:b w:val="false"/>
          <w:i w:val="false"/>
          <w:color w:val="000000"/>
          <w:sz w:val="28"/>
        </w:rPr>
        <w:t>
      "Бизнес ахуалды жақсарту жөніндегі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"Бизнес ахуалды жақсарту 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10451"/>
      </w:tblGrid>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шикізаттық емес секторларына салынатын отандық және шетелдік инвестициялар (өңдеуші өнеркәсіп, ауыл шаруашылығы өнімдерін өңдеу, көрсетілетін қызметтер) кемінде 30 %-ға ұлғаяды;</w:t>
            </w:r>
          </w:p>
          <w:p>
            <w:pPr>
              <w:spacing w:after="20"/>
              <w:ind w:left="20"/>
              <w:jc w:val="both"/>
            </w:pPr>
            <w:r>
              <w:rPr>
                <w:rFonts w:ascii="Times New Roman"/>
                <w:b w:val="false"/>
                <w:i w:val="false"/>
                <w:color w:val="000000"/>
                <w:sz w:val="20"/>
              </w:rPr>
              <w:t>
ІЖӨ-дегі тікелей шетелдік инвестициялардың (ТШИ) үлесі 10 пайыздық тармаққа ұлғаяды;</w:t>
            </w:r>
          </w:p>
          <w:p>
            <w:pPr>
              <w:spacing w:after="20"/>
              <w:ind w:left="20"/>
              <w:jc w:val="both"/>
            </w:pPr>
            <w:r>
              <w:rPr>
                <w:rFonts w:ascii="Times New Roman"/>
                <w:b w:val="false"/>
                <w:i w:val="false"/>
                <w:color w:val="000000"/>
                <w:sz w:val="20"/>
              </w:rPr>
              <w:t>
негізгі капиталға инвестициялардың үлесі ІЖӨ-ге қатысты 19 % құрайды;</w:t>
            </w:r>
          </w:p>
          <w:p>
            <w:pPr>
              <w:spacing w:after="20"/>
              <w:ind w:left="20"/>
              <w:jc w:val="both"/>
            </w:pPr>
            <w:r>
              <w:rPr>
                <w:rFonts w:ascii="Times New Roman"/>
                <w:b w:val="false"/>
                <w:i w:val="false"/>
                <w:color w:val="000000"/>
                <w:sz w:val="20"/>
              </w:rPr>
              <w:t>
шағын және орта бизнестің үлесі ІЖӨ-ге қатысты 30 % құрайды;</w:t>
            </w:r>
          </w:p>
          <w:p>
            <w:pPr>
              <w:spacing w:after="20"/>
              <w:ind w:left="20"/>
              <w:jc w:val="both"/>
            </w:pPr>
            <w:r>
              <w:rPr>
                <w:rFonts w:ascii="Times New Roman"/>
                <w:b w:val="false"/>
                <w:i w:val="false"/>
                <w:color w:val="000000"/>
                <w:sz w:val="20"/>
              </w:rPr>
              <w:t>
Қазақстан Дүниежүзілік банктің "Бизнес жүргізудің жеңілдігі" ("Doing Business") рейтингі бойынша ең үздік көрсеткіштері бар 30 елдің қатарына енеді;</w:t>
            </w:r>
          </w:p>
          <w:p>
            <w:pPr>
              <w:spacing w:after="20"/>
              <w:ind w:left="20"/>
              <w:jc w:val="both"/>
            </w:pPr>
            <w:r>
              <w:rPr>
                <w:rFonts w:ascii="Times New Roman"/>
                <w:b w:val="false"/>
                <w:i w:val="false"/>
                <w:color w:val="000000"/>
                <w:sz w:val="20"/>
              </w:rPr>
              <w:t>
Қазақстан "Transparency International" рейтингінде сыбайлас жемқорлықты түйсіну индексі бойынша 100-орынды иеленеді;</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Дүниежүзілік банктің "Бизнес жүргізудің жеңілдігі" ("Doing Business") рейтингі бойынша көрсеткіштері 2011 жылмен салыстырғанда 7 позицияға жақсарады</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жылға қарай</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нормативтік құқықтық актілерді әзірлеу және қабылдау үшін реттеушілік әсер етуді талдау әдістемесі (АРВ) әзірленеді;</w:t>
            </w:r>
          </w:p>
          <w:p>
            <w:pPr>
              <w:spacing w:after="20"/>
              <w:ind w:left="20"/>
              <w:jc w:val="both"/>
            </w:pPr>
            <w:r>
              <w:rPr>
                <w:rFonts w:ascii="Times New Roman"/>
                <w:b w:val="false"/>
                <w:i w:val="false"/>
                <w:color w:val="000000"/>
                <w:sz w:val="20"/>
              </w:rPr>
              <w:t>
Қазақстанның Дүниежүзілік банктің "Бизнес жүргізудегі жеңілдік" ("Doing Business") рейтингі бойынша көрсеткіштері 2008 жылмен салыстырғанда 7 позицияға жақсарады;</w:t>
            </w:r>
          </w:p>
          <w:p>
            <w:pPr>
              <w:spacing w:after="20"/>
              <w:ind w:left="20"/>
              <w:jc w:val="both"/>
            </w:pPr>
            <w:r>
              <w:rPr>
                <w:rFonts w:ascii="Times New Roman"/>
                <w:b w:val="false"/>
                <w:i w:val="false"/>
                <w:color w:val="000000"/>
                <w:sz w:val="20"/>
              </w:rPr>
              <w:t>
уақыт пен шығындарды қоса алғанда, бизнесті тіркеуге және жүргізуге байланысты операциялық шығындар (рұқсаттар, лицензиялар, сертификаттар алу; аккредиттеу; консультация алу) 30 %-ға төмендейді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секторын нығайту" деген кіші бөлімде:</w:t>
      </w:r>
    </w:p>
    <w:p>
      <w:pPr>
        <w:spacing w:after="0"/>
        <w:ind w:left="0"/>
        <w:jc w:val="both"/>
      </w:pPr>
      <w:r>
        <w:rPr>
          <w:rFonts w:ascii="Times New Roman"/>
          <w:b w:val="false"/>
          <w:i w:val="false"/>
          <w:color w:val="000000"/>
          <w:sz w:val="28"/>
        </w:rPr>
        <w:t>
      мынадай мазмұндағы төртінші бөлікпен толықтырылсын:</w:t>
      </w:r>
    </w:p>
    <w:p>
      <w:pPr>
        <w:spacing w:after="0"/>
        <w:ind w:left="0"/>
        <w:jc w:val="both"/>
      </w:pPr>
      <w:r>
        <w:rPr>
          <w:rFonts w:ascii="Times New Roman"/>
          <w:b w:val="false"/>
          <w:i w:val="false"/>
          <w:color w:val="000000"/>
          <w:sz w:val="28"/>
        </w:rPr>
        <w:t>
      "Қаржы ұйымдарының институционалдық базасы кеңейтіледі және олардың инвестициялық мүмкіндіктері артады.";</w:t>
      </w:r>
    </w:p>
    <w:p>
      <w:pPr>
        <w:spacing w:after="0"/>
        <w:ind w:left="0"/>
        <w:jc w:val="both"/>
      </w:pPr>
      <w:r>
        <w:rPr>
          <w:rFonts w:ascii="Times New Roman"/>
          <w:b w:val="false"/>
          <w:i w:val="false"/>
          <w:color w:val="000000"/>
          <w:sz w:val="28"/>
        </w:rPr>
        <w:t>
      тоғызыншы бөлік мынадай редакцияда жазылсын:</w:t>
      </w:r>
    </w:p>
    <w:p>
      <w:pPr>
        <w:spacing w:after="0"/>
        <w:ind w:left="0"/>
        <w:jc w:val="both"/>
      </w:pPr>
      <w:r>
        <w:rPr>
          <w:rFonts w:ascii="Times New Roman"/>
          <w:b w:val="false"/>
          <w:i w:val="false"/>
          <w:color w:val="000000"/>
          <w:sz w:val="28"/>
        </w:rPr>
        <w:t>
      "Осылайша отандық қор нарығы Тәуелсіз Мемлекеттер Достастығы және Орталық Азия елдерінің арасында ислам банкингінің өңірлік орталығына айналады.";</w:t>
      </w:r>
    </w:p>
    <w:p>
      <w:pPr>
        <w:spacing w:after="0"/>
        <w:ind w:left="0"/>
        <w:jc w:val="both"/>
      </w:pPr>
      <w:r>
        <w:rPr>
          <w:rFonts w:ascii="Times New Roman"/>
          <w:b w:val="false"/>
          <w:i w:val="false"/>
          <w:color w:val="000000"/>
          <w:sz w:val="28"/>
        </w:rPr>
        <w:t>
      мынадай мазмұндағы оныншы бөлікпен толықтырылсын:</w:t>
      </w:r>
    </w:p>
    <w:p>
      <w:pPr>
        <w:spacing w:after="0"/>
        <w:ind w:left="0"/>
        <w:jc w:val="both"/>
      </w:pPr>
      <w:r>
        <w:rPr>
          <w:rFonts w:ascii="Times New Roman"/>
          <w:b w:val="false"/>
          <w:i w:val="false"/>
          <w:color w:val="000000"/>
          <w:sz w:val="28"/>
        </w:rPr>
        <w:t>
      "Тұтастай алғанда, елдің қаржы секторын дамыту Қазақстан Республикасының қаржы секторын дамытудың 2030 жылға дейінгі тұжырымдамасына сәйкес жүзеге асырылатын болады.";</w:t>
      </w:r>
    </w:p>
    <w:p>
      <w:pPr>
        <w:spacing w:after="0"/>
        <w:ind w:left="0"/>
        <w:jc w:val="both"/>
      </w:pPr>
      <w:r>
        <w:rPr>
          <w:rFonts w:ascii="Times New Roman"/>
          <w:b w:val="false"/>
          <w:i w:val="false"/>
          <w:color w:val="000000"/>
          <w:sz w:val="28"/>
        </w:rPr>
        <w:t>
      "Қаржы секторын дамыту жөніндегі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"Қаржы секторын дамыту жөніндегі стратегиялық мақсат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6"/>
        <w:gridCol w:w="7964"/>
      </w:tblGrid>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 міндеттемелерінің жиынтық көлеміндегі оның сыртқы міндеттемелерінің үлесі 30 %-дан аспайды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"Сот жүйесі" деген кіші бөлімде:</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"Сот жүйесінің тәуелсіздік және бейтараптық деңгейі Еуропадағы қауіпсіздік және ынтымақтастық ұйымының міндеттемелеріне (адами өлшем саласында) сәйкес деп танылады.";</w:t>
      </w:r>
    </w:p>
    <w:p>
      <w:pPr>
        <w:spacing w:after="0"/>
        <w:ind w:left="0"/>
        <w:jc w:val="both"/>
      </w:pPr>
      <w:r>
        <w:rPr>
          <w:rFonts w:ascii="Times New Roman"/>
          <w:b w:val="false"/>
          <w:i w:val="false"/>
          <w:color w:val="000000"/>
          <w:sz w:val="28"/>
        </w:rPr>
        <w:t>
      "Сот жүйесін реформалау жөніндегі стратегиялық мақсаттар" деген кестеде:</w:t>
      </w:r>
    </w:p>
    <w:p>
      <w:pPr>
        <w:spacing w:after="0"/>
        <w:ind w:left="0"/>
        <w:jc w:val="both"/>
      </w:pPr>
      <w:r>
        <w:rPr>
          <w:rFonts w:ascii="Times New Roman"/>
          <w:b w:val="false"/>
          <w:i w:val="false"/>
          <w:color w:val="000000"/>
          <w:sz w:val="28"/>
        </w:rPr>
        <w:t>
      "2020 жылға қарай"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8427"/>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"Соттардың тәуелсіздігі" көрсеткіші бойынша Дүниежүзілік экономикалық форумның жаһандық бәсекеге қабілеттілік индексі рейтингінде 77-орынды иеленеді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"Заңнаманы және норма түзушілікті жетілдіру" деген кіші бөлімде:</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нормативтік құқықтық актілерді әзірлеуге тәуелсіз сарапшыларды, үкіметтік емес сектордың өкілдерін неғұрлым кеңірек тарту, осы саладағы озық білімдерді пайдалана отырып, ғылыми сараптамалар жүргізу негізінде норма шығару қызметінің сапасын арттыру жөніндегі тетікті енгізу.";</w:t>
      </w:r>
    </w:p>
    <w:p>
      <w:pPr>
        <w:spacing w:after="0"/>
        <w:ind w:left="0"/>
        <w:jc w:val="both"/>
      </w:pPr>
      <w:r>
        <w:rPr>
          <w:rFonts w:ascii="Times New Roman"/>
          <w:b w:val="false"/>
          <w:i w:val="false"/>
          <w:color w:val="000000"/>
          <w:sz w:val="28"/>
        </w:rPr>
        <w:t>
      "Заңнаманы және норма шығаруды жетілдіру жөніндегі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"Заңнаманы және норма шығаруды жетілдіру 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9737"/>
      </w:tblGrid>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жобаларының сапасын бағалаудың халықаралық стандарттарына және оларды қоғамның, кәсіпкерлік пен биліктің мүдделерін теңдестіріп ескеруге мүмкіндік беретін жария түрде талқылау рәсімдеріне негізделген заң шығарудың тиімді тетіктері енгізілді</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электрондық түрдегі эталондық бақылау банкі пайдаланушыларының барлық санаттарына қолжетімділік қамтамасыз етілді</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жылға қарай</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инфрақұрылымы шеңберінде және мемлекеттік құпиялар туралы заңнама талаптарының сақталуын ескеріп, нормативтік құқықтық актілердің жүйелендірілген және түпкілікті деректер базасына жалпыға бірдей тегін қол жеткізу қамтамасыз етілді;</w:t>
            </w:r>
          </w:p>
          <w:p>
            <w:pPr>
              <w:spacing w:after="20"/>
              <w:ind w:left="20"/>
              <w:jc w:val="both"/>
            </w:pPr>
            <w:r>
              <w:rPr>
                <w:rFonts w:ascii="Times New Roman"/>
                <w:b w:val="false"/>
                <w:i w:val="false"/>
                <w:color w:val="000000"/>
                <w:sz w:val="20"/>
              </w:rPr>
              <w:t>
қылмыстық заңнаманы, оның ішінде онша ауыр емес және ауырлығы орташа қылмыстарды алғаш рет жасаған адамдарға және әлеуметтік тұрғыдан осал азаматтарға қатысты, сондай-ақ онша ауыр емес немесе ауырлығы орташа жекелеген қылмыстарды теріс қылықтар разрядына ауыстыру арқылы қылмыстық заңнаманы кешенді ізгілендіру жүргізілді</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жылға қарай</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және қайталайтын нормаларды алып тастауға, сондай-ақ құқықтық реттеудегі олқылықтарды жоюға мүмкіндік беретін заңнамалық актілердің құқықтық мониторингі енгізілді;</w:t>
            </w:r>
          </w:p>
          <w:p>
            <w:pPr>
              <w:spacing w:after="20"/>
              <w:ind w:left="20"/>
              <w:jc w:val="both"/>
            </w:pPr>
            <w:r>
              <w:rPr>
                <w:rFonts w:ascii="Times New Roman"/>
                <w:b w:val="false"/>
                <w:i w:val="false"/>
                <w:color w:val="000000"/>
                <w:sz w:val="20"/>
              </w:rPr>
              <w:t>
контрактация тәуекелдерін тәуелсіз бағалау институттарын (рейтингтік агенттіктерді, кредиттік бюроларды) және корпоративтік дауларды оңайлатылған шешу институттарын (аралық соттарды, коллекторлық агенттіктерді) одан әрі дамыту тұжырымдамасы әзірленді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мәдениет және азаматтардың білікті заң көмегіне қолжетімділігі" деген кіші бөлімде:</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"Бұл ретте таяудағы онжылдықта мемлекет мүліктік жағдайына байланыссыз халықтың білікті заң көмегіне қол жеткізуін кеңейту үшін барлық қажетті жағдайларды жасайды.";</w:t>
      </w:r>
    </w:p>
    <w:p>
      <w:pPr>
        <w:spacing w:after="0"/>
        <w:ind w:left="0"/>
        <w:jc w:val="both"/>
      </w:pPr>
      <w:r>
        <w:rPr>
          <w:rFonts w:ascii="Times New Roman"/>
          <w:b w:val="false"/>
          <w:i w:val="false"/>
          <w:color w:val="000000"/>
          <w:sz w:val="28"/>
        </w:rPr>
        <w:t>
      "Халықтың құқықтық мәдениетінің деңгейін арттыру және азаматтардың білікті заң көмегіне нақты қол жеткізуін қамтамасыз ету жөніндегі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"Халықтың құқықтық мәдениетінің деңгейін арттыру және азаматтардың білікті заң көмегіне нақты қол жеткізуін қамтамасыз ету жөніндегі стратегиялық мақсат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0"/>
        <w:gridCol w:w="8010"/>
      </w:tblGrid>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жылға қарай</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азаматтарының құқықтық мәдениетін, оның ішінде құқықтық насихатты кеңейту және заң білімінің сапасын арттыру арқылы көтеру жөніндегі кешенді жоспар әзірленді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инновациялық жүйені құру" деген кіші бөлім мынадай мазмұндағы 5), 6) және 7) тармақшалармен толықтырылсын:</w:t>
      </w:r>
    </w:p>
    <w:p>
      <w:pPr>
        <w:spacing w:after="0"/>
        <w:ind w:left="0"/>
        <w:jc w:val="both"/>
      </w:pPr>
      <w:r>
        <w:rPr>
          <w:rFonts w:ascii="Times New Roman"/>
          <w:b w:val="false"/>
          <w:i w:val="false"/>
          <w:color w:val="000000"/>
          <w:sz w:val="28"/>
        </w:rPr>
        <w:t>
      "5) технологиялар трансфертін және басым секторларда жоғары технологиялық өндірістерді оқшауландыруды ынталандыру;</w:t>
      </w:r>
    </w:p>
    <w:p>
      <w:pPr>
        <w:spacing w:after="0"/>
        <w:ind w:left="0"/>
        <w:jc w:val="both"/>
      </w:pPr>
      <w:r>
        <w:rPr>
          <w:rFonts w:ascii="Times New Roman"/>
          <w:b w:val="false"/>
          <w:i w:val="false"/>
          <w:color w:val="000000"/>
          <w:sz w:val="28"/>
        </w:rPr>
        <w:t>
      6) инновацияларға сұраныстың артуын ынталандыру;</w:t>
      </w:r>
    </w:p>
    <w:p>
      <w:pPr>
        <w:spacing w:after="0"/>
        <w:ind w:left="0"/>
        <w:jc w:val="both"/>
      </w:pPr>
      <w:r>
        <w:rPr>
          <w:rFonts w:ascii="Times New Roman"/>
          <w:b w:val="false"/>
          <w:i w:val="false"/>
          <w:color w:val="000000"/>
          <w:sz w:val="28"/>
        </w:rPr>
        <w:t>
      7) технологиялық және басқарушылық құзыреттерді арттыру.";</w:t>
      </w:r>
    </w:p>
    <w:p>
      <w:pPr>
        <w:spacing w:after="0"/>
        <w:ind w:left="0"/>
        <w:jc w:val="both"/>
      </w:pPr>
      <w:r>
        <w:rPr>
          <w:rFonts w:ascii="Times New Roman"/>
          <w:b w:val="false"/>
          <w:i w:val="false"/>
          <w:color w:val="000000"/>
          <w:sz w:val="28"/>
        </w:rPr>
        <w:t>
      "Әртараптандырудың басымдықтары" деген кіші бөлімнің бірінші бөлігі мынадай редакцияда жазылсын:</w:t>
      </w:r>
    </w:p>
    <w:p>
      <w:pPr>
        <w:spacing w:after="0"/>
        <w:ind w:left="0"/>
        <w:jc w:val="both"/>
      </w:pPr>
      <w:r>
        <w:rPr>
          <w:rFonts w:ascii="Times New Roman"/>
          <w:b w:val="false"/>
          <w:i w:val="false"/>
          <w:color w:val="000000"/>
          <w:sz w:val="28"/>
        </w:rPr>
        <w:t>
      "Бірінші кезеңде (2010 – 2014 жылдар) отандық экономиканы үдемелі әртараптандыру, бірінші кезекте, жеті бағыт бойынша іске асырылды. Бұл – агроөнеркәсіптік кешен және ауыл шаруашылығы өнімдерін қайта өңдеу; құрылыс индустриясы және құрылыс материалдарының өндірісі; мұнай өңдеу және мұнай-газ секторының инфрақұрылымы; металлургия және дайын металл өнімдерін өндіру; химия, фармацевтика және қорғаныс өнеркәсібі; энергетика; көлік және телекоммуникация.";</w:t>
      </w:r>
    </w:p>
    <w:p>
      <w:pPr>
        <w:spacing w:after="0"/>
        <w:ind w:left="0"/>
        <w:jc w:val="both"/>
      </w:pPr>
      <w:r>
        <w:rPr>
          <w:rFonts w:ascii="Times New Roman"/>
          <w:b w:val="false"/>
          <w:i w:val="false"/>
          <w:color w:val="000000"/>
          <w:sz w:val="28"/>
        </w:rPr>
        <w:t>
      "Экономиканы әртараптандырудың стратегиялық мақсаттары" деген кесте мынадай редакцияда жазылсын:</w:t>
      </w:r>
    </w:p>
    <w:p>
      <w:pPr>
        <w:spacing w:after="0"/>
        <w:ind w:left="0"/>
        <w:jc w:val="both"/>
      </w:pPr>
      <w:r>
        <w:rPr>
          <w:rFonts w:ascii="Times New Roman"/>
          <w:b w:val="false"/>
          <w:i w:val="false"/>
          <w:color w:val="000000"/>
          <w:sz w:val="28"/>
        </w:rPr>
        <w:t>
      "Экономиканы әртараптандырудың стратегиялық мақсаттары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9010"/>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есептегенде еңбек өнімділігі жылына 41,2 мың АҚШ долларын құрайды;</w:t>
            </w:r>
          </w:p>
          <w:p>
            <w:pPr>
              <w:spacing w:after="20"/>
              <w:ind w:left="20"/>
              <w:jc w:val="both"/>
            </w:pPr>
            <w:r>
              <w:rPr>
                <w:rFonts w:ascii="Times New Roman"/>
                <w:b w:val="false"/>
                <w:i w:val="false"/>
                <w:color w:val="000000"/>
                <w:sz w:val="20"/>
              </w:rPr>
              <w:t>
ІЖӨ құрылымындағы өңдеу өнеркәсібінің үлесі кемінде 13 %-ды құрайды;</w:t>
            </w:r>
          </w:p>
          <w:p>
            <w:pPr>
              <w:spacing w:after="20"/>
              <w:ind w:left="20"/>
              <w:jc w:val="both"/>
            </w:pPr>
            <w:r>
              <w:rPr>
                <w:rFonts w:ascii="Times New Roman"/>
                <w:b w:val="false"/>
                <w:i w:val="false"/>
                <w:color w:val="000000"/>
                <w:sz w:val="20"/>
              </w:rPr>
              <w:t>
экспорттың жалпы көлеміндегі шикізаттық емес экспорттың үлесі кемінде 45 %-ды құрайды;</w:t>
            </w:r>
          </w:p>
          <w:p>
            <w:pPr>
              <w:spacing w:after="20"/>
              <w:ind w:left="20"/>
              <w:jc w:val="both"/>
            </w:pPr>
            <w:r>
              <w:rPr>
                <w:rFonts w:ascii="Times New Roman"/>
                <w:b w:val="false"/>
                <w:i w:val="false"/>
                <w:color w:val="000000"/>
                <w:sz w:val="20"/>
              </w:rPr>
              <w:t>
шикізаттық емес экспорттың көлемі өңдеу өнеркәсібінің жиынтық өндірісінің кемінде 50 %-ын құрайды;</w:t>
            </w:r>
          </w:p>
          <w:p>
            <w:pPr>
              <w:spacing w:after="20"/>
              <w:ind w:left="20"/>
              <w:jc w:val="both"/>
            </w:pPr>
            <w:r>
              <w:rPr>
                <w:rFonts w:ascii="Times New Roman"/>
                <w:b w:val="false"/>
                <w:i w:val="false"/>
                <w:color w:val="000000"/>
                <w:sz w:val="20"/>
              </w:rPr>
              <w:t>
мұнай емес экспорттың үлесі 28 %-ды құрайды;</w:t>
            </w:r>
          </w:p>
          <w:p>
            <w:pPr>
              <w:spacing w:after="20"/>
              <w:ind w:left="20"/>
              <w:jc w:val="both"/>
            </w:pPr>
            <w:r>
              <w:rPr>
                <w:rFonts w:ascii="Times New Roman"/>
                <w:b w:val="false"/>
                <w:i w:val="false"/>
                <w:color w:val="000000"/>
                <w:sz w:val="20"/>
              </w:rPr>
              <w:t>
өңдеу өнеркәсібіндегі еңбек өнімділігі бір адамға 33,1 мың АҚШ долларын құрайды;</w:t>
            </w:r>
          </w:p>
          <w:p>
            <w:pPr>
              <w:spacing w:after="20"/>
              <w:ind w:left="20"/>
              <w:jc w:val="both"/>
            </w:pPr>
            <w:r>
              <w:rPr>
                <w:rFonts w:ascii="Times New Roman"/>
                <w:b w:val="false"/>
                <w:i w:val="false"/>
                <w:color w:val="000000"/>
                <w:sz w:val="20"/>
              </w:rPr>
              <w:t>
ауыл шаруашылығындағы еңбек өнімділігі бір адамға 1440 мың теңгені құрайды;</w:t>
            </w:r>
          </w:p>
          <w:p>
            <w:pPr>
              <w:spacing w:after="20"/>
              <w:ind w:left="20"/>
              <w:jc w:val="both"/>
            </w:pPr>
            <w:r>
              <w:rPr>
                <w:rFonts w:ascii="Times New Roman"/>
                <w:b w:val="false"/>
                <w:i w:val="false"/>
                <w:color w:val="000000"/>
                <w:sz w:val="20"/>
              </w:rPr>
              <w:t>
халықаралық деңгейде 2 агломерация құрылатын болады;</w:t>
            </w:r>
          </w:p>
          <w:p>
            <w:pPr>
              <w:spacing w:after="20"/>
              <w:ind w:left="20"/>
              <w:jc w:val="both"/>
            </w:pPr>
            <w:r>
              <w:rPr>
                <w:rFonts w:ascii="Times New Roman"/>
                <w:b w:val="false"/>
                <w:i w:val="false"/>
                <w:color w:val="000000"/>
                <w:sz w:val="20"/>
              </w:rPr>
              <w:t>
ІЖӨ-дегі көрсетілетін қызметтер саласының үлесі 60 %-ды құрайды;</w:t>
            </w:r>
          </w:p>
          <w:p>
            <w:pPr>
              <w:spacing w:after="20"/>
              <w:ind w:left="20"/>
              <w:jc w:val="both"/>
            </w:pPr>
            <w:r>
              <w:rPr>
                <w:rFonts w:ascii="Times New Roman"/>
                <w:b w:val="false"/>
                <w:i w:val="false"/>
                <w:color w:val="000000"/>
                <w:sz w:val="20"/>
              </w:rPr>
              <w:t>
ІЖӨ энергия сыйымдылығы 2000 жылғы бағалармен бір мың АҚШ долларына мұнай эквивалентінің 1,32 тоннасын құрайды;</w:t>
            </w:r>
          </w:p>
          <w:p>
            <w:pPr>
              <w:spacing w:after="20"/>
              <w:ind w:left="20"/>
              <w:jc w:val="both"/>
            </w:pPr>
            <w:r>
              <w:rPr>
                <w:rFonts w:ascii="Times New Roman"/>
                <w:b w:val="false"/>
                <w:i w:val="false"/>
                <w:color w:val="000000"/>
                <w:sz w:val="20"/>
              </w:rPr>
              <w:t>
инновациялық белсенді кәсіпорындар үлесі 20 %-ға дейін ұлғаяды</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ІЖӨ құрылымындағы өңдеу өнеркәсібінің үлесі кемінде 12,5 %-ды құрайды;</w:t>
            </w:r>
          </w:p>
          <w:p>
            <w:pPr>
              <w:spacing w:after="20"/>
              <w:ind w:left="20"/>
              <w:jc w:val="both"/>
            </w:pPr>
            <w:r>
              <w:rPr>
                <w:rFonts w:ascii="Times New Roman"/>
                <w:b w:val="false"/>
                <w:i w:val="false"/>
                <w:color w:val="000000"/>
                <w:sz w:val="20"/>
              </w:rPr>
              <w:t>
экспорттың жалпы көлеміндегі шикізаттық емес экспорттың үлесі кемінде 40 %-ды құрайды;</w:t>
            </w:r>
          </w:p>
          <w:p>
            <w:pPr>
              <w:spacing w:after="20"/>
              <w:ind w:left="20"/>
              <w:jc w:val="both"/>
            </w:pPr>
            <w:r>
              <w:rPr>
                <w:rFonts w:ascii="Times New Roman"/>
                <w:b w:val="false"/>
                <w:i w:val="false"/>
                <w:color w:val="000000"/>
                <w:sz w:val="20"/>
              </w:rPr>
              <w:t>
шикізаттық емес экспорттың көлемі өңдеу өнеркәсібінің жиынтық өндірісінің кемінде 43 %-ын құрайды;</w:t>
            </w:r>
          </w:p>
          <w:p>
            <w:pPr>
              <w:spacing w:after="20"/>
              <w:ind w:left="20"/>
              <w:jc w:val="both"/>
            </w:pPr>
            <w:r>
              <w:rPr>
                <w:rFonts w:ascii="Times New Roman"/>
                <w:b w:val="false"/>
                <w:i w:val="false"/>
                <w:color w:val="000000"/>
                <w:sz w:val="20"/>
              </w:rPr>
              <w:t>
өңдеу өнеркәсібіндегі еңбек өнімділігі кемінде 1,5 есеге ұлғаяды;</w:t>
            </w:r>
          </w:p>
          <w:p>
            <w:pPr>
              <w:spacing w:after="20"/>
              <w:ind w:left="20"/>
              <w:jc w:val="both"/>
            </w:pPr>
            <w:r>
              <w:rPr>
                <w:rFonts w:ascii="Times New Roman"/>
                <w:b w:val="false"/>
                <w:i w:val="false"/>
                <w:color w:val="000000"/>
                <w:sz w:val="20"/>
              </w:rPr>
              <w:t>
ауыл шаруашылығындағы еңбек өнімділігі бір адамға 720 мың теңгені құрайды;</w:t>
            </w:r>
          </w:p>
          <w:p>
            <w:pPr>
              <w:spacing w:after="20"/>
              <w:ind w:left="20"/>
              <w:jc w:val="both"/>
            </w:pPr>
            <w:r>
              <w:rPr>
                <w:rFonts w:ascii="Times New Roman"/>
                <w:b w:val="false"/>
                <w:i w:val="false"/>
                <w:color w:val="000000"/>
                <w:sz w:val="20"/>
              </w:rPr>
              <w:t>
ІЖӨ энергия сыйымдылығы кемінде 2000 жылғы бағалармен бір мың АҚШ долларына мұнай эквивалентінің 1,5 тоннасын құрайды;</w:t>
            </w:r>
          </w:p>
          <w:p>
            <w:pPr>
              <w:spacing w:after="20"/>
              <w:ind w:left="20"/>
              <w:jc w:val="both"/>
            </w:pPr>
            <w:r>
              <w:rPr>
                <w:rFonts w:ascii="Times New Roman"/>
                <w:b w:val="false"/>
                <w:i w:val="false"/>
                <w:color w:val="000000"/>
                <w:sz w:val="20"/>
              </w:rPr>
              <w:t>
инновациялық белсенді кәсіпорындар үлесі 10 %-ға дейін ұлғаяды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саласындағы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"Ауыл шаруашылығы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10431"/>
      </w:tblGrid>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5 жылдағы бидай шығымдылығы орта есеппен 1 гектардан 12,5 центнерді құрайды;</w:t>
            </w:r>
          </w:p>
          <w:p>
            <w:pPr>
              <w:spacing w:after="20"/>
              <w:ind w:left="20"/>
              <w:jc w:val="both"/>
            </w:pPr>
            <w:r>
              <w:rPr>
                <w:rFonts w:ascii="Times New Roman"/>
                <w:b w:val="false"/>
                <w:i w:val="false"/>
                <w:color w:val="000000"/>
                <w:sz w:val="20"/>
              </w:rPr>
              <w:t>
АӨК экспорттық әлеуетінің көлемі 2,2 млрд. АҚШ долларын құрайды</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үлесі өндірілген сойылған салмақтағы еттің жалпы көлемінің 27 %-ына дейін, сүт өңдеу – сауылған сүттің жалпы көлемінің 40 %-ына дейін, томат – өңдеу жалпы жиналған көлемнің 12 %-ына дейін ұлғаяды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 индустриясы және құрылыс материалдарының өндірісі" деген кіші бөлім мынадай редакцияда жазылсын:</w:t>
      </w:r>
    </w:p>
    <w:p>
      <w:pPr>
        <w:spacing w:after="0"/>
        <w:ind w:left="0"/>
        <w:jc w:val="both"/>
      </w:pPr>
      <w:r>
        <w:rPr>
          <w:rFonts w:ascii="Times New Roman"/>
          <w:b w:val="false"/>
          <w:i w:val="false"/>
          <w:color w:val="000000"/>
          <w:sz w:val="28"/>
        </w:rPr>
        <w:t>
      "Экономиканың өсуімен құрылыстың көрсетілетін қызметтері мен құрылыс материалдарына деген сұраныс артады. Құрылыс материалдарының 25 %-дан астамы елге импортталатынын ескерсек, құрылыс индустриясын және құрылыс материалдары өндірісін дамытуға үшін мол мүмкіндік бар.";</w:t>
      </w:r>
    </w:p>
    <w:p>
      <w:pPr>
        <w:spacing w:after="0"/>
        <w:ind w:left="0"/>
        <w:jc w:val="both"/>
      </w:pPr>
      <w:r>
        <w:rPr>
          <w:rFonts w:ascii="Times New Roman"/>
          <w:b w:val="false"/>
          <w:i w:val="false"/>
          <w:color w:val="000000"/>
          <w:sz w:val="28"/>
        </w:rPr>
        <w:t>
      "Құрылыс саласындағы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"Құрылыс және құрылыс материалдарының өндірісі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1"/>
        <w:gridCol w:w="7859"/>
      </w:tblGrid>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экспорты кеміндегі 18 млрд. теңгені құрайды</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нарықтағы құрылыс материалдарына қажеттiлiкті 80 %-дан асыра қанағаттандыру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"Мұнайды қайта өңдеу және мұнай-газ секторының инфрақұрылымы саласындағы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"Мұнай өңдеу және мұнай-газ секторының инфрақұрылымы саласындағы стратегиялық мақсат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9"/>
        <w:gridCol w:w="5681"/>
      </w:tblGrid>
      <w:tr>
        <w:trPr>
          <w:trHeight w:val="30"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 отандық жанар-жағармай материалдарымен толық қамтамасыз етіледі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"Металлургия саласындағы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"Металлургия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5"/>
        <w:gridCol w:w="8675"/>
      </w:tblGrid>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экспортының көлемі 1,3 есе (130 %) ұлғаяды;</w:t>
            </w:r>
          </w:p>
          <w:p>
            <w:pPr>
              <w:spacing w:after="20"/>
              <w:ind w:left="20"/>
              <w:jc w:val="both"/>
            </w:pPr>
            <w:r>
              <w:rPr>
                <w:rFonts w:ascii="Times New Roman"/>
                <w:b w:val="false"/>
                <w:i w:val="false"/>
                <w:color w:val="000000"/>
                <w:sz w:val="20"/>
              </w:rPr>
              <w:t>
түсті металлургия экспортының көлемі 2 есе (200 %) ұлғаяды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"Химия және фармацевтика өнеркәсібі" деген кіші бөлім мынадай редакцияда жазылсын:</w:t>
      </w:r>
    </w:p>
    <w:p>
      <w:pPr>
        <w:spacing w:after="0"/>
        <w:ind w:left="0"/>
        <w:jc w:val="both"/>
      </w:pPr>
      <w:r>
        <w:rPr>
          <w:rFonts w:ascii="Times New Roman"/>
          <w:b w:val="false"/>
          <w:i w:val="false"/>
          <w:color w:val="000000"/>
          <w:sz w:val="28"/>
        </w:rPr>
        <w:t>
      "Химия және фармацевтика өнеркәсібі</w:t>
      </w:r>
    </w:p>
    <w:p>
      <w:pPr>
        <w:spacing w:after="0"/>
        <w:ind w:left="0"/>
        <w:jc w:val="both"/>
      </w:pPr>
      <w:r>
        <w:rPr>
          <w:rFonts w:ascii="Times New Roman"/>
          <w:b w:val="false"/>
          <w:i w:val="false"/>
          <w:color w:val="000000"/>
          <w:sz w:val="28"/>
        </w:rPr>
        <w:t>
      Химия өндірісін дамыту мақсатында қазірдің өзінде 18 жоба іске асырылуда. Химия өнеркәсібін одан әрі дамыту органикалық химия мен полимерлердің, бейорганикалық химияның базалық өнімдері, арнайы химикаттар мен тұтыну химиясы өндірісімен байланысты болады. Фармацевтика өнеркәсібі дамиды.</w:t>
      </w:r>
    </w:p>
    <w:p>
      <w:pPr>
        <w:spacing w:after="0"/>
        <w:ind w:left="0"/>
        <w:jc w:val="both"/>
      </w:pPr>
      <w:r>
        <w:rPr>
          <w:rFonts w:ascii="Times New Roman"/>
          <w:b w:val="false"/>
          <w:i w:val="false"/>
          <w:color w:val="000000"/>
          <w:sz w:val="28"/>
        </w:rPr>
        <w:t>
      Химия және фармацевтика өнеркәсібіндегі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0"/>
        <w:gridCol w:w="7650"/>
      </w:tblGrid>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өнімдері өндірісінің көлемі 1,9 есеге өседі;</w:t>
            </w:r>
          </w:p>
          <w:p>
            <w:pPr>
              <w:spacing w:after="20"/>
              <w:ind w:left="20"/>
              <w:jc w:val="both"/>
            </w:pPr>
            <w:r>
              <w:rPr>
                <w:rFonts w:ascii="Times New Roman"/>
                <w:b w:val="false"/>
                <w:i w:val="false"/>
                <w:color w:val="000000"/>
                <w:sz w:val="20"/>
              </w:rPr>
              <w:t>
каустикалық сода бойынша хлор-сілті өнімдерінің өндірісі жылына 60 мың тоннаға дейін ұлғаяды;</w:t>
            </w:r>
          </w:p>
          <w:p>
            <w:pPr>
              <w:spacing w:after="20"/>
              <w:ind w:left="20"/>
              <w:jc w:val="both"/>
            </w:pPr>
            <w:r>
              <w:rPr>
                <w:rFonts w:ascii="Times New Roman"/>
                <w:b w:val="false"/>
                <w:i w:val="false"/>
                <w:color w:val="000000"/>
                <w:sz w:val="20"/>
              </w:rPr>
              <w:t>
күкірт қышқылының өндірісі жылына 3,5 млн. тоннадан астам көлемге дейін жеткізіледі;</w:t>
            </w:r>
          </w:p>
          <w:p>
            <w:pPr>
              <w:spacing w:after="20"/>
              <w:ind w:left="20"/>
              <w:jc w:val="both"/>
            </w:pPr>
            <w:r>
              <w:rPr>
                <w:rFonts w:ascii="Times New Roman"/>
                <w:b w:val="false"/>
                <w:i w:val="false"/>
                <w:color w:val="000000"/>
                <w:sz w:val="20"/>
              </w:rPr>
              <w:t xml:space="preserve">
ішкі нарықтың 45 %-ы отандық дәрілік құралдармен қамтамасыз етіледі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Қорғаныс өнеркәсібі</w:t>
      </w:r>
    </w:p>
    <w:p>
      <w:pPr>
        <w:spacing w:after="0"/>
        <w:ind w:left="0"/>
        <w:jc w:val="both"/>
      </w:pPr>
      <w:r>
        <w:rPr>
          <w:rFonts w:ascii="Times New Roman"/>
          <w:b w:val="false"/>
          <w:i w:val="false"/>
          <w:color w:val="000000"/>
          <w:sz w:val="28"/>
        </w:rPr>
        <w:t>
      Қорғаныс өнеркәсібінде елдің Қарулы Күштерін жаңғырту жөніндегі бағдарламалар іске асырылатын болады.</w:t>
      </w:r>
    </w:p>
    <w:p>
      <w:pPr>
        <w:spacing w:after="0"/>
        <w:ind w:left="0"/>
        <w:jc w:val="both"/>
      </w:pPr>
      <w:r>
        <w:rPr>
          <w:rFonts w:ascii="Times New Roman"/>
          <w:b w:val="false"/>
          <w:i w:val="false"/>
          <w:color w:val="000000"/>
          <w:sz w:val="28"/>
        </w:rPr>
        <w:t>
      Қорғаныс өнеркәсібіндегі стратегиялық мақсат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7527"/>
      </w:tblGrid>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 тапсырысы 80 %-ға отандық өндіріспен қамтамасыз етілген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"Атом энергетикасы мен энергияның баламалы көздерін қоса алғанда, энергетиканы дамыту" деген кіші бөлімде:</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"Атом энергетикасын қоса алғанда, энергетиканы дамыту";</w:t>
      </w:r>
    </w:p>
    <w:p>
      <w:pPr>
        <w:spacing w:after="0"/>
        <w:ind w:left="0"/>
        <w:jc w:val="both"/>
      </w:pPr>
      <w:r>
        <w:rPr>
          <w:rFonts w:ascii="Times New Roman"/>
          <w:b w:val="false"/>
          <w:i w:val="false"/>
          <w:color w:val="000000"/>
          <w:sz w:val="28"/>
        </w:rPr>
        <w:t>
      төртінші бөлік алып тасталсын;</w:t>
      </w:r>
    </w:p>
    <w:p>
      <w:pPr>
        <w:spacing w:after="0"/>
        <w:ind w:left="0"/>
        <w:jc w:val="both"/>
      </w:pPr>
      <w:r>
        <w:rPr>
          <w:rFonts w:ascii="Times New Roman"/>
          <w:b w:val="false"/>
          <w:i w:val="false"/>
          <w:color w:val="000000"/>
          <w:sz w:val="28"/>
        </w:rPr>
        <w:t>
      "Энергетика саласындағы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"Энергетика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8107"/>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көздерден экономика қажеттіліктерін қанағаттандыратын энергия шығару 100 %-ды құрайды;</w:t>
            </w:r>
          </w:p>
          <w:p>
            <w:pPr>
              <w:spacing w:after="20"/>
              <w:ind w:left="20"/>
              <w:jc w:val="both"/>
            </w:pPr>
            <w:r>
              <w:rPr>
                <w:rFonts w:ascii="Times New Roman"/>
                <w:b w:val="false"/>
                <w:i w:val="false"/>
                <w:color w:val="000000"/>
                <w:sz w:val="20"/>
              </w:rPr>
              <w:t>
электр энергиясын өндіруде газ электр станцияларының үлесі 20 %-ды құрайды;</w:t>
            </w:r>
          </w:p>
          <w:p>
            <w:pPr>
              <w:spacing w:after="20"/>
              <w:ind w:left="20"/>
              <w:jc w:val="both"/>
            </w:pPr>
            <w:r>
              <w:rPr>
                <w:rFonts w:ascii="Times New Roman"/>
                <w:b w:val="false"/>
                <w:i w:val="false"/>
                <w:color w:val="000000"/>
                <w:sz w:val="20"/>
              </w:rPr>
              <w:t>
Балқаш ЖЭС салынды және пайдалануға берілді;</w:t>
            </w:r>
          </w:p>
          <w:p>
            <w:pPr>
              <w:spacing w:after="20"/>
              <w:ind w:left="20"/>
              <w:jc w:val="both"/>
            </w:pPr>
            <w:r>
              <w:rPr>
                <w:rFonts w:ascii="Times New Roman"/>
                <w:b w:val="false"/>
                <w:i w:val="false"/>
                <w:color w:val="000000"/>
                <w:sz w:val="20"/>
              </w:rPr>
              <w:t>
АЭС құрылысы басталды;</w:t>
            </w:r>
          </w:p>
          <w:p>
            <w:pPr>
              <w:spacing w:after="20"/>
              <w:ind w:left="20"/>
              <w:jc w:val="both"/>
            </w:pPr>
            <w:r>
              <w:rPr>
                <w:rFonts w:ascii="Times New Roman"/>
                <w:b w:val="false"/>
                <w:i w:val="false"/>
                <w:color w:val="000000"/>
                <w:sz w:val="20"/>
              </w:rPr>
              <w:t>
ядролық отын циклінде тігінен интеграцияланған компания құрылды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жылға қарай</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бағаларын және электр энергиясын беру мен тарату тарифтерін қалыптастырудың ұзақ мерзімді тарифтік саясаты әзірленді және енгізілді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"Теміржол көлігі" деген кіші бөлімде:</w:t>
      </w:r>
    </w:p>
    <w:p>
      <w:pPr>
        <w:spacing w:after="0"/>
        <w:ind w:left="0"/>
        <w:jc w:val="both"/>
      </w:pPr>
      <w:r>
        <w:rPr>
          <w:rFonts w:ascii="Times New Roman"/>
          <w:b w:val="false"/>
          <w:i w:val="false"/>
          <w:color w:val="000000"/>
          <w:sz w:val="28"/>
        </w:rPr>
        <w:t>
      "Теміржол көлігі саласындағы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"Теміржол көлігі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9373"/>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 және Қазақстан шегінен тыс жүктер мен жолаушыларды жеткізуді жеделдету үшін 1400 км жуық жаңа теміржол желілері салынды;</w:t>
            </w:r>
          </w:p>
          <w:p>
            <w:pPr>
              <w:spacing w:after="20"/>
              <w:ind w:left="20"/>
              <w:jc w:val="both"/>
            </w:pPr>
            <w:r>
              <w:rPr>
                <w:rFonts w:ascii="Times New Roman"/>
                <w:b w:val="false"/>
                <w:i w:val="false"/>
                <w:color w:val="000000"/>
                <w:sz w:val="20"/>
              </w:rPr>
              <w:t>
теміржол көлігінің негізгі активтерінің тозуы 40 %-ға дейін төмендеді</w:t>
            </w:r>
          </w:p>
          <w:p>
            <w:pPr>
              <w:spacing w:after="20"/>
              <w:ind w:left="20"/>
              <w:jc w:val="both"/>
            </w:pPr>
            <w:r>
              <w:rPr>
                <w:rFonts w:ascii="Times New Roman"/>
                <w:b w:val="false"/>
                <w:i w:val="false"/>
                <w:color w:val="000000"/>
                <w:sz w:val="20"/>
              </w:rPr>
              <w:t>
жүк контейнерлік поездардың халықаралық көлік дәліздері арқылы жүру жылдамдығы 7 %-ға, ал жолаушылар поезының жылдамдықпен жүру учаскелеріндегі қозғалысы 7 %-ға артады;</w:t>
            </w:r>
          </w:p>
          <w:p>
            <w:pPr>
              <w:spacing w:after="20"/>
              <w:ind w:left="20"/>
              <w:jc w:val="both"/>
            </w:pPr>
            <w:r>
              <w:rPr>
                <w:rFonts w:ascii="Times New Roman"/>
                <w:b w:val="false"/>
                <w:i w:val="false"/>
                <w:color w:val="000000"/>
                <w:sz w:val="20"/>
              </w:rPr>
              <w:t>
әрбір оператор үшін нарықтағы үлесі кемінде 7 % болатын жүк және жолаушыларды тасымалдау саласында 5 немесе одан көп тәуелсіз ірі оператор жұмыс істейді;</w:t>
            </w:r>
          </w:p>
          <w:p>
            <w:pPr>
              <w:spacing w:after="20"/>
              <w:ind w:left="20"/>
              <w:jc w:val="both"/>
            </w:pPr>
            <w:r>
              <w:rPr>
                <w:rFonts w:ascii="Times New Roman"/>
                <w:b w:val="false"/>
                <w:i w:val="false"/>
                <w:color w:val="000000"/>
                <w:sz w:val="20"/>
              </w:rPr>
              <w:t>
теміржол көлігі саласында Қазақстан аумағы арқылы транзиттік тасымалдың көлемі 28 млн. тоннаны құрайды</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жылға қарай</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Жетіген-Қорғас теміржол желісі салынды;</w:t>
            </w:r>
          </w:p>
          <w:p>
            <w:pPr>
              <w:spacing w:after="20"/>
              <w:ind w:left="20"/>
              <w:jc w:val="both"/>
            </w:pPr>
            <w:r>
              <w:rPr>
                <w:rFonts w:ascii="Times New Roman"/>
                <w:b w:val="false"/>
                <w:i w:val="false"/>
                <w:color w:val="000000"/>
                <w:sz w:val="20"/>
              </w:rPr>
              <w:t>
теміржол көлігін басқарудың жаңа жүйесі енгізілді</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жылға қарай</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Өзен-Түрікменстанмен мемлекеттік шекара теміржол желісі салынды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"Автожол саласы және автомобиль көлігі" деген кіші бөлімде:</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"Автомобиль жолдарын Еуропалық және Азиялық өңірлік жүйеге интеграциялау "Батыс Еуропа – Батыс Қытай" трансқұрлықтық автожол дәлізін реконструкциялау арқылы жүзеге асырылатын болады.";</w:t>
      </w:r>
    </w:p>
    <w:p>
      <w:pPr>
        <w:spacing w:after="0"/>
        <w:ind w:left="0"/>
        <w:jc w:val="both"/>
      </w:pPr>
      <w:r>
        <w:rPr>
          <w:rFonts w:ascii="Times New Roman"/>
          <w:b w:val="false"/>
          <w:i w:val="false"/>
          <w:color w:val="000000"/>
          <w:sz w:val="28"/>
        </w:rPr>
        <w:t>
      "Автожол саласы мен автомобиль көлігі саласындағы стратегиялық мақсаттар" деген кестеде:</w:t>
      </w:r>
    </w:p>
    <w:p>
      <w:pPr>
        <w:spacing w:after="0"/>
        <w:ind w:left="0"/>
        <w:jc w:val="both"/>
      </w:pPr>
      <w:r>
        <w:rPr>
          <w:rFonts w:ascii="Times New Roman"/>
          <w:b w:val="false"/>
          <w:i w:val="false"/>
          <w:color w:val="000000"/>
          <w:sz w:val="28"/>
        </w:rPr>
        <w:t>
      "2020 жылға қарай"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1"/>
        <w:gridCol w:w="7439"/>
      </w:tblGrid>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мың км жуық республикалық маңызы бар автомобиль жолдары салынады және реконструкцияланады;</w:t>
            </w:r>
          </w:p>
          <w:p>
            <w:pPr>
              <w:spacing w:after="20"/>
              <w:ind w:left="20"/>
              <w:jc w:val="both"/>
            </w:pPr>
            <w:r>
              <w:rPr>
                <w:rFonts w:ascii="Times New Roman"/>
                <w:b w:val="false"/>
                <w:i w:val="false"/>
                <w:color w:val="000000"/>
                <w:sz w:val="20"/>
              </w:rPr>
              <w:t>
Қазақстан аумағы арқылы автомобиль көлігімен транзиттік тасымалдау көлемі 2 млн. тоннаны құрайды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"Авиакөлік" деген кіші бөлім мынадай редакцияда жазылсын:</w:t>
      </w:r>
    </w:p>
    <w:p>
      <w:pPr>
        <w:spacing w:after="0"/>
        <w:ind w:left="0"/>
        <w:jc w:val="both"/>
      </w:pPr>
      <w:r>
        <w:rPr>
          <w:rFonts w:ascii="Times New Roman"/>
          <w:b w:val="false"/>
          <w:i w:val="false"/>
          <w:color w:val="000000"/>
          <w:sz w:val="28"/>
        </w:rPr>
        <w:t>
      "Азаматтық авиацияны дамыту еуропалық авиациялық стандарттарды енгізу арқылы әуе тасымалын реттеуді кезең-кезеңмен ырықтандырумен, авиатасымалдау инфрақұрылымын қолдауға инвестицияларды жүзеге асырумен, ұшу қауіпсіздігі мен авиациялық қауіпсіздікке қойылатын талаптарды жоғарылатумен қатар жүреді. Әуе тасымалдарының бәсекелес нарығы құрылатын болады.";</w:t>
      </w:r>
    </w:p>
    <w:p>
      <w:pPr>
        <w:spacing w:after="0"/>
        <w:ind w:left="0"/>
        <w:jc w:val="both"/>
      </w:pPr>
      <w:r>
        <w:rPr>
          <w:rFonts w:ascii="Times New Roman"/>
          <w:b w:val="false"/>
          <w:i w:val="false"/>
          <w:color w:val="000000"/>
          <w:sz w:val="28"/>
        </w:rPr>
        <w:t>
      "Авиакөлік саласындағы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"Авиакөлік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6"/>
        <w:gridCol w:w="7434"/>
      </w:tblGrid>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әуежай ИКАО санатына ие болады;</w:t>
            </w:r>
          </w:p>
          <w:p>
            <w:pPr>
              <w:spacing w:after="20"/>
              <w:ind w:left="20"/>
              <w:jc w:val="both"/>
            </w:pPr>
            <w:r>
              <w:rPr>
                <w:rFonts w:ascii="Times New Roman"/>
                <w:b w:val="false"/>
                <w:i w:val="false"/>
                <w:color w:val="000000"/>
                <w:sz w:val="20"/>
              </w:rPr>
              <w:t>
4 халықаралық әуежай – "хаб" жұмыс істейді;</w:t>
            </w:r>
          </w:p>
          <w:p>
            <w:pPr>
              <w:spacing w:after="20"/>
              <w:ind w:left="20"/>
              <w:jc w:val="both"/>
            </w:pPr>
            <w:r>
              <w:rPr>
                <w:rFonts w:ascii="Times New Roman"/>
                <w:b w:val="false"/>
                <w:i w:val="false"/>
                <w:color w:val="000000"/>
                <w:sz w:val="20"/>
              </w:rPr>
              <w:t>
транзиттік авиаұшу көлемі 200,7 млн.ұшақ/км құрайды</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қатынастарының саны 2 есе артады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"Су көлігі" деген кіші бөлімде:</w:t>
      </w:r>
    </w:p>
    <w:p>
      <w:pPr>
        <w:spacing w:after="0"/>
        <w:ind w:left="0"/>
        <w:jc w:val="both"/>
      </w:pPr>
      <w:r>
        <w:rPr>
          <w:rFonts w:ascii="Times New Roman"/>
          <w:b w:val="false"/>
          <w:i w:val="false"/>
          <w:color w:val="000000"/>
          <w:sz w:val="28"/>
        </w:rPr>
        <w:t>
      "Су көлігі саласындағы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"Су көлігі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2"/>
        <w:gridCol w:w="8188"/>
      </w:tblGrid>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теңіз порттарының өткізу қабілеті 25 млн. тоннаға дейін жеткізілді;</w:t>
            </w:r>
          </w:p>
          <w:p>
            <w:pPr>
              <w:spacing w:after="20"/>
              <w:ind w:left="20"/>
              <w:jc w:val="both"/>
            </w:pPr>
            <w:r>
              <w:rPr>
                <w:rFonts w:ascii="Times New Roman"/>
                <w:b w:val="false"/>
                <w:i w:val="false"/>
                <w:color w:val="000000"/>
                <w:sz w:val="20"/>
              </w:rPr>
              <w:t>
ұлттық теңіз сауда флоты Қазақстан Республикасының Каспий теңізіндегі порттарынан құрғақ жүк тасымалы көлемінің 1/3-ін қамтамасыз етеді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"Телекоммуникация" деген кіші бөлімде:</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"Қазіргі заманғы жоғары жылдамдықты оптикалық және сымсыз технологияларға негізделетін, халыққа және ұйымдарға мультимедиалық қызметтер көрсетуге бағдарлаған телекоммуникациялар инфрақұрылымы қалыптастырылады.";</w:t>
      </w:r>
    </w:p>
    <w:p>
      <w:pPr>
        <w:spacing w:after="0"/>
        <w:ind w:left="0"/>
        <w:jc w:val="both"/>
      </w:pPr>
      <w:r>
        <w:rPr>
          <w:rFonts w:ascii="Times New Roman"/>
          <w:b w:val="false"/>
          <w:i w:val="false"/>
          <w:color w:val="000000"/>
          <w:sz w:val="28"/>
        </w:rPr>
        <w:t>
      "Ақпараттық коммуникация саласындағы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"Ақпараттық коммуникация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9077"/>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сауаттылығының деңгейі 80 %-ға дейін артады;</w:t>
            </w:r>
          </w:p>
          <w:p>
            <w:pPr>
              <w:spacing w:after="20"/>
              <w:ind w:left="20"/>
              <w:jc w:val="both"/>
            </w:pPr>
            <w:r>
              <w:rPr>
                <w:rFonts w:ascii="Times New Roman"/>
                <w:b w:val="false"/>
                <w:i w:val="false"/>
                <w:color w:val="000000"/>
                <w:sz w:val="20"/>
              </w:rPr>
              <w:t>
Еуропа – Қытай, Еуропа – Орта Азия бағыттары бойынша телекоммуникациялық трафик транзитінің мүмкіндігін 4-6 %-ға қамтамасыз ету</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 қарай</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 цифрлық телерадио хабарларын таратумен қамту 95 %-ды құрайды</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 қарай</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автоматтандырылуға тиіс мемлекеттік көрсетілетін қызметтердің кемінде 60 %-ын электрондық нысанға ауыстыру қамтамасыз етілді;</w:t>
            </w:r>
          </w:p>
          <w:p>
            <w:pPr>
              <w:spacing w:after="20"/>
              <w:ind w:left="20"/>
              <w:jc w:val="both"/>
            </w:pPr>
            <w:r>
              <w:rPr>
                <w:rFonts w:ascii="Times New Roman"/>
                <w:b w:val="false"/>
                <w:i w:val="false"/>
                <w:color w:val="000000"/>
                <w:sz w:val="20"/>
              </w:rPr>
              <w:t>
жергілікті телефон байланысын цифрландырудың жүз пайыздық деңгейіне қол жеткізілді</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1 000 адам және одан да көп елді мекендердің барлығы ұялы байланыс қызметтерімен қамтамасыз етілді;</w:t>
            </w:r>
          </w:p>
          <w:p>
            <w:pPr>
              <w:spacing w:after="20"/>
              <w:ind w:left="20"/>
              <w:jc w:val="both"/>
            </w:pPr>
            <w:r>
              <w:rPr>
                <w:rFonts w:ascii="Times New Roman"/>
                <w:b w:val="false"/>
                <w:i w:val="false"/>
                <w:color w:val="000000"/>
                <w:sz w:val="20"/>
              </w:rPr>
              <w:t>
салалық стандарттау деңгейі халықаралық нормаларға дейін жеткізіледі және Қазақстан Республикасында АКТ-ның дамуына ықпал ететін құқықтық негіз қалыптастырылды;</w:t>
            </w:r>
          </w:p>
          <w:p>
            <w:pPr>
              <w:spacing w:after="20"/>
              <w:ind w:left="20"/>
              <w:jc w:val="both"/>
            </w:pPr>
            <w:r>
              <w:rPr>
                <w:rFonts w:ascii="Times New Roman"/>
                <w:b w:val="false"/>
                <w:i w:val="false"/>
                <w:color w:val="000000"/>
                <w:sz w:val="20"/>
              </w:rPr>
              <w:t>
халықтың компьютерлік сауаттылығының деңгейі 63,5 %-ға дейін артты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"Ғарыш саласындағы қызмет" деген кіші бөлімде: </w:t>
      </w:r>
    </w:p>
    <w:p>
      <w:pPr>
        <w:spacing w:after="0"/>
        <w:ind w:left="0"/>
        <w:jc w:val="both"/>
      </w:pPr>
      <w:r>
        <w:rPr>
          <w:rFonts w:ascii="Times New Roman"/>
          <w:b w:val="false"/>
          <w:i w:val="false"/>
          <w:color w:val="000000"/>
          <w:sz w:val="28"/>
        </w:rPr>
        <w:t>
      "Ғарыш саласындағы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"Ғарыш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9444"/>
      </w:tblGrid>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аппараты жасалды, ұшырылды және пайдалануға берілді;</w:t>
            </w:r>
          </w:p>
          <w:p>
            <w:pPr>
              <w:spacing w:after="20"/>
              <w:ind w:left="20"/>
              <w:jc w:val="both"/>
            </w:pPr>
            <w:r>
              <w:rPr>
                <w:rFonts w:ascii="Times New Roman"/>
                <w:b w:val="false"/>
                <w:i w:val="false"/>
                <w:color w:val="000000"/>
                <w:sz w:val="20"/>
              </w:rPr>
              <w:t>
елiмiздiң дәлдiгi жоғары спутниктiк навигация қызметтеріне деген қажеттiлiгiн қанағаттандыру дәрежесі – Қазақстан Республикасы аумағының 80 %-ын жабу</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"KazSat-3" байланыс және хабар тарату ғарыш аппараты жасалды, ұшырылды және штаттық пайдалануға берілді;</w:t>
            </w:r>
          </w:p>
          <w:p>
            <w:pPr>
              <w:spacing w:after="20"/>
              <w:ind w:left="20"/>
              <w:jc w:val="both"/>
            </w:pPr>
            <w:r>
              <w:rPr>
                <w:rFonts w:ascii="Times New Roman"/>
                <w:b w:val="false"/>
                <w:i w:val="false"/>
                <w:color w:val="000000"/>
                <w:sz w:val="20"/>
              </w:rPr>
              <w:t>
Жерді қашықтықтан зондтаудың орта және жоғары шешімді оптикалық спутниктері жасалды, ұшырылды және пайдалануға берілді;</w:t>
            </w:r>
          </w:p>
          <w:p>
            <w:pPr>
              <w:spacing w:after="20"/>
              <w:ind w:left="20"/>
              <w:jc w:val="both"/>
            </w:pPr>
            <w:r>
              <w:rPr>
                <w:rFonts w:ascii="Times New Roman"/>
                <w:b w:val="false"/>
                <w:i w:val="false"/>
                <w:color w:val="000000"/>
                <w:sz w:val="20"/>
              </w:rPr>
              <w:t>
елiмiздiң тiркелген спутниктiк байланыс арналарына қажеттiлігін қанағаттандыру дәрежесі 100 %;</w:t>
            </w:r>
          </w:p>
          <w:p>
            <w:pPr>
              <w:spacing w:after="20"/>
              <w:ind w:left="20"/>
              <w:jc w:val="both"/>
            </w:pPr>
            <w:r>
              <w:rPr>
                <w:rFonts w:ascii="Times New Roman"/>
                <w:b w:val="false"/>
                <w:i w:val="false"/>
                <w:color w:val="000000"/>
                <w:sz w:val="20"/>
              </w:rPr>
              <w:t>
елiмiздiң дәлдiгi жоғары спутниктiк навигация қызметтеріне деген қажеттiлiгiн қанағаттандыру дәрежесі – Қазақстан Республикасы аумағының 55 %-ын жабу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және "жасыл" экономикаға көшу" деген кіші бөлімде:</w:t>
      </w:r>
    </w:p>
    <w:p>
      <w:pPr>
        <w:spacing w:after="0"/>
        <w:ind w:left="0"/>
        <w:jc w:val="both"/>
      </w:pPr>
      <w:r>
        <w:rPr>
          <w:rFonts w:ascii="Times New Roman"/>
          <w:b w:val="false"/>
          <w:i w:val="false"/>
          <w:color w:val="000000"/>
          <w:sz w:val="28"/>
        </w:rPr>
        <w:t>
      мынадай мазмұндағы төртінші бөлікпен толықтырылсын:</w:t>
      </w:r>
    </w:p>
    <w:p>
      <w:pPr>
        <w:spacing w:after="0"/>
        <w:ind w:left="0"/>
        <w:jc w:val="both"/>
      </w:pPr>
      <w:r>
        <w:rPr>
          <w:rFonts w:ascii="Times New Roman"/>
          <w:b w:val="false"/>
          <w:i w:val="false"/>
          <w:color w:val="000000"/>
          <w:sz w:val="28"/>
        </w:rPr>
        <w:t>
      "Энергияның баламалы көздерін пайдалану үлесі энергия пайдаланудың жалпы көлемінің 1 %-ынан аз. Экологиялық проблемаларды шешу қажеттігін ескере отырып, электр энергетикасын дамытудың басым бағыттарының бірі жаңартылатын энергетика ресурстарын (гидроэнергия, жел және күн энергиясы) пайдалану болып табылады, олардың Қазақстандағы пайдаланылмай отырған әлеуеті өте зор.";</w:t>
      </w:r>
    </w:p>
    <w:p>
      <w:pPr>
        <w:spacing w:after="0"/>
        <w:ind w:left="0"/>
        <w:jc w:val="both"/>
      </w:pPr>
      <w:r>
        <w:rPr>
          <w:rFonts w:ascii="Times New Roman"/>
          <w:b w:val="false"/>
          <w:i w:val="false"/>
          <w:color w:val="000000"/>
          <w:sz w:val="28"/>
        </w:rPr>
        <w:t>
      "Қоршаған ортаны қорғау және "жасыл" экономикаға көшу саласындағы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"Қоршаған ортаны қорғау және "жасыл" экономикаға көшу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7"/>
        <w:gridCol w:w="8413"/>
      </w:tblGrid>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өндіруде жаңартылатын энергия (күн және жел) көздерінің үлесі кемінде 3 %-ды құрайды;</w:t>
            </w:r>
          </w:p>
          <w:p>
            <w:pPr>
              <w:spacing w:after="20"/>
              <w:ind w:left="20"/>
              <w:jc w:val="both"/>
            </w:pPr>
            <w:r>
              <w:rPr>
                <w:rFonts w:ascii="Times New Roman"/>
                <w:b w:val="false"/>
                <w:i w:val="false"/>
                <w:color w:val="000000"/>
                <w:sz w:val="20"/>
              </w:rPr>
              <w:t>
электр энергетикасындағы көмірқышқыл газының шығарындысын 1000 г/кВт. сағат деңгейінде сақтау;</w:t>
            </w:r>
          </w:p>
          <w:p>
            <w:pPr>
              <w:spacing w:after="20"/>
              <w:ind w:left="20"/>
              <w:jc w:val="both"/>
            </w:pPr>
            <w:r>
              <w:rPr>
                <w:rFonts w:ascii="Times New Roman"/>
                <w:b w:val="false"/>
                <w:i w:val="false"/>
                <w:color w:val="000000"/>
                <w:sz w:val="20"/>
              </w:rPr>
              <w:t>
ерекше қорғалатын табиғи аумақтардың үлесі ел аумағының кемінде 9 %-ын құрайды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 ресурстарын басқару" деген кіші бөлімде: </w:t>
      </w:r>
    </w:p>
    <w:p>
      <w:pPr>
        <w:spacing w:after="0"/>
        <w:ind w:left="0"/>
        <w:jc w:val="both"/>
      </w:pPr>
      <w:r>
        <w:rPr>
          <w:rFonts w:ascii="Times New Roman"/>
          <w:b w:val="false"/>
          <w:i w:val="false"/>
          <w:color w:val="000000"/>
          <w:sz w:val="28"/>
        </w:rPr>
        <w:t>
      "Су ресурстарын басқару саласындағы стратегиялық мақсаттар" деген кестеде:</w:t>
      </w:r>
    </w:p>
    <w:p>
      <w:pPr>
        <w:spacing w:after="0"/>
        <w:ind w:left="0"/>
        <w:jc w:val="both"/>
      </w:pPr>
      <w:r>
        <w:rPr>
          <w:rFonts w:ascii="Times New Roman"/>
          <w:b w:val="false"/>
          <w:i w:val="false"/>
          <w:color w:val="000000"/>
          <w:sz w:val="28"/>
        </w:rPr>
        <w:t>
      "2020 жылға қарай" деген жолда:</w:t>
      </w:r>
    </w:p>
    <w:p>
      <w:pPr>
        <w:spacing w:after="0"/>
        <w:ind w:left="0"/>
        <w:jc w:val="both"/>
      </w:pPr>
      <w:r>
        <w:rPr>
          <w:rFonts w:ascii="Times New Roman"/>
          <w:b w:val="false"/>
          <w:i w:val="false"/>
          <w:color w:val="000000"/>
          <w:sz w:val="28"/>
        </w:rPr>
        <w:t>
      төртінші абзац мынадай редакцияда жазылсын:</w:t>
      </w:r>
    </w:p>
    <w:p>
      <w:pPr>
        <w:spacing w:after="0"/>
        <w:ind w:left="0"/>
        <w:jc w:val="both"/>
      </w:pPr>
      <w:r>
        <w:rPr>
          <w:rFonts w:ascii="Times New Roman"/>
          <w:b w:val="false"/>
          <w:i w:val="false"/>
          <w:color w:val="000000"/>
          <w:sz w:val="28"/>
        </w:rPr>
        <w:t>
      "ирригациялық жүйелерді реконструкциялау және жаңғырту нәтижесінде суармалы жерлердің алаңы 1800 мың гектарды құрайды;";</w:t>
      </w:r>
    </w:p>
    <w:p>
      <w:pPr>
        <w:spacing w:after="0"/>
        <w:ind w:left="0"/>
        <w:jc w:val="both"/>
      </w:pPr>
      <w:r>
        <w:rPr>
          <w:rFonts w:ascii="Times New Roman"/>
          <w:b w:val="false"/>
          <w:i w:val="false"/>
          <w:color w:val="000000"/>
          <w:sz w:val="28"/>
        </w:rPr>
        <w:t>
      алтыншы абзац мынадай редакцияда жазылсын:</w:t>
      </w:r>
    </w:p>
    <w:p>
      <w:pPr>
        <w:spacing w:after="0"/>
        <w:ind w:left="0"/>
        <w:jc w:val="both"/>
      </w:pPr>
      <w:r>
        <w:rPr>
          <w:rFonts w:ascii="Times New Roman"/>
          <w:b w:val="false"/>
          <w:i w:val="false"/>
          <w:color w:val="000000"/>
          <w:sz w:val="28"/>
        </w:rPr>
        <w:t>
      "енгізілген су үнемдеуші технологиялардың үлесі пайдаланылатын суармалы жерлердің 10 %-ын құрайды;".</w:t>
      </w:r>
    </w:p>
    <w:p>
      <w:pPr>
        <w:spacing w:after="0"/>
        <w:ind w:left="0"/>
        <w:jc w:val="both"/>
      </w:pPr>
      <w:r>
        <w:rPr>
          <w:rFonts w:ascii="Times New Roman"/>
          <w:b w:val="false"/>
          <w:i w:val="false"/>
          <w:color w:val="000000"/>
          <w:sz w:val="28"/>
        </w:rPr>
        <w:t>
      "Білім беру" деген кіші бөлім мынадай редакцияда жазылсын:</w:t>
      </w:r>
    </w:p>
    <w:p>
      <w:pPr>
        <w:spacing w:after="0"/>
        <w:ind w:left="0"/>
        <w:jc w:val="left"/>
      </w:pPr>
      <w:r>
        <w:rPr>
          <w:rFonts w:ascii="Times New Roman"/>
          <w:b/>
          <w:i w:val="false"/>
          <w:color w:val="000000"/>
        </w:rPr>
        <w:t xml:space="preserve"> "Білім беру</w:t>
      </w:r>
    </w:p>
    <w:p>
      <w:pPr>
        <w:spacing w:after="0"/>
        <w:ind w:left="0"/>
        <w:jc w:val="both"/>
      </w:pPr>
      <w:r>
        <w:rPr>
          <w:rFonts w:ascii="Times New Roman"/>
          <w:b w:val="false"/>
          <w:i w:val="false"/>
          <w:color w:val="000000"/>
          <w:sz w:val="28"/>
        </w:rPr>
        <w:t>
      2020 жылға қарай білім беру жүйесінің барлық деңгейлері – мектепке дейінгі білімнен жоғары білімге дейін түбегейлі жаңғыртылатын болады. Білім берудің әрбір деңгейінде білім алу, сондай-ақ кәсіптік біліктілікті арттыру, адамның бүкіл өмір бойы тұрақты түрде жаңа білім мен дағды алу мүмкіндіктері ұсынылады.</w:t>
      </w:r>
    </w:p>
    <w:p>
      <w:pPr>
        <w:spacing w:after="0"/>
        <w:ind w:left="0"/>
        <w:jc w:val="both"/>
      </w:pPr>
      <w:r>
        <w:rPr>
          <w:rFonts w:ascii="Times New Roman"/>
          <w:b w:val="false"/>
          <w:i w:val="false"/>
          <w:color w:val="000000"/>
          <w:sz w:val="28"/>
        </w:rPr>
        <w:t xml:space="preserve">
      Мемлекет тұратын жеріне және отбасының табысына қарамастан, барлық балаларға мектепке дейінгі тәрбиелеу және оқу үшін мүмкіндіктер беретін болады. Өңірлердің ерекшеліктеріне байланысты мектепке дейінгі тәрбиелеу мен оқытудың әртүрлі модельдері жұмыс істейтін және дамитын болады. </w:t>
      </w:r>
    </w:p>
    <w:p>
      <w:pPr>
        <w:spacing w:after="0"/>
        <w:ind w:left="0"/>
        <w:jc w:val="both"/>
      </w:pPr>
      <w:r>
        <w:rPr>
          <w:rFonts w:ascii="Times New Roman"/>
          <w:b w:val="false"/>
          <w:i w:val="false"/>
          <w:color w:val="000000"/>
          <w:sz w:val="28"/>
        </w:rPr>
        <w:t>
      Орта білім беру жүйесінде 12 жылдық оқыту моделіне біртіндеп көшу басталады (2015 жылы – 1 сыныптар (сынау), 2020 жылы – 1, 2, 3, 4, 5 сыныптар). Бұл ретте оқыту бағдарламаларының мазмұны өмірде және кәсіпте қажетті құзыреттерді дамытуға барынша назар аударылатындай қайта қаралатын болады.</w:t>
      </w:r>
    </w:p>
    <w:p>
      <w:pPr>
        <w:spacing w:after="0"/>
        <w:ind w:left="0"/>
        <w:jc w:val="both"/>
      </w:pPr>
      <w:r>
        <w:rPr>
          <w:rFonts w:ascii="Times New Roman"/>
          <w:b w:val="false"/>
          <w:i w:val="false"/>
          <w:color w:val="000000"/>
          <w:sz w:val="28"/>
        </w:rPr>
        <w:t>
      "Назарбаев Зияткерлік мектептері" жобасы орта білім беру жүйесін жаңғыртуға ықпал ететін түйінді жобалардың біріне айналады. Бұл мектептер балабақшалар мен мектеп алдындағы даярлық үшін оқу-тәрбие бағдарламаларын, сондай-ақ 12 жылдық оқытудың білім беру бағдарламаларын әзірлеу, сынау және енгізу жөніндегі бастапқы алаңдар болып табылады. Бұл бағдарламалар қазақстандық білім берудің озық дәстүрлері мен әлемдік педагогикалық тәжірибенің озық үлгісімен үндеседі, физика-математика және химия-биология бағытындағы пәндер бойынша бағдарлануды көздейді, тілдерді кеңінен үйренуге ықпал ететін болады.</w:t>
      </w:r>
    </w:p>
    <w:p>
      <w:pPr>
        <w:spacing w:after="0"/>
        <w:ind w:left="0"/>
        <w:jc w:val="both"/>
      </w:pPr>
      <w:r>
        <w:rPr>
          <w:rFonts w:ascii="Times New Roman"/>
          <w:b w:val="false"/>
          <w:i w:val="false"/>
          <w:color w:val="000000"/>
          <w:sz w:val="28"/>
        </w:rPr>
        <w:t>
      Осылайша, жалпы білім беретін мектеп өзін-өзі дамытуға және шығармашылыққа ұмтылатын білімді, жоғары өнегелі, сындарлы ойлайтын, дені сау және рухани дамыған азаматтың қалыптасуына ықпал ететін академиялық білім береді және машықтарын дамытады.</w:t>
      </w:r>
    </w:p>
    <w:p>
      <w:pPr>
        <w:spacing w:after="0"/>
        <w:ind w:left="0"/>
        <w:jc w:val="both"/>
      </w:pPr>
      <w:r>
        <w:rPr>
          <w:rFonts w:ascii="Times New Roman"/>
          <w:b w:val="false"/>
          <w:i w:val="false"/>
          <w:color w:val="000000"/>
          <w:sz w:val="28"/>
        </w:rPr>
        <w:t>
      Білікті кадрларды даярлау елді индустрияландыру жөніндегі жоспарлармен байланыстырылатын болады. Техникалық, кәсіптік және жоғары білім беруде заманауи еңбек нарығының талаптарына сәйкес келетін жүйеге көшу жүзеге асырылады, ал білім беру стандарттары ұлттық біліктілік жүйесі арқылы кәсіптік стандарттармен қалыптасатын болады.</w:t>
      </w:r>
    </w:p>
    <w:p>
      <w:pPr>
        <w:spacing w:after="0"/>
        <w:ind w:left="0"/>
        <w:jc w:val="both"/>
      </w:pPr>
      <w:r>
        <w:rPr>
          <w:rFonts w:ascii="Times New Roman"/>
          <w:b w:val="false"/>
          <w:i w:val="false"/>
          <w:color w:val="000000"/>
          <w:sz w:val="28"/>
        </w:rPr>
        <w:t>
      Орта, техникалық, кәсіптік және жоғары білім беруде электронды оқыту жүйесі (e-learning) енгізіледі.</w:t>
      </w:r>
    </w:p>
    <w:p>
      <w:pPr>
        <w:spacing w:after="0"/>
        <w:ind w:left="0"/>
        <w:jc w:val="both"/>
      </w:pPr>
      <w:r>
        <w:rPr>
          <w:rFonts w:ascii="Times New Roman"/>
          <w:b w:val="false"/>
          <w:i w:val="false"/>
          <w:color w:val="000000"/>
          <w:sz w:val="28"/>
        </w:rPr>
        <w:t>
      Әлемдік білім беру кеңістігіне интеграцияланған техникалық және кәсіптік білім берудің тиімді жүйесі жұмыс істейтін болады.</w:t>
      </w:r>
    </w:p>
    <w:p>
      <w:pPr>
        <w:spacing w:after="0"/>
        <w:ind w:left="0"/>
        <w:jc w:val="both"/>
      </w:pPr>
      <w:r>
        <w:rPr>
          <w:rFonts w:ascii="Times New Roman"/>
          <w:b w:val="false"/>
          <w:i w:val="false"/>
          <w:color w:val="000000"/>
          <w:sz w:val="28"/>
        </w:rPr>
        <w:t xml:space="preserve">
      Техникалық және кәсіптік білім беру жүйесінде өндірістік оқыту шеберлері мен студенттер халықаралық WorldSkills Competition турниріне қатысады. </w:t>
      </w:r>
    </w:p>
    <w:p>
      <w:pPr>
        <w:spacing w:after="0"/>
        <w:ind w:left="0"/>
        <w:jc w:val="both"/>
      </w:pPr>
      <w:r>
        <w:rPr>
          <w:rFonts w:ascii="Times New Roman"/>
          <w:b w:val="false"/>
          <w:i w:val="false"/>
          <w:color w:val="000000"/>
          <w:sz w:val="28"/>
        </w:rPr>
        <w:t>
      Жұмыс берушілер техникалық және кәсіптік білім беру ұйымдары түлектерінің білімдері мен дағдыларының жоғары сапасын мойындайтын болады.</w:t>
      </w:r>
    </w:p>
    <w:p>
      <w:pPr>
        <w:spacing w:after="0"/>
        <w:ind w:left="0"/>
        <w:jc w:val="both"/>
      </w:pPr>
      <w:r>
        <w:rPr>
          <w:rFonts w:ascii="Times New Roman"/>
          <w:b w:val="false"/>
          <w:i w:val="false"/>
          <w:color w:val="000000"/>
          <w:sz w:val="28"/>
        </w:rPr>
        <w:t>
      Қазақстанның жоғары білімінің сапасы білім беру саласындағы әлемдік озық тәжірибелерге сәйкес келеді.</w:t>
      </w:r>
    </w:p>
    <w:p>
      <w:pPr>
        <w:spacing w:after="0"/>
        <w:ind w:left="0"/>
        <w:jc w:val="both"/>
      </w:pPr>
      <w:r>
        <w:rPr>
          <w:rFonts w:ascii="Times New Roman"/>
          <w:b w:val="false"/>
          <w:i w:val="false"/>
          <w:color w:val="000000"/>
          <w:sz w:val="28"/>
        </w:rPr>
        <w:t>
      Жоғары оқу орындарына корпоративтік менеджмент қағидаттары енгізіледі.</w:t>
      </w:r>
    </w:p>
    <w:p>
      <w:pPr>
        <w:spacing w:after="0"/>
        <w:ind w:left="0"/>
        <w:jc w:val="both"/>
      </w:pPr>
      <w:r>
        <w:rPr>
          <w:rFonts w:ascii="Times New Roman"/>
          <w:b w:val="false"/>
          <w:i w:val="false"/>
          <w:color w:val="000000"/>
          <w:sz w:val="28"/>
        </w:rPr>
        <w:t>
      Жоғары білім беру жүйесі барлық деңгейлерде транспарентті болады, басқарудың және қаржыландырудың заманауи тетіктері енгізіледі, сыбайлас жемқорлық деңгейі айтарлықтай төмендетіледі.</w:t>
      </w:r>
    </w:p>
    <w:p>
      <w:pPr>
        <w:spacing w:after="0"/>
        <w:ind w:left="0"/>
        <w:jc w:val="both"/>
      </w:pPr>
      <w:r>
        <w:rPr>
          <w:rFonts w:ascii="Times New Roman"/>
          <w:b w:val="false"/>
          <w:i w:val="false"/>
          <w:color w:val="000000"/>
          <w:sz w:val="28"/>
        </w:rPr>
        <w:t>
      Астана қаласында әлемдік деңгейдегі беделді жоғары оқу орны – "Назарбаев Университетінің" құрылуы білім берудегі маңызды жобалардың бірі болып табылады, бұл университет Қазақстанның ұлттық брендіне айналып, отандық инженерлік-техникалық және ғылыми кадрларды даярлауда және қазіргі заманғы ғылыми-зерттеу инфрақұрылымын қалыптастыруда сапалы серпінді қамтамасыз етеді.</w:t>
      </w:r>
    </w:p>
    <w:p>
      <w:pPr>
        <w:spacing w:after="0"/>
        <w:ind w:left="0"/>
        <w:jc w:val="both"/>
      </w:pPr>
      <w:r>
        <w:rPr>
          <w:rFonts w:ascii="Times New Roman"/>
          <w:b w:val="false"/>
          <w:i w:val="false"/>
          <w:color w:val="000000"/>
          <w:sz w:val="28"/>
        </w:rPr>
        <w:t>
      Университеттің құрамына кіретін мектептің (институттың) әрқайсысының тиісті бейіндегі жетекші жоғары оқу орындары арасынан шетелдік академиялық әріптесі, білім беруді, ғылым мен өндірісті интеграциялауды қамтамасыз ететін мықты ғылыми және өндірістік базасы болады.</w:t>
      </w:r>
    </w:p>
    <w:p>
      <w:pPr>
        <w:spacing w:after="0"/>
        <w:ind w:left="0"/>
        <w:jc w:val="both"/>
      </w:pPr>
      <w:r>
        <w:rPr>
          <w:rFonts w:ascii="Times New Roman"/>
          <w:b w:val="false"/>
          <w:i w:val="false"/>
          <w:color w:val="000000"/>
          <w:sz w:val="28"/>
        </w:rPr>
        <w:t>
      Университет бағдарламасының "Назарбаев Зияткерлік мектептері" жобасының мектепке дейінгі білім және орта білім берудің оқу бағдарламаларымен сабақтастығы қамтамасыз етілетін болады.</w:t>
      </w:r>
    </w:p>
    <w:p>
      <w:pPr>
        <w:spacing w:after="0"/>
        <w:ind w:left="0"/>
        <w:jc w:val="both"/>
      </w:pPr>
      <w:r>
        <w:rPr>
          <w:rFonts w:ascii="Times New Roman"/>
          <w:b w:val="false"/>
          <w:i w:val="false"/>
          <w:color w:val="000000"/>
          <w:sz w:val="28"/>
        </w:rPr>
        <w:t>
      Білім беру қызметінің сапасын арттыру білім беруді қаржыландыру жүйесін жақсартумен, үкіметтік емес, коммерциялық емес агенттіктерді енгізу есебінен білім беру жүйесінің инфрақұрылымын кеңейтумен, мектепке дейінгі жастағы балалардың даму деңгейін олардың жас ерекшеліктеріне сәйкес айқындау индикаторларын енгізумен, халықаралық стандарттар мен тәуелсіз рейтингтер бойынша оқу орындарын аккредиттеудің тәуелсіз ұлттық жүйесін құрумен, оқу орындарында корпоративтік басқару элементтерін енгізумен, оның ішінде бұл үрдіске азаматтарды тартумен, білім беру сапасын бақылау тетіктерін жетілдірумен қатар жүреді. Қомақты мемлекеттік қолдаудың арқасында мұғалім кәсібінің беделі көтеріледі.</w:t>
      </w:r>
    </w:p>
    <w:p>
      <w:pPr>
        <w:spacing w:after="0"/>
        <w:ind w:left="0"/>
        <w:jc w:val="both"/>
      </w:pPr>
      <w:r>
        <w:rPr>
          <w:rFonts w:ascii="Times New Roman"/>
          <w:b w:val="false"/>
          <w:i w:val="false"/>
          <w:color w:val="000000"/>
          <w:sz w:val="28"/>
        </w:rPr>
        <w:t>
      Мемлекет денсаулығы бұзылған, аз қамтамасыз етілген отбасылардағы және тәуекел топтарына жататын балалар үшін білім берудің қолжетімділігін қамтамасыз ету жұмысын жалғастырады.</w:t>
      </w:r>
    </w:p>
    <w:p>
      <w:pPr>
        <w:spacing w:after="0"/>
        <w:ind w:left="0"/>
        <w:jc w:val="both"/>
      </w:pPr>
      <w:r>
        <w:rPr>
          <w:rFonts w:ascii="Times New Roman"/>
          <w:b w:val="false"/>
          <w:i w:val="false"/>
          <w:color w:val="000000"/>
          <w:sz w:val="28"/>
        </w:rPr>
        <w:t>
      Ғылым саласында қазіргі заманғы және дамыған ғылыми-инновациялық инфрақұрылым құру есебінен ғылыми жетістіктермен алмасу үшін Қазақстанның тартымдылық деңгейін арттыру, ғылымды дамытудың басым бағыттары шеңберінде әлемдік деңгеймен салыстыруға келетін ғылыми-техникалық қызмет нәтижелеріне қол жеткізу, сондай-ақ қолданбалы зерттеулердің экономикалық жағынан қабылдануын ынталандыру және әлемдік ғылым мен технологияның перспективалы бағыттары бойынша инновациялық даму үшін әлеуетті жинақтау күтілуде.</w:t>
      </w:r>
    </w:p>
    <w:p>
      <w:pPr>
        <w:spacing w:after="0"/>
        <w:ind w:left="0"/>
        <w:jc w:val="both"/>
      </w:pPr>
      <w:r>
        <w:rPr>
          <w:rFonts w:ascii="Times New Roman"/>
          <w:b w:val="false"/>
          <w:i w:val="false"/>
          <w:color w:val="000000"/>
          <w:sz w:val="28"/>
        </w:rPr>
        <w:t xml:space="preserve">
      Мемлекет біліктілігі жоғары ғылыми кадрлар даярлау жүйесінің тиімділігін арттыруды қамтамасыз етеді. </w:t>
      </w:r>
    </w:p>
    <w:p>
      <w:pPr>
        <w:spacing w:after="0"/>
        <w:ind w:left="0"/>
        <w:jc w:val="both"/>
      </w:pPr>
      <w:r>
        <w:rPr>
          <w:rFonts w:ascii="Times New Roman"/>
          <w:b w:val="false"/>
          <w:i w:val="false"/>
          <w:color w:val="000000"/>
          <w:sz w:val="28"/>
        </w:rPr>
        <w:t>
      Қазақстанның жоғары білім беру жүйелерінің U21 халықаралық рейтингіне қатысуына жағдай жасалады.</w:t>
      </w:r>
    </w:p>
    <w:p>
      <w:pPr>
        <w:spacing w:after="0"/>
        <w:ind w:left="0"/>
        <w:jc w:val="both"/>
      </w:pPr>
      <w:r>
        <w:rPr>
          <w:rFonts w:ascii="Times New Roman"/>
          <w:b w:val="false"/>
          <w:i w:val="false"/>
          <w:color w:val="000000"/>
          <w:sz w:val="28"/>
        </w:rPr>
        <w:t>
      Ғылыми зерттеулердің нәтижелері өндіріске енгізілетін болады.</w:t>
      </w:r>
    </w:p>
    <w:p>
      <w:pPr>
        <w:spacing w:after="0"/>
        <w:ind w:left="0"/>
        <w:jc w:val="both"/>
      </w:pPr>
      <w:r>
        <w:rPr>
          <w:rFonts w:ascii="Times New Roman"/>
          <w:b w:val="false"/>
          <w:i w:val="false"/>
          <w:color w:val="000000"/>
          <w:sz w:val="28"/>
        </w:rPr>
        <w:t>
      Ғылыми қызметкерлер үшін, оның ішінде жастарды ғылымға тарту, ғылыми-техникалық қызметті және ғалым, инженер мамандығын танымал ету үшін материалдық және шығармашылық ынталандыру жүйесі құрылатын болады.</w:t>
      </w:r>
    </w:p>
    <w:p>
      <w:pPr>
        <w:spacing w:after="0"/>
        <w:ind w:left="0"/>
        <w:jc w:val="left"/>
      </w:pPr>
      <w:r>
        <w:rPr>
          <w:rFonts w:ascii="Times New Roman"/>
          <w:b/>
          <w:i w:val="false"/>
          <w:color w:val="000000"/>
        </w:rPr>
        <w:t xml:space="preserve"> Мектепке дейінгі тәрбиелеу және оқыту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7"/>
        <w:gridCol w:w="8253"/>
      </w:tblGrid>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балаларды мектепке дейінгі тәрбиелеумен және оқытумен толықтай қамту үшін мүмкіндіктерді қамтамасыз етті</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тәрбиелеумен және оқытумен 77,7 пайыздық қамтуды қамтамасыз ететін мемлекеттік және жекеменшік балабақшалар желісі дамыған</w:t>
            </w:r>
          </w:p>
        </w:tc>
      </w:tr>
    </w:tbl>
    <w:p>
      <w:pPr>
        <w:spacing w:after="0"/>
        <w:ind w:left="0"/>
        <w:jc w:val="left"/>
      </w:pPr>
      <w:r>
        <w:rPr>
          <w:rFonts w:ascii="Times New Roman"/>
          <w:b/>
          <w:i w:val="false"/>
          <w:color w:val="000000"/>
        </w:rPr>
        <w:t xml:space="preserve"> Орта білім беру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7"/>
        <w:gridCol w:w="8643"/>
      </w:tblGrid>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жалпы білім беретін мектеп оқушылары халықаралық салыстырмалы зерттеулерде жоғары нәтижелерге қол жеткізеді:</w:t>
            </w:r>
          </w:p>
          <w:p>
            <w:pPr>
              <w:spacing w:after="20"/>
              <w:ind w:left="20"/>
              <w:jc w:val="both"/>
            </w:pPr>
            <w:r>
              <w:rPr>
                <w:rFonts w:ascii="Times New Roman"/>
                <w:b w:val="false"/>
                <w:i w:val="false"/>
                <w:color w:val="000000"/>
                <w:sz w:val="20"/>
              </w:rPr>
              <w:t>
PISA мектепте білім беру рейтингі кемінде 480 балл;</w:t>
            </w:r>
          </w:p>
          <w:p>
            <w:pPr>
              <w:spacing w:after="20"/>
              <w:ind w:left="20"/>
              <w:jc w:val="both"/>
            </w:pPr>
            <w:r>
              <w:rPr>
                <w:rFonts w:ascii="Times New Roman"/>
                <w:b w:val="false"/>
                <w:i w:val="false"/>
                <w:color w:val="000000"/>
                <w:sz w:val="20"/>
              </w:rPr>
              <w:t>
TIMSS жалпы білім беру деңгейінің рейтингі кемінде 520 балл</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мектептерді жан басына қаржыландыру тетігі енгізілді, мектептердің қамқоршылық кеңестері жұмыс істейді;</w:t>
            </w:r>
          </w:p>
          <w:p>
            <w:pPr>
              <w:spacing w:after="20"/>
              <w:ind w:left="20"/>
              <w:jc w:val="both"/>
            </w:pPr>
            <w:r>
              <w:rPr>
                <w:rFonts w:ascii="Times New Roman"/>
                <w:b w:val="false"/>
                <w:i w:val="false"/>
                <w:color w:val="000000"/>
                <w:sz w:val="20"/>
              </w:rPr>
              <w:t>
Қазақстанның барлық өңірлерінде 20 Назарбаев Зияткерлік мектептері жұмыс істейді</w:t>
            </w:r>
          </w:p>
        </w:tc>
      </w:tr>
    </w:tbl>
    <w:p>
      <w:pPr>
        <w:spacing w:after="0"/>
        <w:ind w:left="0"/>
        <w:jc w:val="left"/>
      </w:pPr>
      <w:r>
        <w:rPr>
          <w:rFonts w:ascii="Times New Roman"/>
          <w:b/>
          <w:i w:val="false"/>
          <w:color w:val="000000"/>
        </w:rPr>
        <w:t xml:space="preserve"> Техникалық және кәсіптік білім беру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0"/>
        <w:gridCol w:w="6190"/>
      </w:tblGrid>
      <w:tr>
        <w:trPr>
          <w:trHeight w:val="30" w:hRule="atLeast"/>
        </w:trPr>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еңбек нарықтарында танылатын Ұлттық біліктілік жүйесі енгізілді;</w:t>
            </w:r>
          </w:p>
          <w:p>
            <w:pPr>
              <w:spacing w:after="20"/>
              <w:ind w:left="20"/>
              <w:jc w:val="both"/>
            </w:pPr>
            <w:r>
              <w:rPr>
                <w:rFonts w:ascii="Times New Roman"/>
                <w:b w:val="false"/>
                <w:i w:val="false"/>
                <w:color w:val="000000"/>
                <w:sz w:val="20"/>
              </w:rPr>
              <w:t>
Қазақстанда әлемдік деңгейдегі 2 колледж жұмыс істейді</w:t>
            </w:r>
          </w:p>
        </w:tc>
      </w:tr>
    </w:tbl>
    <w:p>
      <w:pPr>
        <w:spacing w:after="0"/>
        <w:ind w:left="0"/>
        <w:jc w:val="left"/>
      </w:pPr>
      <w:r>
        <w:rPr>
          <w:rFonts w:ascii="Times New Roman"/>
          <w:b/>
          <w:i w:val="false"/>
          <w:color w:val="000000"/>
        </w:rPr>
        <w:t xml:space="preserve"> Жоғары, жоғары оқу орнынан кейінгі білім беру және ғылым</w:t>
      </w:r>
      <w:r>
        <w:br/>
      </w:r>
      <w:r>
        <w:rPr>
          <w:rFonts w:ascii="Times New Roman"/>
          <w:b/>
          <w:i w:val="false"/>
          <w:color w:val="000000"/>
        </w:rPr>
        <w:t>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4"/>
        <w:gridCol w:w="9326"/>
      </w:tblGrid>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4 ЖОО әлемдік озық университеттер рейтингінде белгіленетін болады (QS рейтинг "ТОП-600+");</w:t>
            </w:r>
          </w:p>
          <w:p>
            <w:pPr>
              <w:spacing w:after="20"/>
              <w:ind w:left="20"/>
              <w:jc w:val="both"/>
            </w:pPr>
            <w:r>
              <w:rPr>
                <w:rFonts w:ascii="Times New Roman"/>
                <w:b w:val="false"/>
                <w:i w:val="false"/>
                <w:color w:val="000000"/>
                <w:sz w:val="20"/>
              </w:rPr>
              <w:t>
ғылыми зерттеулер мен әзірлемелерге ішкі шығындар ЖІӨ-нің 1 %-ына жетеді</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 қарай</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көлеміндегі ғылыми-зерттеу және тәжірибелік-конструкторлық әзірлемелердің үлесі шамамен 35-40 %-ды құрайтын болады</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жоғары мектебі Болон процесінің негізгі параметрлеріне сәйкес тиімді және табысты қызмет жұмыс істейді;</w:t>
            </w:r>
          </w:p>
          <w:p>
            <w:pPr>
              <w:spacing w:after="20"/>
              <w:ind w:left="20"/>
              <w:jc w:val="both"/>
            </w:pPr>
            <w:r>
              <w:rPr>
                <w:rFonts w:ascii="Times New Roman"/>
                <w:b w:val="false"/>
                <w:i w:val="false"/>
                <w:color w:val="000000"/>
                <w:sz w:val="20"/>
              </w:rPr>
              <w:t>
қазақстандық ЖОО-лардың 50 %-ы халықаралық стандарттар бойынша тәуелсіз ұлттық институционалдық аккредиттеуден өтеді;</w:t>
            </w:r>
          </w:p>
          <w:p>
            <w:pPr>
              <w:spacing w:after="20"/>
              <w:ind w:left="20"/>
              <w:jc w:val="both"/>
            </w:pPr>
            <w:r>
              <w:rPr>
                <w:rFonts w:ascii="Times New Roman"/>
                <w:b w:val="false"/>
                <w:i w:val="false"/>
                <w:color w:val="000000"/>
                <w:sz w:val="20"/>
              </w:rPr>
              <w:t>
университеттер жанындағы зерттеу орталықтары технологиялардың сәтті трансферті үшін тетіктер әзірледі;</w:t>
            </w:r>
          </w:p>
          <w:p>
            <w:pPr>
              <w:spacing w:after="20"/>
              <w:ind w:left="20"/>
              <w:jc w:val="both"/>
            </w:pPr>
            <w:r>
              <w:rPr>
                <w:rFonts w:ascii="Times New Roman"/>
                <w:b w:val="false"/>
                <w:i w:val="false"/>
                <w:color w:val="000000"/>
                <w:sz w:val="20"/>
              </w:rPr>
              <w:t>
"Назарбаев Университеті" біліктілігі жоғары мамандар мен жас ғалымдарды оқытып шығарады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"Денсаулық сақтау" деген кіші бөлімде: </w:t>
      </w:r>
    </w:p>
    <w:p>
      <w:pPr>
        <w:spacing w:after="0"/>
        <w:ind w:left="0"/>
        <w:jc w:val="both"/>
      </w:pPr>
      <w:r>
        <w:rPr>
          <w:rFonts w:ascii="Times New Roman"/>
          <w:b w:val="false"/>
          <w:i w:val="false"/>
          <w:color w:val="000000"/>
          <w:sz w:val="28"/>
        </w:rPr>
        <w:t>
      "Денсаулық сақтау саласындағы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"Денсаулық сақтау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8513"/>
      </w:tblGrid>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сүруінің межеленген ұзақтығы 73 жасқа дейін ұлғаяды;</w:t>
            </w:r>
          </w:p>
          <w:p>
            <w:pPr>
              <w:spacing w:after="20"/>
              <w:ind w:left="20"/>
              <w:jc w:val="both"/>
            </w:pPr>
            <w:r>
              <w:rPr>
                <w:rFonts w:ascii="Times New Roman"/>
                <w:b w:val="false"/>
                <w:i w:val="false"/>
                <w:color w:val="000000"/>
                <w:sz w:val="20"/>
              </w:rPr>
              <w:t>
аналар өлімі 100 мың тірі туылғандарға шаққанда 10,1-ден аспайды;</w:t>
            </w:r>
          </w:p>
          <w:p>
            <w:pPr>
              <w:spacing w:after="20"/>
              <w:ind w:left="20"/>
              <w:jc w:val="both"/>
            </w:pPr>
            <w:r>
              <w:rPr>
                <w:rFonts w:ascii="Times New Roman"/>
                <w:b w:val="false"/>
                <w:i w:val="false"/>
                <w:color w:val="000000"/>
                <w:sz w:val="20"/>
              </w:rPr>
              <w:t>
сәбилер өлімі 1000 тірі туылғандарға шаққанда 9,1-ден аспайды;</w:t>
            </w:r>
          </w:p>
          <w:p>
            <w:pPr>
              <w:spacing w:after="20"/>
              <w:ind w:left="20"/>
              <w:jc w:val="both"/>
            </w:pPr>
            <w:r>
              <w:rPr>
                <w:rFonts w:ascii="Times New Roman"/>
                <w:b w:val="false"/>
                <w:i w:val="false"/>
                <w:color w:val="000000"/>
                <w:sz w:val="20"/>
              </w:rPr>
              <w:t>
жалпы өлім 1000 адамға шаққанда 7,69-дан аспайды;</w:t>
            </w:r>
          </w:p>
          <w:p>
            <w:pPr>
              <w:spacing w:after="20"/>
              <w:ind w:left="20"/>
              <w:jc w:val="both"/>
            </w:pPr>
            <w:r>
              <w:rPr>
                <w:rFonts w:ascii="Times New Roman"/>
                <w:b w:val="false"/>
                <w:i w:val="false"/>
                <w:color w:val="000000"/>
                <w:sz w:val="20"/>
              </w:rPr>
              <w:t>
туберкулезбен сырқаттану 100 мың адамға шаққанда 64,7-дан аспайды</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сүруінің межеленген ұзақтығы 71 жасқа дейін өседі;</w:t>
            </w:r>
          </w:p>
          <w:p>
            <w:pPr>
              <w:spacing w:after="20"/>
              <w:ind w:left="20"/>
              <w:jc w:val="both"/>
            </w:pPr>
            <w:r>
              <w:rPr>
                <w:rFonts w:ascii="Times New Roman"/>
                <w:b w:val="false"/>
                <w:i w:val="false"/>
                <w:color w:val="000000"/>
                <w:sz w:val="20"/>
              </w:rPr>
              <w:t>
аналар өлімі 100 мың тірі туылғандарға шаққанда 12,4-ден аспайды;</w:t>
            </w:r>
          </w:p>
          <w:p>
            <w:pPr>
              <w:spacing w:after="20"/>
              <w:ind w:left="20"/>
              <w:jc w:val="both"/>
            </w:pPr>
            <w:r>
              <w:rPr>
                <w:rFonts w:ascii="Times New Roman"/>
                <w:b w:val="false"/>
                <w:i w:val="false"/>
                <w:color w:val="000000"/>
                <w:sz w:val="20"/>
              </w:rPr>
              <w:t>
сәбилер өлімі 1000 тірі туылғандарға шаққанда 11,2-ден аспайды;</w:t>
            </w:r>
          </w:p>
          <w:p>
            <w:pPr>
              <w:spacing w:after="20"/>
              <w:ind w:left="20"/>
              <w:jc w:val="both"/>
            </w:pPr>
            <w:r>
              <w:rPr>
                <w:rFonts w:ascii="Times New Roman"/>
                <w:b w:val="false"/>
                <w:i w:val="false"/>
                <w:color w:val="000000"/>
                <w:sz w:val="20"/>
              </w:rPr>
              <w:t>
жалпы өлім 1000 адамға шаққанда 7,62-ден аспайды;</w:t>
            </w:r>
          </w:p>
          <w:p>
            <w:pPr>
              <w:spacing w:after="20"/>
              <w:ind w:left="20"/>
              <w:jc w:val="both"/>
            </w:pPr>
            <w:r>
              <w:rPr>
                <w:rFonts w:ascii="Times New Roman"/>
                <w:b w:val="false"/>
                <w:i w:val="false"/>
                <w:color w:val="000000"/>
                <w:sz w:val="20"/>
              </w:rPr>
              <w:t>
туберкулезбен сырқаттану 100 мың адамға шаққанда 71,4-ден аспайды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"Медициналық қызметтердің қолжетімділігі мен сапасын арттыру денсаулық сақтау жүйесінің бірінші кезектегі міндеті болады. Бұл үшін мемлекеттік медициналық ұйымдарды басқару және денсаулық сақтауда инвестициялық саясат жүргізу тәсілдері қайта қаралады, нәтижелерге бағдарланған медициналық қызметтерге ақы төлеу және қаржыландыру жүйесі енгізіледі, дәрі-дәрмекпен қамтамасыз етудің сапалы жүйесі құрылады.";</w:t>
      </w:r>
    </w:p>
    <w:p>
      <w:pPr>
        <w:spacing w:after="0"/>
        <w:ind w:left="0"/>
        <w:jc w:val="both"/>
      </w:pPr>
      <w:r>
        <w:rPr>
          <w:rFonts w:ascii="Times New Roman"/>
          <w:b w:val="false"/>
          <w:i w:val="false"/>
          <w:color w:val="000000"/>
          <w:sz w:val="28"/>
        </w:rPr>
        <w:t>
      "Денсаулық сақтаудағы қаржыландыру және басқару жүйесін жетілдіру жөніндегі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"Денсаулық сақтаудағы қаржыландыру және басқару жүйесін жетілдіру 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9"/>
        <w:gridCol w:w="9171"/>
      </w:tblGrid>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өз денсаулығы үшін ортақ жауапкершілігін арттырудың жаңа тетіктері енгізілді;</w:t>
            </w:r>
          </w:p>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жеке медициналық қызмет көрсетушілердің үлесі кемінде 20 %-ды құрайды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 қарай</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жекеменшік бейресми төлемдерінің деңгейі төмендеді</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жылға қарай</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ұлттық денсаулық сақтау жүйесі қалыптасты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қызметтер көрсетуді жетілдіру жөніндегі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"Медициналық қызметтер көрсетуді жетілдіру жөніндегі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5"/>
        <w:gridCol w:w="8515"/>
      </w:tblGrid>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МСАК-қа жұмсалатын шығыстар деңгейі ТМККК-ге бөлінетін қаражаттың жалпы көлемінің 40 %-ына дейін жеткізілді;</w:t>
            </w:r>
          </w:p>
          <w:p>
            <w:pPr>
              <w:spacing w:after="20"/>
              <w:ind w:left="20"/>
              <w:jc w:val="both"/>
            </w:pPr>
            <w:r>
              <w:rPr>
                <w:rFonts w:ascii="Times New Roman"/>
                <w:b w:val="false"/>
                <w:i w:val="false"/>
                <w:color w:val="000000"/>
                <w:sz w:val="20"/>
              </w:rPr>
              <w:t>
МСАК дәрігерлерінің жалпы санындағы жалпы практика дәрігерлерінің үлес салмағының 50 %-ға дейін ұлғаюы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"Дәрілік заттардың қолжетімділігі мен сапасын арттыру жөніндегі стратегиялық мақсаттар" деген кестеде:</w:t>
      </w:r>
    </w:p>
    <w:p>
      <w:pPr>
        <w:spacing w:after="0"/>
        <w:ind w:left="0"/>
        <w:jc w:val="both"/>
      </w:pPr>
      <w:r>
        <w:rPr>
          <w:rFonts w:ascii="Times New Roman"/>
          <w:b w:val="false"/>
          <w:i w:val="false"/>
          <w:color w:val="000000"/>
          <w:sz w:val="28"/>
        </w:rPr>
        <w:t>
      "2020 жылға қарай" деген жол алып тасталсын;</w:t>
      </w:r>
    </w:p>
    <w:p>
      <w:pPr>
        <w:spacing w:after="0"/>
        <w:ind w:left="0"/>
        <w:jc w:val="both"/>
      </w:pPr>
      <w:r>
        <w:rPr>
          <w:rFonts w:ascii="Times New Roman"/>
          <w:b w:val="false"/>
          <w:i w:val="false"/>
          <w:color w:val="000000"/>
          <w:sz w:val="28"/>
        </w:rPr>
        <w:t>
      "Саламатты өмір салты саласындағы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"Саламатты өмір салты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8"/>
        <w:gridCol w:w="9192"/>
      </w:tblGrid>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айналысатын азаматтарды қамту 30 %-ға дейін ұлғайды;</w:t>
            </w:r>
          </w:p>
          <w:p>
            <w:pPr>
              <w:spacing w:after="20"/>
              <w:ind w:left="20"/>
              <w:jc w:val="both"/>
            </w:pPr>
            <w:r>
              <w:rPr>
                <w:rFonts w:ascii="Times New Roman"/>
                <w:b w:val="false"/>
                <w:i w:val="false"/>
                <w:color w:val="000000"/>
                <w:sz w:val="20"/>
              </w:rPr>
              <w:t>
дене шынықтырумен және спортпен айналысатын балалар мен жасөспірімдерді қамту 15 %-ға дейін ұлғайды</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 қарай</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темекі шегу және алкогольді шамадан тыс пайдалану жалпы алғанда 2012 жылға қарағанда 10 %-ға азайды</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айналысатын азаматтарды қамту 25 %-ға дейін ұлғайды;</w:t>
            </w:r>
          </w:p>
          <w:p>
            <w:pPr>
              <w:spacing w:after="20"/>
              <w:ind w:left="20"/>
              <w:jc w:val="both"/>
            </w:pPr>
            <w:r>
              <w:rPr>
                <w:rFonts w:ascii="Times New Roman"/>
                <w:b w:val="false"/>
                <w:i w:val="false"/>
                <w:color w:val="000000"/>
                <w:sz w:val="20"/>
              </w:rPr>
              <w:t>
дене шынықтырумен және спортпен айналысатын балалар мен жасөспірімдерді қамту 12 %-ға дейін ұлғайды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"Мәдениет және ақпарат" деген кіші бөлім мынадай редакцияда жазылсын:</w:t>
      </w:r>
    </w:p>
    <w:p>
      <w:pPr>
        <w:spacing w:after="0"/>
        <w:ind w:left="0"/>
        <w:jc w:val="left"/>
      </w:pPr>
      <w:r>
        <w:rPr>
          <w:rFonts w:ascii="Times New Roman"/>
          <w:b/>
          <w:i w:val="false"/>
          <w:color w:val="000000"/>
        </w:rPr>
        <w:t xml:space="preserve"> "Мәдениет және ақпарат</w:t>
      </w:r>
    </w:p>
    <w:p>
      <w:pPr>
        <w:spacing w:after="0"/>
        <w:ind w:left="0"/>
        <w:jc w:val="both"/>
      </w:pPr>
      <w:r>
        <w:rPr>
          <w:rFonts w:ascii="Times New Roman"/>
          <w:b w:val="false"/>
          <w:i w:val="false"/>
          <w:color w:val="000000"/>
          <w:sz w:val="28"/>
        </w:rPr>
        <w:t>
      Мәдениет – әлеуметтік жаңғыртудың қазіргі заманғы адамның қалыптасуы мен дамуына ықпал ететін маңызды құрауышы. Қазақстан мәдениеті елдің барлық азаматтары үшін отансүйгіштіктің өзегіне айналады, бейбітшілік пен келісімнің жалпыұлттық құндылықтарын нығайтуда оның рөлі мен маңызы күшейтілетін болады.</w:t>
      </w:r>
    </w:p>
    <w:p>
      <w:pPr>
        <w:spacing w:after="0"/>
        <w:ind w:left="0"/>
        <w:jc w:val="both"/>
      </w:pPr>
      <w:r>
        <w:rPr>
          <w:rFonts w:ascii="Times New Roman"/>
          <w:b w:val="false"/>
          <w:i w:val="false"/>
          <w:color w:val="000000"/>
          <w:sz w:val="28"/>
        </w:rPr>
        <w:t xml:space="preserve">
      Бәсекеге қабілетті отандық мәдени өнім қазақстандық жаңа отансүйгіштікті қалыптастыруға, ұлттық бірлікті нығайтуға және "еңбек адамы" бейнесін дамытуға бағытталады. </w:t>
      </w:r>
    </w:p>
    <w:p>
      <w:pPr>
        <w:spacing w:after="0"/>
        <w:ind w:left="0"/>
        <w:jc w:val="both"/>
      </w:pPr>
      <w:r>
        <w:rPr>
          <w:rFonts w:ascii="Times New Roman"/>
          <w:b w:val="false"/>
          <w:i w:val="false"/>
          <w:color w:val="000000"/>
          <w:sz w:val="28"/>
        </w:rPr>
        <w:t>
      Қазақ және жалпы қазақстандық мәдени мұра ақпаратты ілгерілетудің ең жаңа технологиялары арқылы жаһандық кеңістікке интеграцияланады.</w:t>
      </w:r>
    </w:p>
    <w:p>
      <w:pPr>
        <w:spacing w:after="0"/>
        <w:ind w:left="0"/>
        <w:jc w:val="both"/>
      </w:pPr>
      <w:r>
        <w:rPr>
          <w:rFonts w:ascii="Times New Roman"/>
          <w:b w:val="false"/>
          <w:i w:val="false"/>
          <w:color w:val="000000"/>
          <w:sz w:val="28"/>
        </w:rPr>
        <w:t>
      Мәдени құндылықтар мен зияткерлік ақпаратқа қолжетімділіктің инновациялық нысандары дамиды, Қазақ ұлттық электрондық кітапханасының қоры кеңейтіледі.</w:t>
      </w:r>
    </w:p>
    <w:p>
      <w:pPr>
        <w:spacing w:after="0"/>
        <w:ind w:left="0"/>
        <w:jc w:val="both"/>
      </w:pPr>
      <w:r>
        <w:rPr>
          <w:rFonts w:ascii="Times New Roman"/>
          <w:b w:val="false"/>
          <w:i w:val="false"/>
          <w:color w:val="000000"/>
          <w:sz w:val="28"/>
        </w:rPr>
        <w:t>
      Өңіраралық мәдени алмасу кеңейтіледі.</w:t>
      </w:r>
    </w:p>
    <w:p>
      <w:pPr>
        <w:spacing w:after="0"/>
        <w:ind w:left="0"/>
        <w:jc w:val="both"/>
      </w:pPr>
      <w:r>
        <w:rPr>
          <w:rFonts w:ascii="Times New Roman"/>
          <w:b w:val="false"/>
          <w:i w:val="false"/>
          <w:color w:val="000000"/>
          <w:sz w:val="28"/>
        </w:rPr>
        <w:t>
      Мемлекет мәдениет саласын ақпараттандыру, көркемөнер шығармашылығы мен инновациялық қызмет үшін жағдайлар жасау, халықтың мәдени құндылықтарға қолжетімділігін кеңейту және әлемдік мәдениет процесіне интеграциялану бойынша белсенді шаралар қабылдайды.</w:t>
      </w:r>
    </w:p>
    <w:p>
      <w:pPr>
        <w:spacing w:after="0"/>
        <w:ind w:left="0"/>
        <w:jc w:val="both"/>
      </w:pPr>
      <w:r>
        <w:rPr>
          <w:rFonts w:ascii="Times New Roman"/>
          <w:b w:val="false"/>
          <w:i w:val="false"/>
          <w:color w:val="000000"/>
          <w:sz w:val="28"/>
        </w:rPr>
        <w:t>
      Ақпарат және мәдениет кеңістігін кеңейту қазақстандықтардың өздерін ойдағыдай көрсетуіне ықпал ете отырып, олардың рухани саулығының қажетті даму көзі болады.</w:t>
      </w:r>
    </w:p>
    <w:p>
      <w:pPr>
        <w:spacing w:after="0"/>
        <w:ind w:left="0"/>
        <w:jc w:val="both"/>
      </w:pPr>
      <w:r>
        <w:rPr>
          <w:rFonts w:ascii="Times New Roman"/>
          <w:b w:val="false"/>
          <w:i w:val="false"/>
          <w:color w:val="000000"/>
          <w:sz w:val="28"/>
        </w:rPr>
        <w:t>
      Ақпараттық-коммуникациялық технологиялардың серпiндi дамуын ескере отырып, Қазақстанда прогрессивті ақпараттық қоғамды жеделдете қалыптастыру үшін барлық қажетті жағдайлар жасалады.</w:t>
      </w:r>
    </w:p>
    <w:p>
      <w:pPr>
        <w:spacing w:after="0"/>
        <w:ind w:left="0"/>
        <w:jc w:val="both"/>
      </w:pPr>
      <w:r>
        <w:rPr>
          <w:rFonts w:ascii="Times New Roman"/>
          <w:b w:val="false"/>
          <w:i w:val="false"/>
          <w:color w:val="000000"/>
          <w:sz w:val="28"/>
        </w:rPr>
        <w:t>
      Бәсекеге қабілетті отандық ақпараттық кеңістік құрылады, отандық БАҚ-қа ауқымды жаңғырту жүргізіледі.</w:t>
      </w:r>
    </w:p>
    <w:p>
      <w:pPr>
        <w:spacing w:after="0"/>
        <w:ind w:left="0"/>
        <w:jc w:val="both"/>
      </w:pPr>
      <w:r>
        <w:rPr>
          <w:rFonts w:ascii="Times New Roman"/>
          <w:b w:val="false"/>
          <w:i w:val="false"/>
          <w:color w:val="000000"/>
          <w:sz w:val="28"/>
        </w:rPr>
        <w:t>
      Мәдени игіліктердің барынша қолжетімді болуы қазақстандықтардың өмір сүру сапасын арттыру көрсеткіштерінің біріне айналады.</w:t>
      </w:r>
    </w:p>
    <w:p>
      <w:pPr>
        <w:spacing w:after="0"/>
        <w:ind w:left="0"/>
        <w:jc w:val="both"/>
      </w:pPr>
      <w:r>
        <w:rPr>
          <w:rFonts w:ascii="Times New Roman"/>
          <w:b w:val="false"/>
          <w:i w:val="false"/>
          <w:color w:val="000000"/>
          <w:sz w:val="28"/>
        </w:rPr>
        <w:t>
      Мемлекеттің тиімді саясат жүргізуі үшін Қазақстан Республикасында мемлекеттік мәдениет саясатының тұжырымдамасы әзірленеді және іске асырылады.</w:t>
      </w:r>
    </w:p>
    <w:p>
      <w:pPr>
        <w:spacing w:after="0"/>
        <w:ind w:left="0"/>
        <w:jc w:val="left"/>
      </w:pPr>
      <w:r>
        <w:rPr>
          <w:rFonts w:ascii="Times New Roman"/>
          <w:b/>
          <w:i w:val="false"/>
          <w:color w:val="000000"/>
        </w:rPr>
        <w:t xml:space="preserve"> Мәдениет және ақпарат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gridCol w:w="8820"/>
      </w:tblGrid>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ересек тұрғындардың үлесі 95 %-ды құрайды;</w:t>
            </w:r>
          </w:p>
          <w:p>
            <w:pPr>
              <w:spacing w:after="20"/>
              <w:ind w:left="20"/>
              <w:jc w:val="both"/>
            </w:pPr>
            <w:r>
              <w:rPr>
                <w:rFonts w:ascii="Times New Roman"/>
                <w:b w:val="false"/>
                <w:i w:val="false"/>
                <w:color w:val="000000"/>
                <w:sz w:val="20"/>
              </w:rPr>
              <w:t>
мемлекеттік, ағылшын және орыс тілдерін меңгеру 17 %-ды құрайды;</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 қарай</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мәдениет EXPO-2017 халықаралық көрмесін өткізу шеңберінде сәтті таныстырылады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ресурстары" деген кіші бөлімде:</w:t>
      </w:r>
    </w:p>
    <w:p>
      <w:pPr>
        <w:spacing w:after="0"/>
        <w:ind w:left="0"/>
        <w:jc w:val="both"/>
      </w:pPr>
      <w:r>
        <w:rPr>
          <w:rFonts w:ascii="Times New Roman"/>
          <w:b w:val="false"/>
          <w:i w:val="false"/>
          <w:color w:val="000000"/>
          <w:sz w:val="28"/>
        </w:rPr>
        <w:t>
      "Еңбек ресурстарының санын ұлғайту жөніндегі стратегиялық мақсаттар" деген кестеде:</w:t>
      </w:r>
    </w:p>
    <w:p>
      <w:pPr>
        <w:spacing w:after="0"/>
        <w:ind w:left="0"/>
        <w:jc w:val="both"/>
      </w:pPr>
      <w:r>
        <w:rPr>
          <w:rFonts w:ascii="Times New Roman"/>
          <w:b w:val="false"/>
          <w:i w:val="false"/>
          <w:color w:val="000000"/>
          <w:sz w:val="28"/>
        </w:rPr>
        <w:t>
      "2020 жылға қарай" деген жолдың екінші абзацы мынадай редакцияда жазылсын:</w:t>
      </w:r>
    </w:p>
    <w:p>
      <w:pPr>
        <w:spacing w:after="0"/>
        <w:ind w:left="0"/>
        <w:jc w:val="both"/>
      </w:pPr>
      <w:r>
        <w:rPr>
          <w:rFonts w:ascii="Times New Roman"/>
          <w:b w:val="false"/>
          <w:i w:val="false"/>
          <w:color w:val="000000"/>
          <w:sz w:val="28"/>
        </w:rPr>
        <w:t>
      "шетелдік жұмыс күшін тартудың мемлекеттік квотасы шеңберінде заңды тұлғалар тартатын көшіп келушілер арасындағы білікті мамандар санын 90 %-ға дейін өсіру қамтамасыз етілді;";</w:t>
      </w:r>
    </w:p>
    <w:p>
      <w:pPr>
        <w:spacing w:after="0"/>
        <w:ind w:left="0"/>
        <w:jc w:val="both"/>
      </w:pPr>
      <w:r>
        <w:rPr>
          <w:rFonts w:ascii="Times New Roman"/>
          <w:b w:val="false"/>
          <w:i w:val="false"/>
          <w:color w:val="000000"/>
          <w:sz w:val="28"/>
        </w:rPr>
        <w:t>
      "2015 жылға қарай" деген жолдың бірінші абзацы алып тасталсын;</w:t>
      </w:r>
    </w:p>
    <w:p>
      <w:pPr>
        <w:spacing w:after="0"/>
        <w:ind w:left="0"/>
        <w:jc w:val="both"/>
      </w:pPr>
      <w:r>
        <w:rPr>
          <w:rFonts w:ascii="Times New Roman"/>
          <w:b w:val="false"/>
          <w:i w:val="false"/>
          <w:color w:val="000000"/>
          <w:sz w:val="28"/>
        </w:rPr>
        <w:t>
      "Халықты әлеуметтік қорғау" деген кіші бөлімде:</w:t>
      </w:r>
    </w:p>
    <w:p>
      <w:pPr>
        <w:spacing w:after="0"/>
        <w:ind w:left="0"/>
        <w:jc w:val="both"/>
      </w:pPr>
      <w:r>
        <w:rPr>
          <w:rFonts w:ascii="Times New Roman"/>
          <w:b w:val="false"/>
          <w:i w:val="false"/>
          <w:color w:val="000000"/>
          <w:sz w:val="28"/>
        </w:rPr>
        <w:t>
      төртінші абзац мынадай редакцияда жазылсын:</w:t>
      </w:r>
    </w:p>
    <w:p>
      <w:pPr>
        <w:spacing w:after="0"/>
        <w:ind w:left="0"/>
        <w:jc w:val="both"/>
      </w:pPr>
      <w:r>
        <w:rPr>
          <w:rFonts w:ascii="Times New Roman"/>
          <w:b w:val="false"/>
          <w:i w:val="false"/>
          <w:color w:val="000000"/>
          <w:sz w:val="28"/>
        </w:rPr>
        <w:t>
      "Азаматтардың өз мүмкіндіктерін іске асыруын және еңбек ресурстары теңгерімінің тұрақтылығын қамтамасыз ету үшін ана мен баланы әлеуметтік қолдау жүйесі маңызды орын алады. Оның басты міндеті тек бала туудың деңгейін реттеу ғана емес, барлық жағынан қарағанда мықты балаларды тәрбиелеу, болашақ ұрпаққа лайықты өмір сүру деңгейін қамтамасыз ету, олардың толыққанды ақыл-ой, дене, өнегелі, рухани және әлеуметтік дамуын кепілді түрде қамтамасыз ету болып табылады. Осыған байланысты бала тууға қолайлы орта құруға бағытталған іс-шаралар әзірлеу арқылы бала тууды ынталандыру және көпбалалы болуды қолдау жүйесі жетілдіріледі.";</w:t>
      </w:r>
    </w:p>
    <w:p>
      <w:pPr>
        <w:spacing w:after="0"/>
        <w:ind w:left="0"/>
        <w:jc w:val="both"/>
      </w:pPr>
      <w:r>
        <w:rPr>
          <w:rFonts w:ascii="Times New Roman"/>
          <w:b w:val="false"/>
          <w:i w:val="false"/>
          <w:color w:val="000000"/>
          <w:sz w:val="28"/>
        </w:rPr>
        <w:t>
      "Өнімді жұмыспен қамтуға жәрдемдесу жөніндегі стратегиялық мақсаттар" деген кестеде:</w:t>
      </w:r>
    </w:p>
    <w:p>
      <w:pPr>
        <w:spacing w:after="0"/>
        <w:ind w:left="0"/>
        <w:jc w:val="both"/>
      </w:pPr>
      <w:r>
        <w:rPr>
          <w:rFonts w:ascii="Times New Roman"/>
          <w:b w:val="false"/>
          <w:i w:val="false"/>
          <w:color w:val="000000"/>
          <w:sz w:val="28"/>
        </w:rPr>
        <w:t>
      "2020 жылға қарай" деген жол мынадай мазмұндағы екінші абзацпен толықтырылсын:</w:t>
      </w:r>
    </w:p>
    <w:p>
      <w:pPr>
        <w:spacing w:after="0"/>
        <w:ind w:left="0"/>
        <w:jc w:val="both"/>
      </w:pPr>
      <w:r>
        <w:rPr>
          <w:rFonts w:ascii="Times New Roman"/>
          <w:b w:val="false"/>
          <w:i w:val="false"/>
          <w:color w:val="000000"/>
          <w:sz w:val="28"/>
        </w:rPr>
        <w:t>
      "ұзақ мерзімді жұмыссыздық деңгейі экономикалық тұрғыдан белсенді халықтың 2,4 %-ын құрайды;";</w:t>
      </w:r>
    </w:p>
    <w:p>
      <w:pPr>
        <w:spacing w:after="0"/>
        <w:ind w:left="0"/>
        <w:jc w:val="both"/>
      </w:pPr>
      <w:r>
        <w:rPr>
          <w:rFonts w:ascii="Times New Roman"/>
          <w:b w:val="false"/>
          <w:i w:val="false"/>
          <w:color w:val="000000"/>
          <w:sz w:val="28"/>
        </w:rPr>
        <w:t>
      "Әлеуметтік қамсыздандыру саласындағы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"Әлеуметтік қамсыздандыру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9"/>
        <w:gridCol w:w="8531"/>
      </w:tblGrid>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жүйесімен қамтылған жұмыс істейтін халықтың үлесі 73,5 %-ға жетеді</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шілдеден бастап</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жыл және одан астам жұмыс өтілі болған жағдайда базалық зейнетақы төлемінің мөлшері ең төменгі күнкөріс шамасының 100 %-ын құрайды</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төлемінің мөлшері ең төменгі күнкөріс деңгейі шамасының 52 % деңгейіне дейін жеткізілді;</w:t>
            </w:r>
          </w:p>
          <w:p>
            <w:pPr>
              <w:spacing w:after="20"/>
              <w:ind w:left="20"/>
              <w:jc w:val="both"/>
            </w:pPr>
            <w:r>
              <w:rPr>
                <w:rFonts w:ascii="Times New Roman"/>
                <w:b w:val="false"/>
                <w:i w:val="false"/>
                <w:color w:val="000000"/>
                <w:sz w:val="20"/>
              </w:rPr>
              <w:t>
мемлекеттік әлеуметтік жәрдемақылардың мөлшері 2010 жылғы деңгейге қарағанда кемінде 1,2 есе ұлғайды;</w:t>
            </w:r>
          </w:p>
          <w:p>
            <w:pPr>
              <w:spacing w:after="20"/>
              <w:ind w:left="20"/>
              <w:jc w:val="both"/>
            </w:pPr>
            <w:r>
              <w:rPr>
                <w:rFonts w:ascii="Times New Roman"/>
                <w:b w:val="false"/>
                <w:i w:val="false"/>
                <w:color w:val="000000"/>
                <w:sz w:val="20"/>
              </w:rPr>
              <w:t>
зейнетақы активтерінің нақты оң кірістілігі қамтамасыз етілді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көмек жүйесін жетілдіру жөніндегі стратегиялық мақсаттар" деген кестеде:</w:t>
      </w:r>
    </w:p>
    <w:p>
      <w:pPr>
        <w:spacing w:after="0"/>
        <w:ind w:left="0"/>
        <w:jc w:val="both"/>
      </w:pPr>
      <w:r>
        <w:rPr>
          <w:rFonts w:ascii="Times New Roman"/>
          <w:b w:val="false"/>
          <w:i w:val="false"/>
          <w:color w:val="000000"/>
          <w:sz w:val="28"/>
        </w:rPr>
        <w:t>
      "2015 жылға қарай" деген жол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8918"/>
      </w:tblGrid>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 қарай</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алушылардың құрамындағы еңбекке қабілетті халықтың үлес салмағы 30 %-ға дейін төмендейді;</w:t>
            </w:r>
          </w:p>
          <w:p>
            <w:pPr>
              <w:spacing w:after="20"/>
              <w:ind w:left="20"/>
              <w:jc w:val="both"/>
            </w:pPr>
            <w:r>
              <w:rPr>
                <w:rFonts w:ascii="Times New Roman"/>
                <w:b w:val="false"/>
                <w:i w:val="false"/>
                <w:color w:val="000000"/>
                <w:sz w:val="20"/>
              </w:rPr>
              <w:t>
"өзара міндеттемелер" қағидатына негізделген атаулы әлеуметтік көмек көрсетудің шекті деңгейі ең төменгі күнкөріс деңгейінің 60 %-на дейін артады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үй-коммуналдық шаруашылық" деген кіші бөлімде:</w:t>
      </w:r>
    </w:p>
    <w:p>
      <w:pPr>
        <w:spacing w:after="0"/>
        <w:ind w:left="0"/>
        <w:jc w:val="both"/>
      </w:pPr>
      <w:r>
        <w:rPr>
          <w:rFonts w:ascii="Times New Roman"/>
          <w:b w:val="false"/>
          <w:i w:val="false"/>
          <w:color w:val="000000"/>
          <w:sz w:val="28"/>
        </w:rPr>
        <w:t>
      "Тұрғын үй-коммуналдық шаруашылық саласындағы стратегиялық мақсаттар" деген кестеде:</w:t>
      </w:r>
    </w:p>
    <w:p>
      <w:pPr>
        <w:spacing w:after="0"/>
        <w:ind w:left="0"/>
        <w:jc w:val="both"/>
      </w:pPr>
      <w:r>
        <w:rPr>
          <w:rFonts w:ascii="Times New Roman"/>
          <w:b w:val="false"/>
          <w:i w:val="false"/>
          <w:color w:val="000000"/>
          <w:sz w:val="28"/>
        </w:rPr>
        <w:t>
      "2020 жылға қарай" деген жолдың екінші абзацы мынадай редакцияда жазылсын:</w:t>
      </w:r>
    </w:p>
    <w:p>
      <w:pPr>
        <w:spacing w:after="0"/>
        <w:ind w:left="0"/>
        <w:jc w:val="both"/>
      </w:pPr>
      <w:r>
        <w:rPr>
          <w:rFonts w:ascii="Times New Roman"/>
          <w:b w:val="false"/>
          <w:i w:val="false"/>
          <w:color w:val="000000"/>
          <w:sz w:val="28"/>
        </w:rPr>
        <w:t>
      "орталықтандырылған сумен жабдықтауға қол жеткізу ауылдық жерлерде ауылдық елді мекендердің жалпы санының 100 %-ын, шағын қалаларда – 100 %-ын құрайды;";</w:t>
      </w:r>
    </w:p>
    <w:p>
      <w:pPr>
        <w:spacing w:after="0"/>
        <w:ind w:left="0"/>
        <w:jc w:val="both"/>
      </w:pPr>
      <w:r>
        <w:rPr>
          <w:rFonts w:ascii="Times New Roman"/>
          <w:b w:val="false"/>
          <w:i w:val="false"/>
          <w:color w:val="000000"/>
          <w:sz w:val="28"/>
        </w:rPr>
        <w:t>
      "2015 жылға қарай"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9977"/>
      </w:tblGrid>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тұтынушыға тасымалдау кезінде нормативтік шығындар деңгейі 20 %, суды – 19 % және электр энергиясын – 15 % құрайды;</w:t>
            </w:r>
          </w:p>
          <w:p>
            <w:pPr>
              <w:spacing w:after="20"/>
              <w:ind w:left="20"/>
              <w:jc w:val="both"/>
            </w:pPr>
            <w:r>
              <w:rPr>
                <w:rFonts w:ascii="Times New Roman"/>
                <w:b w:val="false"/>
                <w:i w:val="false"/>
                <w:color w:val="000000"/>
                <w:sz w:val="20"/>
              </w:rPr>
              <w:t>
орталықтандырылған сумен жабдықтауға қол жеткізу ауылдық жерлерде ауылдық елді мекендердің жалпы санының 50 %-ын, шағын қалаларда – 70 %-ын құрайды;</w:t>
            </w:r>
          </w:p>
          <w:p>
            <w:pPr>
              <w:spacing w:after="20"/>
              <w:ind w:left="20"/>
              <w:jc w:val="both"/>
            </w:pPr>
            <w:r>
              <w:rPr>
                <w:rFonts w:ascii="Times New Roman"/>
                <w:b w:val="false"/>
                <w:i w:val="false"/>
                <w:color w:val="000000"/>
                <w:sz w:val="20"/>
              </w:rPr>
              <w:t>
елдің әр өңіріндегі тұтынушылардың кемінде 50 %-ы коммуналдық қызметтер көрсету сапасына қанағаттанады;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"Ішкі тұрақтылықты қолдау" деген кіші бөлім:</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"Этносаралық және конфессияаралық қақтығыстардың профилактикасы мен ерте алдын алудың тиімді жүйесі құрылады.";</w:t>
      </w:r>
    </w:p>
    <w:p>
      <w:pPr>
        <w:spacing w:after="0"/>
        <w:ind w:left="0"/>
        <w:jc w:val="both"/>
      </w:pPr>
      <w:r>
        <w:rPr>
          <w:rFonts w:ascii="Times New Roman"/>
          <w:b w:val="false"/>
          <w:i w:val="false"/>
          <w:color w:val="000000"/>
          <w:sz w:val="28"/>
        </w:rPr>
        <w:t>
      "Этносаралық және конфессияаралық келісімді нығайту бойынша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"Этносаралық және конфессияаралық келісімді нығайту бойынша стратегиялық мақсат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8402"/>
      </w:tblGrid>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 таңдау еркіндігіне құқықты одан әрі іске асыру, сондай-ақ Қазақстанда тұратын барлық этностардың мәдениеті мен дәстүрлерін еркін дамыту үшін қалыпты жағдай жасау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Елдің саяси жүйесін жаңғырту аяқталады, оның табысты жұмыс істеуі үшін барлық қажетті жағдайлар жасалады. 2020 жылға қарай Қазақстанда өкілдік билік мәні арта түседі, саяси партиялардың рөлі мен жауапкершілігі артады, жергілікті өзін-өзі басқару органдары жүйесі тиімді жұмыс істейді. Демократиялық институттар мен азаматтық қоғам құрылымдары тәуелсіз Қазақстанның әлеуметтік-саяси жүйесінің үйлесімді элементтеріне айналады.</w:t>
      </w:r>
    </w:p>
    <w:p>
      <w:pPr>
        <w:spacing w:after="0"/>
        <w:ind w:left="0"/>
        <w:jc w:val="both"/>
      </w:pPr>
      <w:r>
        <w:rPr>
          <w:rFonts w:ascii="Times New Roman"/>
          <w:b w:val="false"/>
          <w:i w:val="false"/>
          <w:color w:val="000000"/>
          <w:sz w:val="28"/>
        </w:rPr>
        <w:t>
      Гендерлік және отбасылық-демографиялық саясатты сапалы қамтамасыз ету нысандары мен әдістері жетілдіріледі.</w:t>
      </w:r>
    </w:p>
    <w:p>
      <w:pPr>
        <w:spacing w:after="0"/>
        <w:ind w:left="0"/>
        <w:jc w:val="both"/>
      </w:pPr>
      <w:r>
        <w:rPr>
          <w:rFonts w:ascii="Times New Roman"/>
          <w:b w:val="false"/>
          <w:i w:val="false"/>
          <w:color w:val="000000"/>
          <w:sz w:val="28"/>
        </w:rPr>
        <w:t>
      Қазіргі заманғы, тиімді және транспарентті сайлау және партиялық жүйелер қалыптастырылады, өкілдік билік рөлі күшейтіледі.</w:t>
      </w:r>
    </w:p>
    <w:p>
      <w:pPr>
        <w:spacing w:after="0"/>
        <w:ind w:left="0"/>
        <w:jc w:val="both"/>
      </w:pPr>
      <w:r>
        <w:rPr>
          <w:rFonts w:ascii="Times New Roman"/>
          <w:b w:val="false"/>
          <w:i w:val="false"/>
          <w:color w:val="000000"/>
          <w:sz w:val="28"/>
        </w:rPr>
        <w:t>
      Мемлекет пен азаматтық қоғам, билік пен бизнес, билік пен оппозицияның сындарлы диалог тетіктері ретке келтіріледі.</w:t>
      </w:r>
    </w:p>
    <w:p>
      <w:pPr>
        <w:spacing w:after="0"/>
        <w:ind w:left="0"/>
        <w:jc w:val="both"/>
      </w:pPr>
      <w:r>
        <w:rPr>
          <w:rFonts w:ascii="Times New Roman"/>
          <w:b w:val="false"/>
          <w:i w:val="false"/>
          <w:color w:val="000000"/>
          <w:sz w:val="28"/>
        </w:rPr>
        <w:t>
      Қазақстан Республикасының саяси элитасын қалыптастырудың тиімді жүйесі құрылады, мемлекеттік қызмет өз қатарларында Қазақстан халқының ең озық өкілдерін шоғырландырады.";</w:t>
      </w:r>
    </w:p>
    <w:p>
      <w:pPr>
        <w:spacing w:after="0"/>
        <w:ind w:left="0"/>
        <w:jc w:val="both"/>
      </w:pPr>
      <w:r>
        <w:rPr>
          <w:rFonts w:ascii="Times New Roman"/>
          <w:b w:val="false"/>
          <w:i w:val="false"/>
          <w:color w:val="000000"/>
          <w:sz w:val="28"/>
        </w:rPr>
        <w:t>
      "Саяси жүйені одан әрі жаңғырту саласындағы стратегиялық мақсаттар" деген кесте мынадай редакцияда жазылсын:</w:t>
      </w:r>
    </w:p>
    <w:p>
      <w:pPr>
        <w:spacing w:after="0"/>
        <w:ind w:left="0"/>
        <w:jc w:val="both"/>
      </w:pPr>
      <w:r>
        <w:rPr>
          <w:rFonts w:ascii="Times New Roman"/>
          <w:b w:val="false"/>
          <w:i w:val="false"/>
          <w:color w:val="000000"/>
          <w:sz w:val="28"/>
        </w:rPr>
        <w:t>
      "Саяси жүйені одан әрі жаңғырту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0"/>
        <w:gridCol w:w="7970"/>
      </w:tblGrid>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Дүниежүзілік банктің "Мемлекеттік басқару тиімділігі" рейтингінде 130-орынды иеленеді;</w:t>
            </w:r>
          </w:p>
          <w:p>
            <w:pPr>
              <w:spacing w:after="20"/>
              <w:ind w:left="20"/>
              <w:jc w:val="both"/>
            </w:pPr>
            <w:r>
              <w:rPr>
                <w:rFonts w:ascii="Times New Roman"/>
                <w:b w:val="false"/>
                <w:i w:val="false"/>
                <w:color w:val="000000"/>
                <w:sz w:val="20"/>
              </w:rPr>
              <w:t>
гендерлік теңдік нығайтылды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қауіпсіздік" деген кіші бөлім мынадай редакцияда жазылсын:</w:t>
      </w:r>
    </w:p>
    <w:p>
      <w:pPr>
        <w:spacing w:after="0"/>
        <w:ind w:left="0"/>
        <w:jc w:val="left"/>
      </w:pPr>
      <w:r>
        <w:rPr>
          <w:rFonts w:ascii="Times New Roman"/>
          <w:b/>
          <w:i w:val="false"/>
          <w:color w:val="000000"/>
        </w:rPr>
        <w:t xml:space="preserve"> "Ұлттық қауіпсіздік</w:t>
      </w:r>
    </w:p>
    <w:p>
      <w:pPr>
        <w:spacing w:after="0"/>
        <w:ind w:left="0"/>
        <w:jc w:val="both"/>
      </w:pPr>
      <w:r>
        <w:rPr>
          <w:rFonts w:ascii="Times New Roman"/>
          <w:b w:val="false"/>
          <w:i w:val="false"/>
          <w:color w:val="000000"/>
          <w:sz w:val="28"/>
        </w:rPr>
        <w:t>
      Ұлттық қауіпсіздікті қамтамасыз ету жүйесі сындарлы әрі қауіпсіз сыртқы және ішкі ортаны қалыптастыру бойынша белсенді іс-қимылдарға, елдің орнықты дамуы мен Қазақстанның мүдделерін өңірде және әлемде кешенді ілгерілету үшін қолда бар және әлеуетті мүмкіндіктерді пайдалануға бағдарланатын болады. Туындайтын қауіптерді алдын ала айқындау мен жою ұлттық қауіпсіздіктің негізіне алынатын болады.</w:t>
      </w:r>
    </w:p>
    <w:p>
      <w:pPr>
        <w:spacing w:after="0"/>
        <w:ind w:left="0"/>
        <w:jc w:val="both"/>
      </w:pPr>
      <w:r>
        <w:rPr>
          <w:rFonts w:ascii="Times New Roman"/>
          <w:b w:val="false"/>
          <w:i w:val="false"/>
          <w:color w:val="000000"/>
          <w:sz w:val="28"/>
        </w:rPr>
        <w:t xml:space="preserve">
      Адам мен қоғамның қауіпсіздігі, азаматтардың конституциялық құқықтарының мүлтіксіз сақталуы қамтамасыз етіледі. </w:t>
      </w:r>
    </w:p>
    <w:p>
      <w:pPr>
        <w:spacing w:after="0"/>
        <w:ind w:left="0"/>
        <w:jc w:val="both"/>
      </w:pPr>
      <w:r>
        <w:rPr>
          <w:rFonts w:ascii="Times New Roman"/>
          <w:b w:val="false"/>
          <w:i w:val="false"/>
          <w:color w:val="000000"/>
          <w:sz w:val="28"/>
        </w:rPr>
        <w:t>
      Әлемдегі сапалық тұрғыдан жаңа сауда-қаржы жағдайларында елдің экономикалық қауіпсіздігі қамтамасыз етіледі.</w:t>
      </w:r>
    </w:p>
    <w:p>
      <w:pPr>
        <w:spacing w:after="0"/>
        <w:ind w:left="0"/>
        <w:jc w:val="both"/>
      </w:pPr>
      <w:r>
        <w:rPr>
          <w:rFonts w:ascii="Times New Roman"/>
          <w:b w:val="false"/>
          <w:i w:val="false"/>
          <w:color w:val="000000"/>
          <w:sz w:val="28"/>
        </w:rPr>
        <w:t xml:space="preserve">
      Экожүйелерді сақтау және қалпына келтіру, тәуекелдерді азайту және техногендік авариялардан, апаттардан және дүлей зілзалалардан болатын залалдарды азайту бойынша жағдайлар жасалады. </w:t>
      </w:r>
    </w:p>
    <w:p>
      <w:pPr>
        <w:spacing w:after="0"/>
        <w:ind w:left="0"/>
        <w:jc w:val="both"/>
      </w:pPr>
      <w:r>
        <w:rPr>
          <w:rFonts w:ascii="Times New Roman"/>
          <w:b w:val="false"/>
          <w:i w:val="false"/>
          <w:color w:val="000000"/>
          <w:sz w:val="28"/>
        </w:rPr>
        <w:t xml:space="preserve">
      Ұлттық мүддені ескере отырып, халықаралық қауіпсіздік жүйесімен интеграцияланған ұлттық қауіпсіздікті қамтамасыз етудің тұтас және тиімді жүйесі қалыптастырылады. </w:t>
      </w:r>
    </w:p>
    <w:p>
      <w:pPr>
        <w:spacing w:after="0"/>
        <w:ind w:left="0"/>
        <w:jc w:val="both"/>
      </w:pPr>
      <w:r>
        <w:rPr>
          <w:rFonts w:ascii="Times New Roman"/>
          <w:b w:val="false"/>
          <w:i w:val="false"/>
          <w:color w:val="000000"/>
          <w:sz w:val="28"/>
        </w:rPr>
        <w:t>
      Халықаралық терроризмге, діни экстремизмге, халықаралық есірткі бизнесіне және заңсыз көші-қонға қарсы күрес саласындағы ынтымақтастыққа ерекше назар аударылатын болады. Есірткі трафигі мен заңсыз көші-қонның жолын кесуді қоса алғанда, Ауғанстанға байланысты проблемалар кешенін шешуге қатысу қауіпсіздікті қамтамасыз ету саласында орта мерзімді перспективаға арналған маңызды басымдық болып қала береді.</w:t>
      </w:r>
    </w:p>
    <w:p>
      <w:pPr>
        <w:spacing w:after="0"/>
        <w:ind w:left="0"/>
        <w:jc w:val="both"/>
      </w:pPr>
      <w:r>
        <w:rPr>
          <w:rFonts w:ascii="Times New Roman"/>
          <w:b w:val="false"/>
          <w:i w:val="false"/>
          <w:color w:val="000000"/>
          <w:sz w:val="28"/>
        </w:rPr>
        <w:t>
      Қазақстан Республикасы ұлттық қауіпсіздігі жүйесін түрлендірудің аса маңызды бағыттарының бірі жаңа қатерлер мен сын-тегеуріндерді уақтылы анықтауға, сондай-ақ ден қоюдың барабар шараларын әзірлеуге мүмкіндік беретін болжамдық-талдау жұмысының тиімділігін арттыру болады.</w:t>
      </w:r>
    </w:p>
    <w:p>
      <w:pPr>
        <w:spacing w:after="0"/>
        <w:ind w:left="0"/>
        <w:jc w:val="left"/>
      </w:pPr>
      <w:r>
        <w:rPr>
          <w:rFonts w:ascii="Times New Roman"/>
          <w:b/>
          <w:i w:val="false"/>
          <w:color w:val="000000"/>
        </w:rPr>
        <w:t xml:space="preserve"> Ұлттық қауіпсіздікті қамтамасыз ету саласындағы стратегиялық мақсаттар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8"/>
        <w:gridCol w:w="7442"/>
      </w:tblGrid>
      <w:tr>
        <w:trPr>
          <w:trHeight w:val="30" w:hRule="atLeast"/>
        </w:trPr>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әлеуетті қатерлерге барабар қарсы тұруға қабілетті сенімді қорғаныс қабілеті қамтамасыз етілді;</w:t>
            </w:r>
          </w:p>
          <w:p>
            <w:pPr>
              <w:spacing w:after="20"/>
              <w:ind w:left="20"/>
              <w:jc w:val="both"/>
            </w:pPr>
            <w:r>
              <w:rPr>
                <w:rFonts w:ascii="Times New Roman"/>
                <w:b w:val="false"/>
                <w:i w:val="false"/>
                <w:color w:val="000000"/>
                <w:sz w:val="20"/>
              </w:rPr>
              <w:t>
Қазақстан шекарасының периметрі бойынша тәуекелдер барынша азайтылды, өңірде аумақтық және шаруашылық даулардың туындау себептері жойылды;</w:t>
            </w:r>
          </w:p>
          <w:p>
            <w:pPr>
              <w:spacing w:after="20"/>
              <w:ind w:left="20"/>
              <w:jc w:val="both"/>
            </w:pPr>
            <w:r>
              <w:rPr>
                <w:rFonts w:ascii="Times New Roman"/>
                <w:b w:val="false"/>
                <w:i w:val="false"/>
                <w:color w:val="000000"/>
                <w:sz w:val="20"/>
              </w:rPr>
              <w:t>
Қазақстан Республикасының ақпараттық қауіпсіздігі қамтамасыз етілді, бәсекеге қабілетті отандық ақпараттық кеңістік құрылды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қатынастар және сыртқы саясат" деген кіші бөлім мынадай редакцияда жазылсын:</w:t>
      </w:r>
    </w:p>
    <w:p>
      <w:pPr>
        <w:spacing w:after="0"/>
        <w:ind w:left="0"/>
        <w:jc w:val="left"/>
      </w:pPr>
      <w:r>
        <w:rPr>
          <w:rFonts w:ascii="Times New Roman"/>
          <w:b/>
          <w:i w:val="false"/>
          <w:color w:val="000000"/>
        </w:rPr>
        <w:t xml:space="preserve"> "Халықаралық қатынастар және сыртқы саясат</w:t>
      </w:r>
    </w:p>
    <w:p>
      <w:pPr>
        <w:spacing w:after="0"/>
        <w:ind w:left="0"/>
        <w:jc w:val="both"/>
      </w:pPr>
      <w:r>
        <w:rPr>
          <w:rFonts w:ascii="Times New Roman"/>
          <w:b w:val="false"/>
          <w:i w:val="false"/>
          <w:color w:val="000000"/>
          <w:sz w:val="28"/>
        </w:rPr>
        <w:t xml:space="preserve">
      Қазақстанның 2020 жылға дейінгі кезеңге арналған сыртқы саяси бағыты "Қазақстан-2050" </w:t>
      </w:r>
      <w:r>
        <w:rPr>
          <w:rFonts w:ascii="Times New Roman"/>
          <w:b w:val="false"/>
          <w:i w:val="false"/>
          <w:color w:val="000000"/>
          <w:sz w:val="28"/>
        </w:rPr>
        <w:t>стратегиясына</w:t>
      </w:r>
      <w:r>
        <w:rPr>
          <w:rFonts w:ascii="Times New Roman"/>
          <w:b w:val="false"/>
          <w:i w:val="false"/>
          <w:color w:val="000000"/>
          <w:sz w:val="28"/>
        </w:rPr>
        <w:t xml:space="preserve"> және Қазақстан Республикасы сыртқы саясатының 2014 – 2020 жылдарға арналған тұжырымдамасына негізделетін болады. Сыртқы саясат көп бағдарлы, теңгерімділік, прагматизм, өзара тиімділік, елдің ұлттық мүдделерін қатаң қорғау қағидаттарына негізделіп жүргізілетін болады.</w:t>
      </w:r>
    </w:p>
    <w:p>
      <w:pPr>
        <w:spacing w:after="0"/>
        <w:ind w:left="0"/>
        <w:jc w:val="both"/>
      </w:pPr>
      <w:r>
        <w:rPr>
          <w:rFonts w:ascii="Times New Roman"/>
          <w:b w:val="false"/>
          <w:i w:val="false"/>
          <w:color w:val="000000"/>
          <w:sz w:val="28"/>
        </w:rPr>
        <w:t>
      Қазақстанның ұзақ мерзімді басымдықтары мыналар болып табылады: елдің орнықты дамуы мен оның қазіргі заманғы әлемдегі бәсекеге қабілеттілігін қамтамасыз ету үшін қолайлы сыртқы ортаны қалыптастыру және қолдау; ұлттық қауіпсіздік пен қорғаныс қабілетін барынша қамтамасыз ету; Қазақстан Республикасының егемендігі мен аумақтық тұтастығын қорғау; Қазақстанның азаматтары мен заңды тұлғаларының құқықтарын, мүдделерін қорғау; экономикалық және сауда дипломатиясын белсенді дамыту; халықаралық аренада елдің экономикалық мүддесін қорғау; бейбітшілікті, өңірлік және жаһандық қауіпсіздікті қамтамасыз ету жөніндегі халықаралық ұйымдар мен форумдарға белсенді қатысу; халықаралық гуманитарлық және ғылыми-білім беру ынтымақтастығын ілгерілету; Қазақстанның әлемде қазіргі заманғы нарықтық экономикасы, орнықты саяси жүйесі, ашық және төзімді қоғамы бар демократиялық құқықтық мемлекет ретінде жағымды бейнесін қалыптастыру.</w:t>
      </w:r>
    </w:p>
    <w:p>
      <w:pPr>
        <w:spacing w:after="0"/>
        <w:ind w:left="0"/>
        <w:jc w:val="both"/>
      </w:pPr>
      <w:r>
        <w:rPr>
          <w:rFonts w:ascii="Times New Roman"/>
          <w:b w:val="false"/>
          <w:i w:val="false"/>
          <w:color w:val="000000"/>
          <w:sz w:val="28"/>
        </w:rPr>
        <w:t>
      Халықаралық қатынастардың жаңа сәулетін және әлемдік сауда-қаржы жүйесінің бейнесін қалыптастыру кезінде Қазақстанның жаһандық шешімдерді қабылдау процестеріне қатысуы үшін жағдайлар жасаудың ерекше мәні бар. Қазақстан сыртқы экономикалық саясатының басымдықтарын іске асыру мақсатында елдің экономикалық-ресурстық, транзиттік-көліктік және экспорттық әлеуетін іске асыру, ұлттық экономиканың қауіпсіз дамуы және оның инвестициялық тартымдылығы үшін жағдайлар жасау үшін өңірлік және халықаралық процестерге қатысады. Осы тұрғыда елдің "жасыл" даму жолына біртіндеп көшуі және әлемнің ең дамыған 30 мемлекетінің қатарына кіруі маңызды міндет болып табылады. Әлемдік энергетикалық және азық-түлік қауіпсіздігін қамтамасыз етуде елдің рөлі айтарлықтай арта түседі. Қазақстан халықаралық еңбек бөлінісінде лайықты орын алады және Дүниежүзілік сауда ұйымының қатысушысы болады.</w:t>
      </w:r>
    </w:p>
    <w:p>
      <w:pPr>
        <w:spacing w:after="0"/>
        <w:ind w:left="0"/>
        <w:jc w:val="both"/>
      </w:pPr>
      <w:r>
        <w:rPr>
          <w:rFonts w:ascii="Times New Roman"/>
          <w:b w:val="false"/>
          <w:i w:val="false"/>
          <w:color w:val="000000"/>
          <w:sz w:val="28"/>
        </w:rPr>
        <w:t>
      БҰҰ, Тәуелсіз Мемлекеттер Достастығы, Азиядағы өзара іс-қимыл және сенім шаралары кеңесі, Ұжымдық қауіпсіздік туралы шарт ұйымы, Шанхай ынтымақтастығы ұйымы, Еуропадағы қауіпсіздік және ынтымақтастық ұйымы, Ислам ынтымақтастығы ұйымы, Түркітілдес мемлекеттер ынтымақтастығы кеңесі және басқа да халықаралық ұйымдар мен форумдар қызметінің жауапты қатысушыларының бірі бола отырып, Қазақстан осы ұйымдардың қызметі шеңберіндегі өзінің басты міндеттері ретінде түрлі салаларда өңірлік және жаһандық сипаттағы шешімдерді әзірлеу және қабылдау процесінде ұлттық мүдделерді ескеруді қамтамасыз етуді, сондай-ақ Қазақстанның сыртқы саяси бастамаларын ілгерілетуді қарастырады. Қазақстан жаппай қарулануды болдырмау, ядролық қарусыздану және қару таратпау режимін нығайту саласындағы халықаралық қоғамдастықтың күш-жігерін қолдауға арналған өзін-өзі ақтаған бағытын жалғастырады.</w:t>
      </w:r>
    </w:p>
    <w:p>
      <w:pPr>
        <w:spacing w:after="0"/>
        <w:ind w:left="0"/>
        <w:jc w:val="both"/>
      </w:pPr>
      <w:r>
        <w:rPr>
          <w:rFonts w:ascii="Times New Roman"/>
          <w:b w:val="false"/>
          <w:i w:val="false"/>
          <w:color w:val="000000"/>
          <w:sz w:val="28"/>
        </w:rPr>
        <w:t>
      Қазақстанның саясаты көп ұлтты қоғамның бірлігін нығайтуға, адамның құқықтары мен бостандығын іске асыруға, сондай-ақ Шығыс пен Батыстың, Солтүстік пен Оңтүстіктің, ислам және христиан әлемдерімен көпір ретіндегі елдің рөлін, өркениетаралық және конфессияаралық диалогты күшейтуге бағытталған.</w:t>
      </w:r>
    </w:p>
    <w:p>
      <w:pPr>
        <w:spacing w:after="0"/>
        <w:ind w:left="0"/>
        <w:jc w:val="both"/>
      </w:pPr>
      <w:r>
        <w:rPr>
          <w:rFonts w:ascii="Times New Roman"/>
          <w:b w:val="false"/>
          <w:i w:val="false"/>
          <w:color w:val="000000"/>
          <w:sz w:val="28"/>
        </w:rPr>
        <w:t>
      Қазақстан Орталық Азияда және Еуразия кеңістігіндегі ықпалдастықты дамытуға арналған бағытын жалғастырады. Бұл ретте сыртқы саясаттың негізгі бағыттарына сүйене отырып, Қазақстанның әлемнің барлық елдерімен қатынасын нығайтуы маңызды басымдық болып қала береді.</w:t>
      </w:r>
    </w:p>
    <w:p>
      <w:pPr>
        <w:spacing w:after="0"/>
        <w:ind w:left="0"/>
        <w:jc w:val="left"/>
      </w:pPr>
      <w:r>
        <w:rPr>
          <w:rFonts w:ascii="Times New Roman"/>
          <w:b/>
          <w:i w:val="false"/>
          <w:color w:val="000000"/>
        </w:rPr>
        <w:t xml:space="preserve"> Халықаралық қатынастар және сыртқы саясат саласындағы стратегиялық мақсат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3"/>
        <w:gridCol w:w="7877"/>
      </w:tblGrid>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 әртараптандыру және бәсекеге қабілеттілігін арттыру негізінде Қазақстанның халықаралық қоғамдастыққа және әлемдік шаруашылық байланыстарға интеграциялануының жоғары деңгейіне қол жеткізілді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"Стратегиялық жоспар-2020-ны іске асыру негізі: нәтижелі мемлекеттік сектор" деген IV бөлімде:</w:t>
      </w:r>
    </w:p>
    <w:p>
      <w:pPr>
        <w:spacing w:after="0"/>
        <w:ind w:left="0"/>
        <w:jc w:val="both"/>
      </w:pPr>
      <w:r>
        <w:rPr>
          <w:rFonts w:ascii="Times New Roman"/>
          <w:b w:val="false"/>
          <w:i w:val="false"/>
          <w:color w:val="000000"/>
          <w:sz w:val="28"/>
        </w:rPr>
        <w:t>
      "Нақты өкілеттіктер мен жауапкершілікті айқындау" деген кіші бөлімнің екінші бөлігі мынадай редакцияда жазылсын:</w:t>
      </w:r>
    </w:p>
    <w:p>
      <w:pPr>
        <w:spacing w:after="0"/>
        <w:ind w:left="0"/>
        <w:jc w:val="both"/>
      </w:pPr>
      <w:r>
        <w:rPr>
          <w:rFonts w:ascii="Times New Roman"/>
          <w:b w:val="false"/>
          <w:i w:val="false"/>
          <w:color w:val="000000"/>
          <w:sz w:val="28"/>
        </w:rPr>
        <w:t>
      "2011 жылдан бастап жүйелі негізде мемлекеттік органдар қызметінің функционалдық шолулары жүргізіледі, оның мақсаты — мемлекеттік басқарудың тиісті салаларында (аясында) саясаттың тиімділігін бағалау болып табылады. Мемлекеттік органдардың стратегиялық мақсаттарының, міндеттері мен функцияларының теңдестірілгендігін диагностикалау. Әрбір нақты мемлекеттік органда өкілеттіктердің оңтайлы көлемін айқындау, тұтастай алғанда, мемлекеттің жеке секторларда да, сондай-ақ мемлекеттік басқарудың әртүрлі деңгейлерінде де артық функцияларды жою, қайталайтын өкілеттіктерді алып тастау, жеткіліксіз функцияларды бекіту, нарықтық тетіктерді пайдалануды кеңейту, сондай-ақ мемлекеттік аппараттың штат санын оңтайландыру арқылы мемлекеттің баламалы рөлін белгілеуге мүмкіндік береді.";</w:t>
      </w:r>
    </w:p>
    <w:p>
      <w:pPr>
        <w:spacing w:after="0"/>
        <w:ind w:left="0"/>
        <w:jc w:val="both"/>
      </w:pPr>
      <w:r>
        <w:rPr>
          <w:rFonts w:ascii="Times New Roman"/>
          <w:b w:val="false"/>
          <w:i w:val="false"/>
          <w:color w:val="000000"/>
          <w:sz w:val="28"/>
        </w:rPr>
        <w:t>
      "Мемлекеттік қызметті кәсібилендіру" деген кіші бөлім мынадай мазмұндағы бөлікпен толықтырылсын:</w:t>
      </w:r>
    </w:p>
    <w:p>
      <w:pPr>
        <w:spacing w:after="0"/>
        <w:ind w:left="0"/>
        <w:jc w:val="both"/>
      </w:pPr>
      <w:r>
        <w:rPr>
          <w:rFonts w:ascii="Times New Roman"/>
          <w:b w:val="false"/>
          <w:i w:val="false"/>
          <w:color w:val="000000"/>
          <w:sz w:val="28"/>
        </w:rPr>
        <w:t>
      "Мемлекеттік қызметті реформалау мемлекеттік қызметшілерді оқыту жүйесін жетілдіру, мемлекеттік қызметтің тартымдылығын арттыру, мемлекеттік қызметте адами ресурстарды басқаруды жетілдіру арқылы оны кәсібилендіруге шоғырланатын болады.";</w:t>
      </w:r>
    </w:p>
    <w:p>
      <w:pPr>
        <w:spacing w:after="0"/>
        <w:ind w:left="0"/>
        <w:jc w:val="both"/>
      </w:pPr>
      <w:r>
        <w:rPr>
          <w:rFonts w:ascii="Times New Roman"/>
          <w:b w:val="false"/>
          <w:i w:val="false"/>
          <w:color w:val="000000"/>
          <w:sz w:val="28"/>
        </w:rPr>
        <w:t>
      "Нәтижеге бағдарланған мемлекеттік басқару" деген кіші бөлім мынадай мазмұндағы бөлікпен толықтырылсын:</w:t>
      </w:r>
    </w:p>
    <w:p>
      <w:pPr>
        <w:spacing w:after="0"/>
        <w:ind w:left="0"/>
        <w:jc w:val="both"/>
      </w:pPr>
      <w:r>
        <w:rPr>
          <w:rFonts w:ascii="Times New Roman"/>
          <w:b w:val="false"/>
          <w:i w:val="false"/>
          <w:color w:val="000000"/>
          <w:sz w:val="28"/>
        </w:rPr>
        <w:t>
      "Стратегиялық және бюджеттік жоспарлаудың өзара байланысын қамтамасыз ету үшін 2016 жылға қарай "шығындарды басқарудан" "нәтижелерді басқаруға" ауысуға, атап айтқанда, мәлімделген шығыстардың мемлекеттік органның стратегиялық бағыттарына, мақсаттарына, міндеттері мен функцияларына сәйкестігін, сондай-ақ оларға қол жеткізу үшін жауапкершілігін нақты айқындауға мүмкіндік беретін стратегиялық жоспар мен бюджеттік бағдарламаның жаңа форматтары енгізілетін болады.";</w:t>
      </w:r>
    </w:p>
    <w:p>
      <w:pPr>
        <w:spacing w:after="0"/>
        <w:ind w:left="0"/>
        <w:jc w:val="both"/>
      </w:pPr>
      <w:r>
        <w:rPr>
          <w:rFonts w:ascii="Times New Roman"/>
          <w:b w:val="false"/>
          <w:i w:val="false"/>
          <w:color w:val="000000"/>
          <w:sz w:val="28"/>
        </w:rPr>
        <w:t>
      "Мемлекеттік сектор реформаларын басқару" деген кіші бөлім мынадай мазмұндағы үшінші, төртінші және бесінші бөліктермен толықтырылсын:</w:t>
      </w:r>
    </w:p>
    <w:p>
      <w:pPr>
        <w:spacing w:after="0"/>
        <w:ind w:left="0"/>
        <w:jc w:val="both"/>
      </w:pPr>
      <w:r>
        <w:rPr>
          <w:rFonts w:ascii="Times New Roman"/>
          <w:b w:val="false"/>
          <w:i w:val="false"/>
          <w:color w:val="000000"/>
          <w:sz w:val="28"/>
        </w:rPr>
        <w:t xml:space="preserve">
      "Мемлекеттік басқарудың тиімді жүйесін қалыптастыру мақсатында 2020 жылға дейін әкімшілік реформаның мынадай бағыттары талданып, қарастырылады: </w:t>
      </w:r>
    </w:p>
    <w:p>
      <w:pPr>
        <w:spacing w:after="0"/>
        <w:ind w:left="0"/>
        <w:jc w:val="both"/>
      </w:pPr>
      <w:r>
        <w:rPr>
          <w:rFonts w:ascii="Times New Roman"/>
          <w:b w:val="false"/>
          <w:i w:val="false"/>
          <w:color w:val="000000"/>
          <w:sz w:val="28"/>
        </w:rPr>
        <w:t>
      1) мемлекеттік басқару және өкілеттіктердің аражігін ажырату құрылымын жетілдіру;</w:t>
      </w:r>
    </w:p>
    <w:p>
      <w:pPr>
        <w:spacing w:after="0"/>
        <w:ind w:left="0"/>
        <w:jc w:val="both"/>
      </w:pPr>
      <w:r>
        <w:rPr>
          <w:rFonts w:ascii="Times New Roman"/>
          <w:b w:val="false"/>
          <w:i w:val="false"/>
          <w:color w:val="000000"/>
          <w:sz w:val="28"/>
        </w:rPr>
        <w:t>
      2) бизнес-процестердің реинжинирингі;</w:t>
      </w:r>
    </w:p>
    <w:p>
      <w:pPr>
        <w:spacing w:after="0"/>
        <w:ind w:left="0"/>
        <w:jc w:val="both"/>
      </w:pPr>
      <w:r>
        <w:rPr>
          <w:rFonts w:ascii="Times New Roman"/>
          <w:b w:val="false"/>
          <w:i w:val="false"/>
          <w:color w:val="000000"/>
          <w:sz w:val="28"/>
        </w:rPr>
        <w:t>
      3) нәтижеге бағдарланған стратегиялық жоспарлау және бюджеттеу;</w:t>
      </w:r>
    </w:p>
    <w:p>
      <w:pPr>
        <w:spacing w:after="0"/>
        <w:ind w:left="0"/>
        <w:jc w:val="both"/>
      </w:pPr>
      <w:r>
        <w:rPr>
          <w:rFonts w:ascii="Times New Roman"/>
          <w:b w:val="false"/>
          <w:i w:val="false"/>
          <w:color w:val="000000"/>
          <w:sz w:val="28"/>
        </w:rPr>
        <w:t>
      4) қаржылық басқару;</w:t>
      </w:r>
    </w:p>
    <w:p>
      <w:pPr>
        <w:spacing w:after="0"/>
        <w:ind w:left="0"/>
        <w:jc w:val="both"/>
      </w:pPr>
      <w:r>
        <w:rPr>
          <w:rFonts w:ascii="Times New Roman"/>
          <w:b w:val="false"/>
          <w:i w:val="false"/>
          <w:color w:val="000000"/>
          <w:sz w:val="28"/>
        </w:rPr>
        <w:t>
      5) есептілік және ашықтық;</w:t>
      </w:r>
    </w:p>
    <w:p>
      <w:pPr>
        <w:spacing w:after="0"/>
        <w:ind w:left="0"/>
        <w:jc w:val="both"/>
      </w:pPr>
      <w:r>
        <w:rPr>
          <w:rFonts w:ascii="Times New Roman"/>
          <w:b w:val="false"/>
          <w:i w:val="false"/>
          <w:color w:val="000000"/>
          <w:sz w:val="28"/>
        </w:rPr>
        <w:t>
      6) тәуекелдерді басқару;</w:t>
      </w:r>
    </w:p>
    <w:p>
      <w:pPr>
        <w:spacing w:after="0"/>
        <w:ind w:left="0"/>
        <w:jc w:val="both"/>
      </w:pPr>
      <w:r>
        <w:rPr>
          <w:rFonts w:ascii="Times New Roman"/>
          <w:b w:val="false"/>
          <w:i w:val="false"/>
          <w:color w:val="000000"/>
          <w:sz w:val="28"/>
        </w:rPr>
        <w:t>
      7) мемлекеттік қызметті жетілдіру.</w:t>
      </w:r>
    </w:p>
    <w:p>
      <w:pPr>
        <w:spacing w:after="0"/>
        <w:ind w:left="0"/>
        <w:jc w:val="both"/>
      </w:pPr>
      <w:r>
        <w:rPr>
          <w:rFonts w:ascii="Times New Roman"/>
          <w:b w:val="false"/>
          <w:i w:val="false"/>
          <w:color w:val="000000"/>
          <w:sz w:val="28"/>
        </w:rPr>
        <w:t>
      Осыған байланысты мемлекеттік секторда корпоративтік басқару қағидаттарын енгізу бойынша ұсынылатын бағыттарды одан әрі іске асыруды Мемлекеттік жоспарлау жүйесін жетілдіру тұжырымдамасын, Жаңа бюджеттік саясат тұжырымдамасын, Мемлекеттік аудитті енгізу тұжырымдамасын, Жергілікті өзін-өзі басқаруды дамыту тұжырымдамасын іске асыру шеңберінде жүргізу ұсынылады.</w:t>
      </w:r>
    </w:p>
    <w:p>
      <w:pPr>
        <w:spacing w:after="0"/>
        <w:ind w:left="0"/>
        <w:jc w:val="both"/>
      </w:pPr>
      <w:r>
        <w:rPr>
          <w:rFonts w:ascii="Times New Roman"/>
          <w:b w:val="false"/>
          <w:i w:val="false"/>
          <w:color w:val="000000"/>
          <w:sz w:val="28"/>
        </w:rPr>
        <w:t>
      Тұтастай алғанда, мемлекеттік басқару жүйесін дамытуға бағытталған саясат бірыңғай, анық, дәйекті болады, нақты қағидаттар мен критерийлерге негізделеді және мүлтіксіз орындалады, ал мониторинг пен бағалаудың құрылатын жүйесі мемлекет пен азаматтарға мемлекеттік басқарудың жүргізіліп жатқан реформаларының барысы мен нәтижелері туралы толық көрініс береді.".</w:t>
      </w:r>
    </w:p>
    <w:p>
      <w:pPr>
        <w:spacing w:after="0"/>
        <w:ind w:left="0"/>
        <w:jc w:val="both"/>
      </w:pPr>
      <w:r>
        <w:rPr>
          <w:rFonts w:ascii="Times New Roman"/>
          <w:b w:val="false"/>
          <w:i w:val="false"/>
          <w:color w:val="000000"/>
          <w:sz w:val="28"/>
        </w:rPr>
        <w:t>
      2. Қазақстан Республикасының Үкіметі осы Жарлықтан туындайтын шараларды қабылдасын.</w:t>
      </w:r>
    </w:p>
    <w:p>
      <w:pPr>
        <w:spacing w:after="0"/>
        <w:ind w:left="0"/>
        <w:jc w:val="both"/>
      </w:pPr>
      <w:r>
        <w:rPr>
          <w:rFonts w:ascii="Times New Roman"/>
          <w:b w:val="false"/>
          <w:i w:val="false"/>
          <w:color w:val="000000"/>
          <w:sz w:val="28"/>
        </w:rPr>
        <w:t>
      3. Осы Жарлық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6299"/>
        <w:gridCol w:w="6001"/>
      </w:tblGrid>
      <w:tr>
        <w:trPr>
          <w:trHeight w:val="30" w:hRule="atLeast"/>
        </w:trPr>
        <w:tc>
          <w:tcPr>
            <w:tcW w:w="6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0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Президентi</w:t>
            </w:r>
          </w:p>
        </w:tc>
        <w:tc>
          <w:tcPr>
            <w:tcW w:w="6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