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cfc" w14:textId="a3a1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білім беру ұйымдарының кейбір мәселелері</w:t>
      </w:r>
    </w:p>
    <w:p>
      <w:pPr>
        <w:spacing w:after="0"/>
        <w:ind w:left="0"/>
        <w:jc w:val="both"/>
      </w:pPr>
      <w:r>
        <w:rPr>
          <w:rFonts w:ascii="Times New Roman"/>
          <w:b w:val="false"/>
          <w:i w:val="false"/>
          <w:color w:val="000000"/>
          <w:sz w:val="28"/>
        </w:rPr>
        <w:t>Қазақстан Республикасы Үкіметінің 2014 жылғы 31 желтоқсандағы № 1446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ведомстволық білім беру жүйесін одан әрі оңтайландыру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сәйкес Қазақстан Республикасы Ішкі істер министрлігінің қарамағындағы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2. 1-тармаққа сәйкес қайта аталатын мемлекеттік мекемелерді қаржыландыру тиісті қаржы жылына арналған республикалық бюджетте көзделген қаражат және бекітілген штат санының лимиті шегінде жүргізіледі деп белгіленсін.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сәйкес Қазақстан Республикасы Ішкі істер министрлігінің қарамағындағы мемлекеттік мекемелер таратылсын.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535353"/>
          <w:sz w:val="28"/>
        </w:rPr>
        <w:t>:</w:t>
      </w:r>
      <w:r>
        <w:br/>
      </w:r>
      <w:r>
        <w:rPr>
          <w:rFonts w:ascii="Times New Roman"/>
          <w:b w:val="false"/>
          <w:i w:val="false"/>
          <w:color w:val="000000"/>
          <w:sz w:val="28"/>
        </w:rPr>
        <w:t>
      Қазақстан Республикасы Ішкі істер министрлігінің қарамағындағы мемлекеттік мекемелер мен оның ведомстволарының </w:t>
      </w:r>
      <w:r>
        <w:rPr>
          <w:rFonts w:ascii="Times New Roman"/>
          <w:b w:val="false"/>
          <w:i w:val="false"/>
          <w:color w:val="000000"/>
          <w:sz w:val="28"/>
        </w:rPr>
        <w:t>тізбесінде:</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18, 22, 24, 25-жолдар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 Ішкі істер министрлігінің оқу орталығы (Астана қаласы)»;</w:t>
      </w:r>
      <w:r>
        <w:br/>
      </w:r>
      <w:r>
        <w:rPr>
          <w:rFonts w:ascii="Times New Roman"/>
          <w:b w:val="false"/>
          <w:i w:val="false"/>
          <w:color w:val="000000"/>
          <w:sz w:val="28"/>
        </w:rPr>
        <w:t>
</w:t>
      </w:r>
      <w:r>
        <w:rPr>
          <w:rFonts w:ascii="Times New Roman"/>
          <w:b w:val="false"/>
          <w:i w:val="false"/>
          <w:color w:val="000000"/>
          <w:sz w:val="28"/>
        </w:rPr>
        <w:t>
      «22. Қазақстан Республикасы Ішкі істер министрлігінің оқу орталығы (Теміртау қаласы)»;</w:t>
      </w:r>
      <w:r>
        <w:br/>
      </w:r>
      <w:r>
        <w:rPr>
          <w:rFonts w:ascii="Times New Roman"/>
          <w:b w:val="false"/>
          <w:i w:val="false"/>
          <w:color w:val="000000"/>
          <w:sz w:val="28"/>
        </w:rPr>
        <w:t>
</w:t>
      </w:r>
      <w:r>
        <w:rPr>
          <w:rFonts w:ascii="Times New Roman"/>
          <w:b w:val="false"/>
          <w:i w:val="false"/>
          <w:color w:val="000000"/>
          <w:sz w:val="28"/>
        </w:rPr>
        <w:t>
      «24. Қазақстан Республикасы Ішкі істер министрлігінің оқу орталығы (Қостанай қаласы).</w:t>
      </w:r>
      <w:r>
        <w:br/>
      </w:r>
      <w:r>
        <w:rPr>
          <w:rFonts w:ascii="Times New Roman"/>
          <w:b w:val="false"/>
          <w:i w:val="false"/>
          <w:color w:val="000000"/>
          <w:sz w:val="28"/>
        </w:rPr>
        <w:t>
</w:t>
      </w:r>
      <w:r>
        <w:rPr>
          <w:rFonts w:ascii="Times New Roman"/>
          <w:b w:val="false"/>
          <w:i w:val="false"/>
          <w:color w:val="000000"/>
          <w:sz w:val="28"/>
        </w:rPr>
        <w:t>
      25. Қазақстан Республикасы Ішкі істер министрлігінің оқу орталығы (Ақтау қаласы).»;</w:t>
      </w:r>
      <w:r>
        <w:br/>
      </w:r>
      <w:r>
        <w:rPr>
          <w:rFonts w:ascii="Times New Roman"/>
          <w:b w:val="false"/>
          <w:i w:val="false"/>
          <w:color w:val="000000"/>
          <w:sz w:val="28"/>
        </w:rPr>
        <w:t>
</w:t>
      </w:r>
      <w:r>
        <w:rPr>
          <w:rFonts w:ascii="Times New Roman"/>
          <w:b w:val="false"/>
          <w:i w:val="false"/>
          <w:color w:val="000000"/>
          <w:sz w:val="28"/>
        </w:rPr>
        <w:t>
      реттік нөмірлері 19, 20, 21, 23, 26-жолдар алып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535353"/>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br/>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187"/>
        <w:gridCol w:w="3236"/>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187"/>
        <w:gridCol w:w="3236"/>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46 753</w:t>
            </w:r>
          </w:p>
        </w:tc>
      </w:tr>
    </w:tbl>
    <w:bookmarkStart w:name="z1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10), 12), 13) және 17) тармақшалар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9182"/>
        <w:gridCol w:w="3236"/>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84 694, 5</w:t>
            </w:r>
          </w:p>
        </w:tc>
      </w:tr>
    </w:tbl>
    <w:p>
      <w:pPr>
        <w:spacing w:after="0"/>
        <w:ind w:left="0"/>
        <w:jc w:val="both"/>
      </w:pP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мынадай мазмұндағы реттік нөмірлері 29-1), 29-2), 29-3), 29-4) 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9183"/>
        <w:gridCol w:w="3232"/>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(Астана қаласы)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(Теміртау қаласы)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(Қостанай қаласы)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(Ақтау қаласы)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5. Қазақстан Республикасы Ішкі істер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қайта аталған мемлекеттік мекемелерді Қазақстан Республикасының әділет органдарында мемлекеттік қайта тіркеуді;</w:t>
      </w:r>
      <w:r>
        <w:br/>
      </w:r>
      <w:r>
        <w:rPr>
          <w:rFonts w:ascii="Times New Roman"/>
          <w:b w:val="false"/>
          <w:i w:val="false"/>
          <w:color w:val="000000"/>
          <w:sz w:val="28"/>
        </w:rPr>
        <w:t>
</w:t>
      </w:r>
      <w:r>
        <w:rPr>
          <w:rFonts w:ascii="Times New Roman"/>
          <w:b w:val="false"/>
          <w:i w:val="false"/>
          <w:color w:val="000000"/>
          <w:sz w:val="28"/>
        </w:rPr>
        <w:t>
      2) осы қаулыны іске асыру бойынша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2015 жылғы 1 қаңтардан бастап қолданысқа енгізіледі және ресми жариялануға тиіс.</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1446 қаулысына     </w:t>
      </w:r>
      <w:r>
        <w:br/>
      </w:r>
      <w:r>
        <w:rPr>
          <w:rFonts w:ascii="Times New Roman"/>
          <w:b w:val="false"/>
          <w:i w:val="false"/>
          <w:color w:val="000000"/>
          <w:sz w:val="28"/>
        </w:rPr>
        <w:t xml:space="preserve">
1-қосымша         </w:t>
      </w:r>
    </w:p>
    <w:bookmarkEnd w:id="4"/>
    <w:bookmarkStart w:name="z25" w:id="5"/>
    <w:p>
      <w:pPr>
        <w:spacing w:after="0"/>
        <w:ind w:left="0"/>
        <w:jc w:val="left"/>
      </w:pPr>
      <w:r>
        <w:rPr>
          <w:rFonts w:ascii="Times New Roman"/>
          <w:b/>
          <w:i w:val="false"/>
          <w:color w:val="000000"/>
        </w:rPr>
        <w:t xml:space="preserve"> 
Қазақстан Республикасы Ішкі істер министрлігінің қарамағындағы қайта аталатын мемлекеттік мекемелердің тізбесі</w:t>
      </w:r>
    </w:p>
    <w:bookmarkEnd w:id="5"/>
    <w:bookmarkStart w:name="z26" w:id="6"/>
    <w:p>
      <w:pPr>
        <w:spacing w:after="0"/>
        <w:ind w:left="0"/>
        <w:jc w:val="both"/>
      </w:pPr>
      <w:r>
        <w:rPr>
          <w:rFonts w:ascii="Times New Roman"/>
          <w:b w:val="false"/>
          <w:i w:val="false"/>
          <w:color w:val="000000"/>
          <w:sz w:val="28"/>
        </w:rPr>
        <w:t>
      1. «Ақмола облысы Ішкі істер департаментінің оқу орталығы» мемлекеттік мекемесі «Қазақстан Республикасы Ішкі істер министрлігінің оқу орталығы (Астана қаласы)»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«Қарағанды облысы Ішкі істер департаментінің оқу орталығы» мемлекеттік мекемесі «Қазақстан Республикасы Ішкі істер министрлігінің оқу орталығы (Теміртау қаласы)»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«Қостанай облысы Ішкі істер департаментінің оқу орталығы» мемлекеттік мекемесі «Қазақстан Республикасы Ішкі істер министрлігінің оқу орталығы (Қостанай қаласы)»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«Маңғыстау облысы Ішкі істер департаментінің оқу орталығы» мемлекеттік мекемесі «Қазақстан Республикасы Ішкі істер министрлігінің оқу орталығы (Ақтау қаласы)» республикалық мемлекеттік мекемесіне.</w:t>
      </w:r>
    </w:p>
    <w:bookmarkEnd w:id="6"/>
    <w:bookmarkStart w:name="z3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1446 қаулысына     </w:t>
      </w:r>
      <w:r>
        <w:br/>
      </w:r>
      <w:r>
        <w:rPr>
          <w:rFonts w:ascii="Times New Roman"/>
          <w:b w:val="false"/>
          <w:i w:val="false"/>
          <w:color w:val="000000"/>
          <w:sz w:val="28"/>
        </w:rPr>
        <w:t xml:space="preserve">
2-қосымша        </w:t>
      </w:r>
    </w:p>
    <w:bookmarkEnd w:id="7"/>
    <w:bookmarkStart w:name="z31" w:id="8"/>
    <w:p>
      <w:pPr>
        <w:spacing w:after="0"/>
        <w:ind w:left="0"/>
        <w:jc w:val="left"/>
      </w:pPr>
      <w:r>
        <w:rPr>
          <w:rFonts w:ascii="Times New Roman"/>
          <w:b/>
          <w:i w:val="false"/>
          <w:color w:val="000000"/>
        </w:rPr>
        <w:t xml:space="preserve"> 
Қазақстан Республикасы Ішкі істер министрлігінің қарамағындағы</w:t>
      </w:r>
      <w:r>
        <w:br/>
      </w:r>
      <w:r>
        <w:rPr>
          <w:rFonts w:ascii="Times New Roman"/>
          <w:b/>
          <w:i w:val="false"/>
          <w:color w:val="000000"/>
        </w:rPr>
        <w:t>
таратылатын мемлекеттік мекемелердің тізбесі</w:t>
      </w:r>
    </w:p>
    <w:bookmarkEnd w:id="8"/>
    <w:p>
      <w:pPr>
        <w:spacing w:after="0"/>
        <w:ind w:left="0"/>
        <w:jc w:val="both"/>
      </w:pPr>
      <w:r>
        <w:rPr>
          <w:rFonts w:ascii="Times New Roman"/>
          <w:b w:val="false"/>
          <w:i w:val="false"/>
          <w:color w:val="000000"/>
          <w:sz w:val="28"/>
        </w:rPr>
        <w:t>      1. Ақтөбе облысы Ішкі істер департаментінің оқу орталығы.</w:t>
      </w:r>
      <w:r>
        <w:br/>
      </w:r>
      <w:r>
        <w:rPr>
          <w:rFonts w:ascii="Times New Roman"/>
          <w:b w:val="false"/>
          <w:i w:val="false"/>
          <w:color w:val="000000"/>
          <w:sz w:val="28"/>
        </w:rPr>
        <w:t>
      2. Атырау облысы Ішкі істер департаментінің оқу орталығы.</w:t>
      </w:r>
      <w:r>
        <w:br/>
      </w:r>
      <w:r>
        <w:rPr>
          <w:rFonts w:ascii="Times New Roman"/>
          <w:b w:val="false"/>
          <w:i w:val="false"/>
          <w:color w:val="000000"/>
          <w:sz w:val="28"/>
        </w:rPr>
        <w:t>
      3. Жамбыл облысы Ішкі істер департаментінің оқу орталығы.</w:t>
      </w:r>
      <w:r>
        <w:br/>
      </w:r>
      <w:r>
        <w:rPr>
          <w:rFonts w:ascii="Times New Roman"/>
          <w:b w:val="false"/>
          <w:i w:val="false"/>
          <w:color w:val="000000"/>
          <w:sz w:val="28"/>
        </w:rPr>
        <w:t>
      4. Қызылорда облысы Ішкі істер департаментінің оқу орталығы.</w:t>
      </w:r>
      <w:r>
        <w:br/>
      </w:r>
      <w:r>
        <w:rPr>
          <w:rFonts w:ascii="Times New Roman"/>
          <w:b w:val="false"/>
          <w:i w:val="false"/>
          <w:color w:val="000000"/>
          <w:sz w:val="28"/>
        </w:rPr>
        <w:t>
      5. Солтүстік Қазақстан облысы Ішкі істер департаментінің оқу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