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49ff" w14:textId="af94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1397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1397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bookmarkEnd w:id="4"/>
    <w:bookmarkStart w:name="z9" w:id="5"/>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3-бағанда:</w:t>
      </w:r>
    </w:p>
    <w:bookmarkEnd w:id="7"/>
    <w:p>
      <w:pPr>
        <w:spacing w:after="0"/>
        <w:ind w:left="0"/>
        <w:jc w:val="both"/>
      </w:pPr>
      <w:r>
        <w:rPr>
          <w:rFonts w:ascii="Times New Roman"/>
          <w:b w:val="false"/>
          <w:i w:val="false"/>
          <w:color w:val="000000"/>
          <w:sz w:val="28"/>
        </w:rPr>
        <w:t>
      "Қазақстан Республикасы Ұлттық экономика министрлігі, оған ведомстволық бағыныстағы мемлекеттік мекемелерді ескере отырып, оның ішінде:" деген реттік нөмірі 4-жолдағы "11243" деген сандар "10728" деген сандармен ауыстырылсын;</w:t>
      </w:r>
    </w:p>
    <w:p>
      <w:pPr>
        <w:spacing w:after="0"/>
        <w:ind w:left="0"/>
        <w:jc w:val="both"/>
      </w:pP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реттік нөмірі 8-жолдағы "10724" деген сандар "9517" деген сандармен ауыстырылсын;</w:t>
      </w:r>
    </w:p>
    <w:p>
      <w:pPr>
        <w:spacing w:after="0"/>
        <w:ind w:left="0"/>
        <w:jc w:val="both"/>
      </w:pPr>
      <w:r>
        <w:rPr>
          <w:rFonts w:ascii="Times New Roman"/>
          <w:b w:val="false"/>
          <w:i w:val="false"/>
          <w:color w:val="000000"/>
          <w:sz w:val="28"/>
        </w:rPr>
        <w:t>
      "Қазақстан Республикасы Әділет министрлігі, оның аумақтық органдарын және оған ведомстволық бағыныстағы мемлекеттік мекемелерді ескере отырып, оның ішінде:" деген реттік нөмірі 11-жолдағы "4220" деген сандар "3951" деген сандармен ауыстырылсын.</w:t>
      </w:r>
    </w:p>
    <w:bookmarkStart w:name="z12" w:id="8"/>
    <w:p>
      <w:pPr>
        <w:spacing w:after="0"/>
        <w:ind w:left="0"/>
        <w:jc w:val="both"/>
      </w:pPr>
      <w:r>
        <w:rPr>
          <w:rFonts w:ascii="Times New Roman"/>
          <w:b w:val="false"/>
          <w:i w:val="false"/>
          <w:color w:val="000000"/>
          <w:sz w:val="28"/>
        </w:rPr>
        <w:t xml:space="preserve">
      3.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Қазақстан Республикасы Үкіметінің 2013 жылғы 18 маусымдағы № 608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38, 553-құжат):</w:t>
      </w:r>
    </w:p>
    <w:bookmarkEnd w:id="8"/>
    <w:bookmarkStart w:name="z13"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жергілікті мемлекеттік басқару базалық </w:t>
      </w:r>
      <w:r>
        <w:rPr>
          <w:rFonts w:ascii="Times New Roman"/>
          <w:b w:val="false"/>
          <w:i w:val="false"/>
          <w:color w:val="000000"/>
          <w:sz w:val="28"/>
        </w:rPr>
        <w:t>құрылымында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"Облыстың, республикалық маңызы бар қаланың, астананың әкімдігі" деген бөлім мынадай мазмұндағы 23 және 24-тармақтармен толықтырылсын:</w:t>
      </w:r>
    </w:p>
    <w:bookmarkEnd w:id="10"/>
    <w:bookmarkStart w:name="z14" w:id="11"/>
    <w:p>
      <w:pPr>
        <w:spacing w:after="0"/>
        <w:ind w:left="0"/>
        <w:jc w:val="both"/>
      </w:pPr>
      <w:r>
        <w:rPr>
          <w:rFonts w:ascii="Times New Roman"/>
          <w:b w:val="false"/>
          <w:i w:val="false"/>
          <w:color w:val="000000"/>
          <w:sz w:val="28"/>
        </w:rPr>
        <w:t>
      "23. Мемлекеттік сәулет-құрылыс бақылауы басқармасы</w:t>
      </w:r>
    </w:p>
    <w:bookmarkEnd w:id="11"/>
    <w:bookmarkStart w:name="z15" w:id="12"/>
    <w:p>
      <w:pPr>
        <w:spacing w:after="0"/>
        <w:ind w:left="0"/>
        <w:jc w:val="both"/>
      </w:pPr>
      <w:r>
        <w:rPr>
          <w:rFonts w:ascii="Times New Roman"/>
          <w:b w:val="false"/>
          <w:i w:val="false"/>
          <w:color w:val="000000"/>
          <w:sz w:val="28"/>
        </w:rPr>
        <w:t>
      24. Жердiң пайдаланылуы мен қорғалуын бақылау басқармасы".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