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a7ab" w14:textId="3d5a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Орал қаласының бас жоспары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1362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облысы Орал қаласын кешенді дамытуды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облыстық және Орал қалалық мәслихаттары мақұлдаған Батыс Қазақстан облысы Орал қаласының бас </w:t>
      </w:r>
      <w:r>
        <w:rPr>
          <w:rFonts w:ascii="Times New Roman"/>
          <w:b w:val="false"/>
          <w:i w:val="false"/>
          <w:color w:val="000000"/>
          <w:sz w:val="28"/>
        </w:rPr>
        <w:t>жоспарының</w:t>
      </w:r>
      <w:r>
        <w:rPr>
          <w:rFonts w:ascii="Times New Roman"/>
          <w:b w:val="false"/>
          <w:i w:val="false"/>
          <w:color w:val="000000"/>
          <w:sz w:val="28"/>
        </w:rPr>
        <w:t xml:space="preserve"> жобасы бекітілсін.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 Орал қаласының бас жоспары туралы» Қазақстан Республикасы Үкіметінің 2005 жылғы 10 ақпандағы № 127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1362 қаулысымен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Батыс Қазақстан облысы Орал қаласының бас жоспары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Батыс Қазақстан облысы Орал қаласының бас жоспары (бұдан әрі – Бас жоспар)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басқару және өзін-өзі басқару туралы»</w:t>
      </w:r>
      <w:r>
        <w:rPr>
          <w:rFonts w:ascii="Times New Roman"/>
          <w:b w:val="false"/>
          <w:i w:val="false"/>
          <w:color w:val="000000"/>
          <w:sz w:val="28"/>
        </w:rPr>
        <w:t xml:space="preserve"> Қазақстан Республикасы заңдарының, </w:t>
      </w:r>
      <w:r>
        <w:rPr>
          <w:rFonts w:ascii="Times New Roman"/>
          <w:b w:val="false"/>
          <w:i w:val="false"/>
          <w:color w:val="000000"/>
          <w:sz w:val="28"/>
        </w:rPr>
        <w:t>Жер</w:t>
      </w:r>
      <w:r>
        <w:rPr>
          <w:rFonts w:ascii="Times New Roman"/>
          <w:b w:val="false"/>
          <w:i w:val="false"/>
          <w:color w:val="000000"/>
          <w:sz w:val="28"/>
        </w:rPr>
        <w:t>, </w:t>
      </w:r>
      <w:r>
        <w:rPr>
          <w:rFonts w:ascii="Times New Roman"/>
          <w:b w:val="false"/>
          <w:i w:val="false"/>
          <w:color w:val="000000"/>
          <w:sz w:val="28"/>
        </w:rPr>
        <w:t>Экология</w:t>
      </w:r>
      <w:r>
        <w:rPr>
          <w:rFonts w:ascii="Times New Roman"/>
          <w:b w:val="false"/>
          <w:i w:val="false"/>
          <w:color w:val="000000"/>
          <w:sz w:val="28"/>
        </w:rPr>
        <w:t xml:space="preserve"> кодекстерінің және қала құрылысын жобалау саласына қатысты Қазақстан Республикасының басқа да заңнамалық актілері мен нормативтік құжаттарының талаптарына сәйкес әзірленген.</w:t>
      </w:r>
      <w:r>
        <w:br/>
      </w:r>
      <w:r>
        <w:rPr>
          <w:rFonts w:ascii="Times New Roman"/>
          <w:b w:val="false"/>
          <w:i w:val="false"/>
          <w:color w:val="000000"/>
          <w:sz w:val="28"/>
        </w:rPr>
        <w:t>
      Бас жоспарды әзірлеуге Қазақстан Республикасы Президентінің 2011 жылғы 21 шілдедегі № 118 Жарлығымен бекітілген «Елді аумақтық-кеңістікте дамытудың 2020 жылға дейінгі </w:t>
      </w:r>
      <w:r>
        <w:rPr>
          <w:rFonts w:ascii="Times New Roman"/>
          <w:b w:val="false"/>
          <w:i w:val="false"/>
          <w:color w:val="000000"/>
          <w:sz w:val="28"/>
        </w:rPr>
        <w:t>болжамды схемасының»</w:t>
      </w:r>
      <w:r>
        <w:rPr>
          <w:rFonts w:ascii="Times New Roman"/>
          <w:b w:val="false"/>
          <w:i w:val="false"/>
          <w:color w:val="000000"/>
          <w:sz w:val="28"/>
        </w:rPr>
        <w:t>, Қазақстан Республикасы Өңірлік даму министрінің 2013 жылғы 31 желтоқсандағы № 403 бұйрығымен бекітілген «Қазақстан Республикасының аумағын ұйымдастырудың бас схемасының», Батыс Қазақстан облысының, Орал қаласының әлеуметтік-экономикалық даму бағдарламалары мен Орал қаласын дамытуға қатысты басқа да мемлекеттік және өңірлік бағдарламалардың материалдары негіз болды.</w:t>
      </w:r>
      <w:r>
        <w:br/>
      </w:r>
      <w:r>
        <w:rPr>
          <w:rFonts w:ascii="Times New Roman"/>
          <w:b w:val="false"/>
          <w:i w:val="false"/>
          <w:color w:val="000000"/>
          <w:sz w:val="28"/>
        </w:rPr>
        <w:t>
      Бас жоспарда мынадай жобалық кезеңдер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9"/>
        <w:gridCol w:w="1419"/>
        <w:gridCol w:w="3642"/>
      </w:tblGrid>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дейін</w:t>
            </w:r>
          </w:p>
        </w:tc>
      </w:tr>
      <w:tr>
        <w:trPr>
          <w:trHeight w:val="9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w:t>
            </w:r>
          </w:p>
          <w:p>
            <w:pPr>
              <w:spacing w:after="20"/>
              <w:ind w:left="20"/>
              <w:jc w:val="both"/>
            </w:pPr>
            <w:r>
              <w:rPr>
                <w:rFonts w:ascii="Times New Roman"/>
                <w:b w:val="false"/>
                <w:i w:val="false"/>
                <w:color w:val="000000"/>
                <w:sz w:val="20"/>
              </w:rPr>
              <w:t>болжамды (тұжырымдамалық) кезең</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w:t>
            </w:r>
          </w:p>
          <w:p>
            <w:pPr>
              <w:spacing w:after="20"/>
              <w:ind w:left="20"/>
              <w:jc w:val="both"/>
            </w:pPr>
            <w:r>
              <w:rPr>
                <w:rFonts w:ascii="Times New Roman"/>
                <w:b w:val="false"/>
                <w:i w:val="false"/>
                <w:color w:val="000000"/>
                <w:sz w:val="20"/>
              </w:rPr>
              <w:t>2040 жылға дейін</w:t>
            </w:r>
          </w:p>
        </w:tc>
      </w:tr>
    </w:tbl>
    <w:bookmarkStart w:name="z8" w:id="4"/>
    <w:p>
      <w:pPr>
        <w:spacing w:after="0"/>
        <w:ind w:left="0"/>
        <w:jc w:val="left"/>
      </w:pPr>
      <w:r>
        <w:rPr>
          <w:rFonts w:ascii="Times New Roman"/>
          <w:b/>
          <w:i w:val="false"/>
          <w:color w:val="000000"/>
        </w:rPr>
        <w:t xml:space="preserve"> 
2. Бас жоспардың мақсаты</w:t>
      </w:r>
    </w:p>
    <w:bookmarkEnd w:id="4"/>
    <w:p>
      <w:pPr>
        <w:spacing w:after="0"/>
        <w:ind w:left="0"/>
        <w:jc w:val="both"/>
      </w:pPr>
      <w:r>
        <w:rPr>
          <w:rFonts w:ascii="Times New Roman"/>
          <w:b w:val="false"/>
          <w:i w:val="false"/>
          <w:color w:val="000000"/>
          <w:sz w:val="28"/>
        </w:rPr>
        <w:t>      Қаланың бас жоспарында Орал қаласының аумақтық дамуының, сәулет-жоспарлау құрылымын қалыптастырудың, аумақты функционалды-қалақұрылыстық аймақтарға бөлудің ұзақ мерзімді перспективалары, жалпықалалық объектілерді орналастыру және қызмет көрсету жүйесін ұйымдастыру жөніндегі қағидаттық шешімдер, көше-жол және көліктік қызмет көрсету желілерін дамыту, инженерлік инфрақұрылымды дамыту, аумақты инженерлік даярлау мен қорғау бойынша ұсыныстар, экологиялық ахуалды жақсарту бойынша қала құрылыстық іс-шаралар айқындалған.</w:t>
      </w:r>
      <w:r>
        <w:br/>
      </w:r>
      <w:r>
        <w:rPr>
          <w:rFonts w:ascii="Times New Roman"/>
          <w:b w:val="false"/>
          <w:i w:val="false"/>
          <w:color w:val="000000"/>
          <w:sz w:val="28"/>
        </w:rPr>
        <w:t>
      Бас жоспар:</w:t>
      </w:r>
      <w:r>
        <w:br/>
      </w:r>
      <w:r>
        <w:rPr>
          <w:rFonts w:ascii="Times New Roman"/>
          <w:b w:val="false"/>
          <w:i w:val="false"/>
          <w:color w:val="000000"/>
          <w:sz w:val="28"/>
        </w:rPr>
        <w:t>
      1) қаланы әлеуметтік-экономикалық дамытудың бірінші кезектегі және перспективалы бағдарламаларын;</w:t>
      </w:r>
      <w:r>
        <w:br/>
      </w:r>
      <w:r>
        <w:rPr>
          <w:rFonts w:ascii="Times New Roman"/>
          <w:b w:val="false"/>
          <w:i w:val="false"/>
          <w:color w:val="000000"/>
          <w:sz w:val="28"/>
        </w:rPr>
        <w:t>
      2) қала аумағын мұқият жоспарлаудың және оған құрылыс салудың жобаларын;</w:t>
      </w:r>
      <w:r>
        <w:br/>
      </w:r>
      <w:r>
        <w:rPr>
          <w:rFonts w:ascii="Times New Roman"/>
          <w:b w:val="false"/>
          <w:i w:val="false"/>
          <w:color w:val="000000"/>
          <w:sz w:val="28"/>
        </w:rPr>
        <w:t>
      3) қоғамдық, іскери, мәдени және сауықтыру орталықтарын дамыту жоспарларын;</w:t>
      </w:r>
      <w:r>
        <w:br/>
      </w:r>
      <w:r>
        <w:rPr>
          <w:rFonts w:ascii="Times New Roman"/>
          <w:b w:val="false"/>
          <w:i w:val="false"/>
          <w:color w:val="000000"/>
          <w:sz w:val="28"/>
        </w:rPr>
        <w:t>
      4) тұрғын, өндірістік және коммуналдық-қойма аумақтарын қайта жаңғырту мен дамыту бағдарламаларын;</w:t>
      </w:r>
      <w:r>
        <w:br/>
      </w:r>
      <w:r>
        <w:rPr>
          <w:rFonts w:ascii="Times New Roman"/>
          <w:b w:val="false"/>
          <w:i w:val="false"/>
          <w:color w:val="000000"/>
          <w:sz w:val="28"/>
        </w:rPr>
        <w:t>
      5) тарихи құрылыстар мен тарихи және мәдени мұралар объектілерін сақтау, ұқыпты пайдалану және сабақтастықта дамыту жоспарларын;</w:t>
      </w:r>
      <w:r>
        <w:br/>
      </w:r>
      <w:r>
        <w:rPr>
          <w:rFonts w:ascii="Times New Roman"/>
          <w:b w:val="false"/>
          <w:i w:val="false"/>
          <w:color w:val="000000"/>
          <w:sz w:val="28"/>
        </w:rPr>
        <w:t>
      6) рекреациялық аймақтардың аумақтарын дамыту бағдарламаларын;</w:t>
      </w:r>
      <w:r>
        <w:br/>
      </w:r>
      <w:r>
        <w:rPr>
          <w:rFonts w:ascii="Times New Roman"/>
          <w:b w:val="false"/>
          <w:i w:val="false"/>
          <w:color w:val="000000"/>
          <w:sz w:val="28"/>
        </w:rPr>
        <w:t>
      7) қала ортасын кешенді абаттандыру мен эстетикалық ұйымдастыру жоспарларын әзірлеуге негіз болады.</w:t>
      </w:r>
    </w:p>
    <w:bookmarkStart w:name="z9" w:id="5"/>
    <w:p>
      <w:pPr>
        <w:spacing w:after="0"/>
        <w:ind w:left="0"/>
        <w:jc w:val="left"/>
      </w:pPr>
      <w:r>
        <w:rPr>
          <w:rFonts w:ascii="Times New Roman"/>
          <w:b/>
          <w:i w:val="false"/>
          <w:color w:val="000000"/>
        </w:rPr>
        <w:t xml:space="preserve"> 
3. Әлеуметтік-экономикалық дамытудың негізгі бағыттары</w:t>
      </w:r>
    </w:p>
    <w:bookmarkEnd w:id="5"/>
    <w:p>
      <w:pPr>
        <w:spacing w:after="0"/>
        <w:ind w:left="0"/>
        <w:jc w:val="both"/>
      </w:pPr>
      <w:r>
        <w:rPr>
          <w:rFonts w:ascii="Times New Roman"/>
          <w:b w:val="false"/>
          <w:i w:val="false"/>
          <w:color w:val="000000"/>
          <w:sz w:val="28"/>
        </w:rPr>
        <w:t>      Бас жоспарда дамудың болжамды кезеңінде Орал қаласы облыстық маңызы бар ірі қала, Батыс Қазақстан облысының экономикалық және мәдени орталығы, өнеркәсіптік экспортқа бағдарланған, ғылыми-инновациялық, өңіраралық аса ірі орталық, Қазақстанның батыс өңірінің инженерлік-көліктік логистикалық торабы ретінде қарастырылады.</w:t>
      </w:r>
      <w:r>
        <w:br/>
      </w:r>
      <w:r>
        <w:rPr>
          <w:rFonts w:ascii="Times New Roman"/>
          <w:b w:val="false"/>
          <w:i w:val="false"/>
          <w:color w:val="000000"/>
          <w:sz w:val="28"/>
        </w:rPr>
        <w:t>
      Орал қаласының әлеуметтік-экономикалық дамуының негізгі бағыттары оның орнықты және кешенді дамуын қамтамасыз етуге, халықтың жұмыспен қамтылу деңгейін, әл-ауқатын көтерумен және өмір сүру жағдайын жақсартумен айқындалатын адами әлеуетін арттыруға бағытталған.</w:t>
      </w:r>
      <w:r>
        <w:br/>
      </w:r>
      <w:r>
        <w:rPr>
          <w:rFonts w:ascii="Times New Roman"/>
          <w:b w:val="false"/>
          <w:i w:val="false"/>
          <w:color w:val="000000"/>
          <w:sz w:val="28"/>
        </w:rPr>
        <w:t>
      Болжамды мерзім ішінде қаланың экономикасын дамыту үшін жобада өндірістік сектордың ғылыми-техникалық, инновациялық әлеуетін арттыру, өндірістік аймақтарды қалыптастырудың кластерлік жүйелерін және жоғары сапалы өнім өндіруге қол жеткізуге ықпал ететін және республикада, сондай-ақ шетелде бәсекелік артықшылықтарды қамтамасыз ететін өнеркәсіпті дамытудың басқа да озық әдістерін қолдану ұсынылады.</w:t>
      </w:r>
      <w:r>
        <w:br/>
      </w:r>
      <w:r>
        <w:rPr>
          <w:rFonts w:ascii="Times New Roman"/>
          <w:b w:val="false"/>
          <w:i w:val="false"/>
          <w:color w:val="000000"/>
          <w:sz w:val="28"/>
        </w:rPr>
        <w:t>
      Есепті мерзімге дейінгі кезеңде инновациялық даму өңдеуші өнеркәсіпте және өндіріс пен көрсетілетін қызметтердің басқа да салаларында қолайлы кәсіпкерлік ахуалды қалыптастырады, жеке секторды ынталандыруға және бәсекелестік басымдықтарды жетілдіруге бағытталған қоғамдық институттарды құрылымдық тұрғыдан қайта ұйымдастырады, бұл өз кезегінде, ғылымды қажет ететін және жоғары технологиялы өндірістерді құруға ықпал етеді.</w:t>
      </w:r>
    </w:p>
    <w:bookmarkStart w:name="z10" w:id="6"/>
    <w:p>
      <w:pPr>
        <w:spacing w:after="0"/>
        <w:ind w:left="0"/>
        <w:jc w:val="both"/>
      </w:pPr>
      <w:r>
        <w:rPr>
          <w:rFonts w:ascii="Times New Roman"/>
          <w:b w:val="false"/>
          <w:i w:val="false"/>
          <w:color w:val="000000"/>
          <w:sz w:val="28"/>
        </w:rPr>
        <w:t>
1. Демография және халықты жұмыспен қамту</w:t>
      </w:r>
    </w:p>
    <w:bookmarkEnd w:id="6"/>
    <w:p>
      <w:pPr>
        <w:spacing w:after="0"/>
        <w:ind w:left="0"/>
        <w:jc w:val="both"/>
      </w:pPr>
      <w:r>
        <w:rPr>
          <w:rFonts w:ascii="Times New Roman"/>
          <w:b w:val="false"/>
          <w:i w:val="false"/>
          <w:color w:val="000000"/>
          <w:sz w:val="28"/>
        </w:rPr>
        <w:t>      Қазіргі кезде Орал қаласында 278,1 мың адам тұрады.</w:t>
      </w:r>
      <w:r>
        <w:br/>
      </w:r>
      <w:r>
        <w:rPr>
          <w:rFonts w:ascii="Times New Roman"/>
          <w:b w:val="false"/>
          <w:i w:val="false"/>
          <w:color w:val="000000"/>
          <w:sz w:val="28"/>
        </w:rPr>
        <w:t>
      Демографиялық тәсілмен анықталған халықтың келешектегі саны есептік мерзімге 325,0 – 350,0 мың адамды құрайды. Бас жоспардағы аумақтарды жоспарлы ұйымдастыру және экономиканы дамыту бойынша жобалық ұсыныстарды, қаланың өмір сүру ортасын жақсарту жөніндегі кешенді шараларды жүзеге асыру процесі қала халқын жұмыспен қамту деңгейін арттыруға мүмкіндік беретін болады. Қазіргі кездегі еңбек ресурстарының қорлары өндіріс және қызмет көрсету салаларында іске қосылатын болады.</w:t>
      </w:r>
    </w:p>
    <w:bookmarkStart w:name="z11" w:id="7"/>
    <w:p>
      <w:pPr>
        <w:spacing w:after="0"/>
        <w:ind w:left="0"/>
        <w:jc w:val="both"/>
      </w:pPr>
      <w:r>
        <w:rPr>
          <w:rFonts w:ascii="Times New Roman"/>
          <w:b w:val="false"/>
          <w:i w:val="false"/>
          <w:color w:val="000000"/>
          <w:sz w:val="28"/>
        </w:rPr>
        <w:t>
2. Тұрғын үй-азаматтық құрылыс</w:t>
      </w:r>
    </w:p>
    <w:bookmarkEnd w:id="7"/>
    <w:p>
      <w:pPr>
        <w:spacing w:after="0"/>
        <w:ind w:left="0"/>
        <w:jc w:val="both"/>
      </w:pPr>
      <w:r>
        <w:rPr>
          <w:rFonts w:ascii="Times New Roman"/>
          <w:b w:val="false"/>
          <w:i w:val="false"/>
          <w:color w:val="000000"/>
          <w:sz w:val="28"/>
        </w:rPr>
        <w:t>      Есептік мерзімде тұрғын үй қорымен орташа қамтамасыз етілу бір адамға 25 шаршы метр тұрғын алаңы көлемінде қабылданды.</w:t>
      </w:r>
      <w:r>
        <w:br/>
      </w:r>
      <w:r>
        <w:rPr>
          <w:rFonts w:ascii="Times New Roman"/>
          <w:b w:val="false"/>
          <w:i w:val="false"/>
          <w:color w:val="000000"/>
          <w:sz w:val="28"/>
        </w:rPr>
        <w:t>
      Есепті мерзімдегі жаңа тұрғын үй құрылысының көлемі 3877,5 мың шаршы метрді, оның ішінде бірінші кезекте – 897,7 мың шаршы метрді құрайды.</w:t>
      </w:r>
      <w:r>
        <w:br/>
      </w:r>
      <w:r>
        <w:rPr>
          <w:rFonts w:ascii="Times New Roman"/>
          <w:b w:val="false"/>
          <w:i w:val="false"/>
          <w:color w:val="000000"/>
          <w:sz w:val="28"/>
        </w:rPr>
        <w:t>
      Бас жоспарда тұрғын үйлерді төмендегідей құрылыстық аймақтарға бөлу қабылданды:</w:t>
      </w:r>
      <w:r>
        <w:br/>
      </w:r>
      <w:r>
        <w:rPr>
          <w:rFonts w:ascii="Times New Roman"/>
          <w:b w:val="false"/>
          <w:i w:val="false"/>
          <w:color w:val="000000"/>
          <w:sz w:val="28"/>
        </w:rPr>
        <w:t>
      1) үй маңындағы учаскелері бар үйлер – 889,0 мың шаршы метр – 23,0 %;</w:t>
      </w:r>
      <w:r>
        <w:br/>
      </w:r>
      <w:r>
        <w:rPr>
          <w:rFonts w:ascii="Times New Roman"/>
          <w:b w:val="false"/>
          <w:i w:val="false"/>
          <w:color w:val="000000"/>
          <w:sz w:val="28"/>
        </w:rPr>
        <w:t>
      2) аз қабатты (2-3 қабатты) үйлер – 158,2 мың шаршы метр – 4,0 %;</w:t>
      </w:r>
      <w:r>
        <w:br/>
      </w:r>
      <w:r>
        <w:rPr>
          <w:rFonts w:ascii="Times New Roman"/>
          <w:b w:val="false"/>
          <w:i w:val="false"/>
          <w:color w:val="000000"/>
          <w:sz w:val="28"/>
        </w:rPr>
        <w:t>
      3) орташа қабатты (4-5 қабатты) үйлер – 1381,1 мың шаршы метр – 35,6 %;</w:t>
      </w:r>
      <w:r>
        <w:br/>
      </w:r>
      <w:r>
        <w:rPr>
          <w:rFonts w:ascii="Times New Roman"/>
          <w:b w:val="false"/>
          <w:i w:val="false"/>
          <w:color w:val="000000"/>
          <w:sz w:val="28"/>
        </w:rPr>
        <w:t>
      4) көп қабатты (6 және одан көп) қабатты үйлер – 1449,2 мың шаршы метр – 37,4 %.</w:t>
      </w:r>
      <w:r>
        <w:br/>
      </w:r>
      <w:r>
        <w:rPr>
          <w:rFonts w:ascii="Times New Roman"/>
          <w:b w:val="false"/>
          <w:i w:val="false"/>
          <w:color w:val="000000"/>
          <w:sz w:val="28"/>
        </w:rPr>
        <w:t>
      Тұрғын үй құрылысы халықтың барлық топтарын, ипотекалық, муниципалдық, кредиттік, элиталық тұрғын үйлерді қоса алғанда, тұрғын үй қорымен қамтамасыз етуге бағдарланған. Жобалық кезеңдегі тұрғын үй құрылысын дамыту үшін қажетті аумақ 2700,0 гектарды құрайды.</w:t>
      </w:r>
      <w:r>
        <w:br/>
      </w:r>
      <w:r>
        <w:rPr>
          <w:rFonts w:ascii="Times New Roman"/>
          <w:b w:val="false"/>
          <w:i w:val="false"/>
          <w:color w:val="000000"/>
          <w:sz w:val="28"/>
        </w:rPr>
        <w:t>
      Негізгі техникалық-экономикалық көрсеткіштерде (бұдан әрі – ТЭК) Қазақстан Республикасы Индустрия және сауда министрлігі Құрылыс және тұрғын үй-коммуналдық шаруашылық істері комитетінің 2009 жылғы 13 қаңтардағы № 31 бұйрығымен қабылданған және 2009 жылғы 1 маусымнан бастап қолданысқа енгізілген «Қала құрылысы. Қалалық және ауылдық елді мекендерді жоспарлау және салу» 3.01-01-2008* ҚР ҚНжЕ талаптарына сәйкес орындалған қоғамдық мақсаттағы объектілерге қажеттілік есептері келтірілген. Соның ішінде, есепті мерзім ішінде сыйымдылығы 13436 орындық жаңа балабақшалар, 10649 оқушыға арналған жаңа жалпы білім беретін мектептер, 3101 адам қабылдайтын емханалар, 125 төсек-орынға арналған аурухана кешендері мен басқа да әлеуметтік мақсаттағы нысандарды салу жоспарланып отыр.</w:t>
      </w:r>
      <w:r>
        <w:br/>
      </w:r>
      <w:r>
        <w:rPr>
          <w:rFonts w:ascii="Times New Roman"/>
          <w:b w:val="false"/>
          <w:i w:val="false"/>
          <w:color w:val="000000"/>
          <w:sz w:val="28"/>
        </w:rPr>
        <w:t>
      Бас жоспар жобасында есепті мерзім ішінде 1200 орынға арналған кәсіптік-техникалық білім беру мекемелерін салу көзделген.</w:t>
      </w:r>
      <w:r>
        <w:br/>
      </w:r>
      <w:r>
        <w:rPr>
          <w:rFonts w:ascii="Times New Roman"/>
          <w:b w:val="false"/>
          <w:i w:val="false"/>
          <w:color w:val="000000"/>
          <w:sz w:val="28"/>
        </w:rPr>
        <w:t>
      Есепті мерзімге дейін жобада мәдени мекемелердің жұмысын одан әрі жетілдіру және қызметтің жаңа түрлерін енгізу арқылы мәдени мекемелер желісін сақтау және дамыту қарастырылған.</w:t>
      </w:r>
      <w:r>
        <w:br/>
      </w:r>
      <w:r>
        <w:rPr>
          <w:rFonts w:ascii="Times New Roman"/>
          <w:b w:val="false"/>
          <w:i w:val="false"/>
          <w:color w:val="000000"/>
          <w:sz w:val="28"/>
        </w:rPr>
        <w:t>
      Бас жоспарда жобалық кезеңде жобалаудың келесі сатысында ескерткіштер орналасқан жер учаскелерінің шекарасы мен қала құрылысын реттеу аймағын белгілей отырып, қаладағы барлық тарихи, мәдени және сәулет ескерткіштерін сақтау, қалпына келтіру қарастырылады.</w:t>
      </w:r>
    </w:p>
    <w:bookmarkStart w:name="z12" w:id="8"/>
    <w:p>
      <w:pPr>
        <w:spacing w:after="0"/>
        <w:ind w:left="0"/>
        <w:jc w:val="both"/>
      </w:pPr>
      <w:r>
        <w:rPr>
          <w:rFonts w:ascii="Times New Roman"/>
          <w:b w:val="false"/>
          <w:i w:val="false"/>
          <w:color w:val="000000"/>
          <w:sz w:val="28"/>
        </w:rPr>
        <w:t>
3. Экономикалық қызмет</w:t>
      </w:r>
    </w:p>
    <w:bookmarkEnd w:id="8"/>
    <w:p>
      <w:pPr>
        <w:spacing w:after="0"/>
        <w:ind w:left="0"/>
        <w:jc w:val="both"/>
      </w:pPr>
      <w:r>
        <w:rPr>
          <w:rFonts w:ascii="Times New Roman"/>
          <w:b w:val="false"/>
          <w:i w:val="false"/>
          <w:color w:val="000000"/>
          <w:sz w:val="28"/>
        </w:rPr>
        <w:t>      Бас жоспарда Орал қаласын қала құрылыстық дамытудағы басым бағыт болып қаланың орнықты дамуын қамтамасыз етудің негізгі элементі ретінде оның өндірістік қуаттарын одан әрі жаңғырту және әртараптандыру белгіленді.</w:t>
      </w:r>
      <w:r>
        <w:br/>
      </w:r>
      <w:r>
        <w:rPr>
          <w:rFonts w:ascii="Times New Roman"/>
          <w:b w:val="false"/>
          <w:i w:val="false"/>
          <w:color w:val="000000"/>
          <w:sz w:val="28"/>
        </w:rPr>
        <w:t>
      Қала экономикасының одан әрі тиімді дамуы, оның экономикалық бәсекеге қабілеттілігін нығайту үшін қолданыстағы ірі және орта өнеркәсіп кәсіпорындары базасында, негізінен, өңдеуші өнеркәсіпте өндірістерді ұйымдастырудың кластерлік қағидаттарын одан әрі дамыту қажет.</w:t>
      </w:r>
      <w:r>
        <w:br/>
      </w:r>
      <w:r>
        <w:rPr>
          <w:rFonts w:ascii="Times New Roman"/>
          <w:b w:val="false"/>
          <w:i w:val="false"/>
          <w:color w:val="000000"/>
          <w:sz w:val="28"/>
        </w:rPr>
        <w:t>
      Орал қаласында ғылымды қажет ететін және жоғары технологиялық өндірістерді басым тәртіппен дамыту ұсынылады.</w:t>
      </w:r>
      <w:r>
        <w:br/>
      </w:r>
      <w:r>
        <w:rPr>
          <w:rFonts w:ascii="Times New Roman"/>
          <w:b w:val="false"/>
          <w:i w:val="false"/>
          <w:color w:val="000000"/>
          <w:sz w:val="28"/>
        </w:rPr>
        <w:t>
      Күнделікті сұранысқа ие өнімдерді өндіретін, сондай-ақ өңіраралық сауда мен экспортқа шығаруға арналған ұзақ мерзімді сақтау мерзімдері бар тасымалдауға жарайтын түпкілікті өнімдер өндіретін кәсіпорындар басымдықпен дамытылатын болады.</w:t>
      </w:r>
      <w:r>
        <w:br/>
      </w:r>
      <w:r>
        <w:rPr>
          <w:rFonts w:ascii="Times New Roman"/>
          <w:b w:val="false"/>
          <w:i w:val="false"/>
          <w:color w:val="000000"/>
          <w:sz w:val="28"/>
        </w:rPr>
        <w:t>
      Орал қаласын тамақ өнімдерімен орнықты қамтамасыз ету үшін қала маңы аймағы мен облыс аумағында ет және сүт өнімдерін, дәнді дақылдар мен басқа да ауыл шаруашылығы өнімдерін өндіретін қолданыстағы өндірістерді дамыту және жаңаларын құру, сонымен бірге жылыжайлар мен агроөнеркәсіптік логистикалық кешендер салу ұсынылады.</w:t>
      </w:r>
      <w:r>
        <w:br/>
      </w:r>
      <w:r>
        <w:rPr>
          <w:rFonts w:ascii="Times New Roman"/>
          <w:b w:val="false"/>
          <w:i w:val="false"/>
          <w:color w:val="000000"/>
          <w:sz w:val="28"/>
        </w:rPr>
        <w:t>
      Қаланы дамытуға қатысты құрылыс кешенін қамтамасыз ету үшін «Құрылыс материалдары және конструкциялар», толық құрастырылатын үй құрылысы кластерін дамыту көзделіп отыр.</w:t>
      </w:r>
    </w:p>
    <w:bookmarkStart w:name="z13" w:id="9"/>
    <w:p>
      <w:pPr>
        <w:spacing w:after="0"/>
        <w:ind w:left="0"/>
        <w:jc w:val="left"/>
      </w:pPr>
      <w:r>
        <w:rPr>
          <w:rFonts w:ascii="Times New Roman"/>
          <w:b/>
          <w:i w:val="false"/>
          <w:color w:val="000000"/>
        </w:rPr>
        <w:t xml:space="preserve"> 
4. Қала құрылысын дамыту</w:t>
      </w:r>
    </w:p>
    <w:bookmarkEnd w:id="9"/>
    <w:bookmarkStart w:name="z14" w:id="10"/>
    <w:p>
      <w:pPr>
        <w:spacing w:after="0"/>
        <w:ind w:left="0"/>
        <w:jc w:val="both"/>
      </w:pPr>
      <w:r>
        <w:rPr>
          <w:rFonts w:ascii="Times New Roman"/>
          <w:b w:val="false"/>
          <w:i w:val="false"/>
          <w:color w:val="000000"/>
          <w:sz w:val="28"/>
        </w:rPr>
        <w:t>
1. Аумақты сәулеттік-жоспарлы ұйымдастыру</w:t>
      </w:r>
    </w:p>
    <w:bookmarkEnd w:id="10"/>
    <w:p>
      <w:pPr>
        <w:spacing w:after="0"/>
        <w:ind w:left="0"/>
        <w:jc w:val="both"/>
      </w:pPr>
      <w:r>
        <w:rPr>
          <w:rFonts w:ascii="Times New Roman"/>
          <w:b w:val="false"/>
          <w:i w:val="false"/>
          <w:color w:val="000000"/>
          <w:sz w:val="28"/>
        </w:rPr>
        <w:t>      Аумақты келешекте сәулеттік-жоспарлы ұйымдастыру салынып жатқан құрылысқа, жоспарланған шектеулер мен табиғи-климаттық жағдайларды ескере отырып, қаланың сәулеттік келбетін қалыптастыру қажеттігіне байланысты айқындалады.</w:t>
      </w:r>
      <w:r>
        <w:br/>
      </w:r>
      <w:r>
        <w:rPr>
          <w:rFonts w:ascii="Times New Roman"/>
          <w:b w:val="false"/>
          <w:i w:val="false"/>
          <w:color w:val="000000"/>
          <w:sz w:val="28"/>
        </w:rPr>
        <w:t>
      Қаланың жоспарлы құрылымы табиғи және көліктік қаңқалардан құрылады.</w:t>
      </w:r>
      <w:r>
        <w:br/>
      </w:r>
      <w:r>
        <w:rPr>
          <w:rFonts w:ascii="Times New Roman"/>
          <w:b w:val="false"/>
          <w:i w:val="false"/>
          <w:color w:val="000000"/>
          <w:sz w:val="28"/>
        </w:rPr>
        <w:t>
      Табиғи қаңқа – бұл Жайық, Шаған, Деркөл өзендері.</w:t>
      </w:r>
      <w:r>
        <w:br/>
      </w:r>
      <w:r>
        <w:rPr>
          <w:rFonts w:ascii="Times New Roman"/>
          <w:b w:val="false"/>
          <w:i w:val="false"/>
          <w:color w:val="000000"/>
          <w:sz w:val="28"/>
        </w:rPr>
        <w:t>
      Көліктік қаңқа – теміржол магистралі, Қазақстан Республикасының Ақтөбе, Атырау және Ресей Федерациясының Самара, Орынбор қалаларына шығатын жалпықалалық маңызы бар автомагистральдар.</w:t>
      </w:r>
      <w:r>
        <w:br/>
      </w:r>
      <w:r>
        <w:rPr>
          <w:rFonts w:ascii="Times New Roman"/>
          <w:b w:val="false"/>
          <w:i w:val="false"/>
          <w:color w:val="000000"/>
          <w:sz w:val="28"/>
        </w:rPr>
        <w:t>
      Орал қаласы солтүстік-шығыс және батыс бағыттары бойынша аумақтық дамып келеді. Солтүстік-шығыс бағытында қала Зеленов ауданының Кирсанов ауылына апаратын автожол мен Жайық өзені аралығында дамитын болады. Солтүстік-шығыс бағытында негізгі жоспарлаудың өзегі Әбілхайыр хан жалпықалалық магистральды көшесін жалғастыру болып табылады, оның бойына орташа қабатты тұрғын үйлер мен таунхаустар, ал аумақтың басым бөлігінде үй маңындағы учаскелері бар аз қабатты тұрғын үйлер салу қарастырылған. Батыс бағытында қала Орал қалалық әкімшілігінің Деркөл және Зачаганск кенттері аудандарындағы жаңа аумақтарды игеретін болады. Қаланың бұл бөлігінде үй маңындағы учаскелері бар аз қабатты тұрғын үйлер салынады.</w:t>
      </w:r>
      <w:r>
        <w:br/>
      </w:r>
      <w:r>
        <w:rPr>
          <w:rFonts w:ascii="Times New Roman"/>
          <w:b w:val="false"/>
          <w:i w:val="false"/>
          <w:color w:val="000000"/>
          <w:sz w:val="28"/>
        </w:rPr>
        <w:t>
      Қаланы дамытудың маңызды аспектілерінің бірі тарихи объектілерді барынша сақтау, ескі, құны аз үйлерді бұзу, зиянды өндіріс шығарындылары бар өнеркәсіп кәсіпорындарын қала сыртына шығару арқылы қалыптасқан құрылысты ретке келтіру болып табылады.</w:t>
      </w:r>
      <w:r>
        <w:br/>
      </w:r>
      <w:r>
        <w:rPr>
          <w:rFonts w:ascii="Times New Roman"/>
          <w:b w:val="false"/>
          <w:i w:val="false"/>
          <w:color w:val="000000"/>
          <w:sz w:val="28"/>
        </w:rPr>
        <w:t>
      Қала аумағын жоспарлы ұйымдастыру барысында қолданыстағы өндірістік және коммуналдық-қоймалық алаңдарды ретке келтіру, оларды орналастыруға қойылатын экологиялық және технологиялық талаптарды есепке ала отырып, аталған аумақтарды тиімді пайдалану арқылы өнеркәсіпті перспективалы дамыту көзделеді.</w:t>
      </w:r>
      <w:r>
        <w:br/>
      </w:r>
      <w:r>
        <w:rPr>
          <w:rFonts w:ascii="Times New Roman"/>
          <w:b w:val="false"/>
          <w:i w:val="false"/>
          <w:color w:val="000000"/>
          <w:sz w:val="28"/>
        </w:rPr>
        <w:t>
      Жобада қала маңындағы және су нысандарының жайылма алқаптарындағы жасыл желектерді барынша сақтап қалу арқылы рекреациялық мақсаттағы объектілерді дамыту, қала құрылыстық және басқа да нормативтік құжаттар талаптарына сәйкес әртүрлі мақсаттағы жасыл аумақтарды (бақтар, саябақтар, желекжолдар, арнайы және санитариялық-қорғау аймақтарын) дамыту көзделеді.</w:t>
      </w:r>
      <w:r>
        <w:br/>
      </w:r>
      <w:r>
        <w:rPr>
          <w:rFonts w:ascii="Times New Roman"/>
          <w:b w:val="false"/>
          <w:i w:val="false"/>
          <w:color w:val="000000"/>
          <w:sz w:val="28"/>
        </w:rPr>
        <w:t>
      Қала ортасындағы кеңістікті ұйымдастыру қоғамдық қызмет көрсету орталықтарын жасақтаумен бірге магистральаралық аумақтарды, шағын аудандарды құруды қарастырады.</w:t>
      </w:r>
      <w:r>
        <w:br/>
      </w:r>
      <w:r>
        <w:rPr>
          <w:rFonts w:ascii="Times New Roman"/>
          <w:b w:val="false"/>
          <w:i w:val="false"/>
          <w:color w:val="000000"/>
          <w:sz w:val="28"/>
        </w:rPr>
        <w:t>
      Жалпықалалық және аудандық магистральдар жүйесі қоныстану аймақтары мен өнеркәсіп аймақтары арасында, сондай-ақ қоныстану аумағындағы тұрғын үй шағын аудандары арасында қолайлы көлік қатынасын ұйымдастыру ескеріле отырып қабылданды.</w:t>
      </w:r>
    </w:p>
    <w:bookmarkStart w:name="z15" w:id="11"/>
    <w:p>
      <w:pPr>
        <w:spacing w:after="0"/>
        <w:ind w:left="0"/>
        <w:jc w:val="both"/>
      </w:pPr>
      <w:r>
        <w:rPr>
          <w:rFonts w:ascii="Times New Roman"/>
          <w:b w:val="false"/>
          <w:i w:val="false"/>
          <w:color w:val="000000"/>
          <w:sz w:val="28"/>
        </w:rPr>
        <w:t>
2. Қала құрылысын аймақтарға бөлу</w:t>
      </w:r>
    </w:p>
    <w:bookmarkEnd w:id="11"/>
    <w:p>
      <w:pPr>
        <w:spacing w:after="0"/>
        <w:ind w:left="0"/>
        <w:jc w:val="both"/>
      </w:pPr>
      <w:r>
        <w:rPr>
          <w:rFonts w:ascii="Times New Roman"/>
          <w:b w:val="false"/>
          <w:i w:val="false"/>
          <w:color w:val="000000"/>
          <w:sz w:val="28"/>
        </w:rPr>
        <w:t>      Қала аумақтарын қала құрылыстық аймақтарға бөлу:</w:t>
      </w:r>
      <w:r>
        <w:br/>
      </w:r>
      <w:r>
        <w:rPr>
          <w:rFonts w:ascii="Times New Roman"/>
          <w:b w:val="false"/>
          <w:i w:val="false"/>
          <w:color w:val="000000"/>
          <w:sz w:val="28"/>
        </w:rPr>
        <w:t>
      1) тіршілік әрекетіне қолайлы және қауіпсіз орта құруға;</w:t>
      </w:r>
      <w:r>
        <w:br/>
      </w:r>
      <w:r>
        <w:rPr>
          <w:rFonts w:ascii="Times New Roman"/>
          <w:b w:val="false"/>
          <w:i w:val="false"/>
          <w:color w:val="000000"/>
          <w:sz w:val="28"/>
        </w:rPr>
        <w:t>
      2) аумақты және халықты табиғи және техногендік сипаттағы төтенше жағдайлардың әсерінен қорғауға;</w:t>
      </w:r>
      <w:r>
        <w:br/>
      </w:r>
      <w:r>
        <w:rPr>
          <w:rFonts w:ascii="Times New Roman"/>
          <w:b w:val="false"/>
          <w:i w:val="false"/>
          <w:color w:val="000000"/>
          <w:sz w:val="28"/>
        </w:rPr>
        <w:t>
      3) халық пен өндірістің шамадан тыс шоғырлануын, қоршаған табиғи ортаның ластануын болдырмауға;</w:t>
      </w:r>
      <w:r>
        <w:br/>
      </w:r>
      <w:r>
        <w:rPr>
          <w:rFonts w:ascii="Times New Roman"/>
          <w:b w:val="false"/>
          <w:i w:val="false"/>
          <w:color w:val="000000"/>
          <w:sz w:val="28"/>
        </w:rPr>
        <w:t>
      4) ерекше қорғалатын аумақтарды, соның ішінде табиғи ландшафтарды, тарихи-мәдени мақсаттағы объектілер аумағын, қала шекарасындағы орманды жерлер мен су нысандарын қорғау мен пайдалануға бағытталған.</w:t>
      </w:r>
      <w:r>
        <w:br/>
      </w:r>
      <w:r>
        <w:rPr>
          <w:rFonts w:ascii="Times New Roman"/>
          <w:b w:val="false"/>
          <w:i w:val="false"/>
          <w:color w:val="000000"/>
          <w:sz w:val="28"/>
        </w:rPr>
        <w:t>
      Жоспарланған шектеулер мен аумақты заманауи пайдалануды ескере отырып, әрбір жоспарланған аумақтық бірліктің функционалдық мақсаты мен оны қарқынды пайдалану белгіленді.</w:t>
      </w:r>
      <w:r>
        <w:br/>
      </w:r>
      <w:r>
        <w:rPr>
          <w:rFonts w:ascii="Times New Roman"/>
          <w:b w:val="false"/>
          <w:i w:val="false"/>
          <w:color w:val="000000"/>
          <w:sz w:val="28"/>
        </w:rPr>
        <w:t>
      Қала аумағында мынадай функционалдық аймақтар бөлінген:</w:t>
      </w:r>
      <w:r>
        <w:br/>
      </w:r>
      <w:r>
        <w:rPr>
          <w:rFonts w:ascii="Times New Roman"/>
          <w:b w:val="false"/>
          <w:i w:val="false"/>
          <w:color w:val="000000"/>
          <w:sz w:val="28"/>
        </w:rPr>
        <w:t>
      1) тұрғын үй аймағы;</w:t>
      </w:r>
      <w:r>
        <w:br/>
      </w:r>
      <w:r>
        <w:rPr>
          <w:rFonts w:ascii="Times New Roman"/>
          <w:b w:val="false"/>
          <w:i w:val="false"/>
          <w:color w:val="000000"/>
          <w:sz w:val="28"/>
        </w:rPr>
        <w:t>
      2) қоғамдық (қоғамдық-іскери) аймақ;</w:t>
      </w:r>
      <w:r>
        <w:br/>
      </w:r>
      <w:r>
        <w:rPr>
          <w:rFonts w:ascii="Times New Roman"/>
          <w:b w:val="false"/>
          <w:i w:val="false"/>
          <w:color w:val="000000"/>
          <w:sz w:val="28"/>
        </w:rPr>
        <w:t>
      3) рекреациялық аймақ;</w:t>
      </w:r>
      <w:r>
        <w:br/>
      </w:r>
      <w:r>
        <w:rPr>
          <w:rFonts w:ascii="Times New Roman"/>
          <w:b w:val="false"/>
          <w:i w:val="false"/>
          <w:color w:val="000000"/>
          <w:sz w:val="28"/>
        </w:rPr>
        <w:t>
      4) инженерлік және көліктік инфрақұрылым аймақтары;</w:t>
      </w:r>
      <w:r>
        <w:br/>
      </w:r>
      <w:r>
        <w:rPr>
          <w:rFonts w:ascii="Times New Roman"/>
          <w:b w:val="false"/>
          <w:i w:val="false"/>
          <w:color w:val="000000"/>
          <w:sz w:val="28"/>
        </w:rPr>
        <w:t xml:space="preserve">
      5) өнеркәсіптік (өндірістік) аймақ; </w:t>
      </w:r>
      <w:r>
        <w:br/>
      </w:r>
      <w:r>
        <w:rPr>
          <w:rFonts w:ascii="Times New Roman"/>
          <w:b w:val="false"/>
          <w:i w:val="false"/>
          <w:color w:val="000000"/>
          <w:sz w:val="28"/>
        </w:rPr>
        <w:t>
      6) режимдік аумақтар аймағы;</w:t>
      </w:r>
      <w:r>
        <w:br/>
      </w:r>
      <w:r>
        <w:rPr>
          <w:rFonts w:ascii="Times New Roman"/>
          <w:b w:val="false"/>
          <w:i w:val="false"/>
          <w:color w:val="000000"/>
          <w:sz w:val="28"/>
        </w:rPr>
        <w:t>
      7) санитариялық-қорғау аймақтары.</w:t>
      </w:r>
      <w:r>
        <w:br/>
      </w:r>
      <w:r>
        <w:rPr>
          <w:rFonts w:ascii="Times New Roman"/>
          <w:b w:val="false"/>
          <w:i w:val="false"/>
          <w:color w:val="000000"/>
          <w:sz w:val="28"/>
        </w:rPr>
        <w:t>
      Әрбір қалақұрылыстық аймақ үшін оларды пайдалану және пайдалануды шектеу бойынша регламенттер анықталды.</w:t>
      </w:r>
    </w:p>
    <w:bookmarkStart w:name="z16" w:id="12"/>
    <w:p>
      <w:pPr>
        <w:spacing w:after="0"/>
        <w:ind w:left="0"/>
        <w:jc w:val="left"/>
      </w:pPr>
      <w:r>
        <w:rPr>
          <w:rFonts w:ascii="Times New Roman"/>
          <w:b/>
          <w:i w:val="false"/>
          <w:color w:val="000000"/>
        </w:rPr>
        <w:t xml:space="preserve"> 
5. Көліктік инфрақұрылым</w:t>
      </w:r>
    </w:p>
    <w:bookmarkEnd w:id="12"/>
    <w:p>
      <w:pPr>
        <w:spacing w:after="0"/>
        <w:ind w:left="0"/>
        <w:jc w:val="both"/>
      </w:pPr>
      <w:r>
        <w:rPr>
          <w:rFonts w:ascii="Times New Roman"/>
          <w:b w:val="false"/>
          <w:i w:val="false"/>
          <w:color w:val="000000"/>
          <w:sz w:val="28"/>
        </w:rPr>
        <w:t>      Орал қаласының көлік жүйесінде әуе, темір жол, автомобиль және су көлігі түрлері қолданылады.</w:t>
      </w:r>
      <w:r>
        <w:br/>
      </w:r>
      <w:r>
        <w:rPr>
          <w:rFonts w:ascii="Times New Roman"/>
          <w:b w:val="false"/>
          <w:i w:val="false"/>
          <w:color w:val="000000"/>
          <w:sz w:val="28"/>
        </w:rPr>
        <w:t>
      Бас жоспарда әуе кемелерінің барлық түрлерін қабылдауға мүмкіндік беру үшін Орал қаласы әуежайының жолаушылар терминалын, ұшу-қону жолағын және навигация жүйесін қайта жаңғырту көзделген. Перспективада жүк терминалын кеңейту межеленіп отыр.</w:t>
      </w:r>
      <w:r>
        <w:br/>
      </w:r>
      <w:r>
        <w:rPr>
          <w:rFonts w:ascii="Times New Roman"/>
          <w:b w:val="false"/>
          <w:i w:val="false"/>
          <w:color w:val="000000"/>
          <w:sz w:val="28"/>
        </w:rPr>
        <w:t>
      Теміржол көлігімен тасымалдаудың айтарлықтай өсуі теміржол торабын жаңғыртуды және дамытуды қажет етеді.</w:t>
      </w:r>
      <w:r>
        <w:br/>
      </w:r>
      <w:r>
        <w:rPr>
          <w:rFonts w:ascii="Times New Roman"/>
          <w:b w:val="false"/>
          <w:i w:val="false"/>
          <w:color w:val="000000"/>
          <w:sz w:val="28"/>
        </w:rPr>
        <w:t>
      Есепті кезеңнің аяғына қарай қала көшелері мен жолдарының жалпы ұзындығы шамамен 936 километрді құрайды, соның ішінде магистральды көшелердің ұзындығы 336 километрді, велосипед жолы – 180 километрді құрайды.</w:t>
      </w:r>
      <w:r>
        <w:br/>
      </w:r>
      <w:r>
        <w:rPr>
          <w:rFonts w:ascii="Times New Roman"/>
          <w:b w:val="false"/>
          <w:i w:val="false"/>
          <w:color w:val="000000"/>
          <w:sz w:val="28"/>
        </w:rPr>
        <w:t>
      Көше-жол желісінің жүйесі қаланың жоспарлы құрылымының тұрақты элементі мен қаңқасы ретінде Орал қаласының келешектегі қалақұрылыстық дамуының негізі болып табылады.</w:t>
      </w:r>
      <w:r>
        <w:br/>
      </w:r>
      <w:r>
        <w:rPr>
          <w:rFonts w:ascii="Times New Roman"/>
          <w:b w:val="false"/>
          <w:i w:val="false"/>
          <w:color w:val="000000"/>
          <w:sz w:val="28"/>
        </w:rPr>
        <w:t>
      Жобалық кезеңде көше-жол желісін дамыту:</w:t>
      </w:r>
      <w:r>
        <w:br/>
      </w:r>
      <w:r>
        <w:rPr>
          <w:rFonts w:ascii="Times New Roman"/>
          <w:b w:val="false"/>
          <w:i w:val="false"/>
          <w:color w:val="000000"/>
          <w:sz w:val="28"/>
        </w:rPr>
        <w:t>
      1) қаланың қоныстану құрылысын айналып, қаланың шеткі бөлігі бойынша өтетін транзитті жүк автокөлігінің қозғалысына арналған сыртқы айналма жолды жасауды;</w:t>
      </w:r>
      <w:r>
        <w:br/>
      </w:r>
      <w:r>
        <w:rPr>
          <w:rFonts w:ascii="Times New Roman"/>
          <w:b w:val="false"/>
          <w:i w:val="false"/>
          <w:color w:val="000000"/>
          <w:sz w:val="28"/>
        </w:rPr>
        <w:t>
      2) орташа жартылай айналма жасауды – Шаған-Набережная көшесін солтүстік бағыт бойынша Шолохов көшесінің қиылысына дейін қиып өту;</w:t>
      </w:r>
      <w:r>
        <w:br/>
      </w:r>
      <w:r>
        <w:rPr>
          <w:rFonts w:ascii="Times New Roman"/>
          <w:b w:val="false"/>
          <w:i w:val="false"/>
          <w:color w:val="000000"/>
          <w:sz w:val="28"/>
        </w:rPr>
        <w:t>
      3) шағын жартылай айналма жасау – Әйтиев көшесі – Әбілхайыр хан даңғылының С.Датов көшесімен қиылысқан жеріне дейін;</w:t>
      </w:r>
      <w:r>
        <w:br/>
      </w:r>
      <w:r>
        <w:rPr>
          <w:rFonts w:ascii="Times New Roman"/>
          <w:b w:val="false"/>
          <w:i w:val="false"/>
          <w:color w:val="000000"/>
          <w:sz w:val="28"/>
        </w:rPr>
        <w:t>
      4) шығыс жоспарлау ауданында, Ружейников көшесінің жалғасы ретінде меридионалды бағыттағы жаңа магистралдық көшені өткізу;</w:t>
      </w:r>
      <w:r>
        <w:br/>
      </w:r>
      <w:r>
        <w:rPr>
          <w:rFonts w:ascii="Times New Roman"/>
          <w:b w:val="false"/>
          <w:i w:val="false"/>
          <w:color w:val="000000"/>
          <w:sz w:val="28"/>
        </w:rPr>
        <w:t>
      5) солтүстік бағытқа қарай сыртқы айналма автожолға дейін М.Мәметова көшесін өткізу.</w:t>
      </w:r>
      <w:r>
        <w:br/>
      </w:r>
      <w:r>
        <w:rPr>
          <w:rFonts w:ascii="Times New Roman"/>
          <w:b w:val="false"/>
          <w:i w:val="false"/>
          <w:color w:val="000000"/>
          <w:sz w:val="28"/>
        </w:rPr>
        <w:t>
      Бас жоспарда есептік мерзімге автокөліктің келешектегі өсуін ескере отырып, басты көшелердің көлденең пішіні белгіленген. Бас жоспарда сыртқы автожолдардың жалпықалалық магистраль көшелермен, негізгі жалпықалалық магистраль көшелердің өзара қиылысу орындарында әртүрлі деңгейлерде көлік тораптарын салу аумақтары резервке алынған.</w:t>
      </w:r>
      <w:r>
        <w:br/>
      </w:r>
      <w:r>
        <w:rPr>
          <w:rFonts w:ascii="Times New Roman"/>
          <w:b w:val="false"/>
          <w:i w:val="false"/>
          <w:color w:val="000000"/>
          <w:sz w:val="28"/>
        </w:rPr>
        <w:t>
      Орал қаласының келешектегі көше-жол желісінің орташа тығыздығы шаршы километрде 2,1 – 2,4 километр шегінде магистраль көшелердің тарамдалған айналмалы сызбасымен анықталады.</w:t>
      </w:r>
      <w:r>
        <w:br/>
      </w:r>
      <w:r>
        <w:rPr>
          <w:rFonts w:ascii="Times New Roman"/>
          <w:b w:val="false"/>
          <w:i w:val="false"/>
          <w:color w:val="000000"/>
          <w:sz w:val="28"/>
        </w:rPr>
        <w:t>
      Бас жоспарда жалпы алғанда 5 көпір, оның ішінде: бірінші кезекте Шаған өзені арқылы өтетін көпір салу, есепті кезеңде – Жайық өзені арқылы өтетін көпір салу, есепті мерзімнен тыс – Жайық өзені арқылы өтетін көпір және Шаған өзені арқылы екі көпір салу жоспарланып отыр.</w:t>
      </w:r>
    </w:p>
    <w:bookmarkStart w:name="z17" w:id="13"/>
    <w:p>
      <w:pPr>
        <w:spacing w:after="0"/>
        <w:ind w:left="0"/>
        <w:jc w:val="left"/>
      </w:pPr>
      <w:r>
        <w:rPr>
          <w:rFonts w:ascii="Times New Roman"/>
          <w:b/>
          <w:i w:val="false"/>
          <w:color w:val="000000"/>
        </w:rPr>
        <w:t xml:space="preserve"> 
6. Инженерлік инфрақұрылым</w:t>
      </w:r>
    </w:p>
    <w:bookmarkEnd w:id="13"/>
    <w:bookmarkStart w:name="z18" w:id="14"/>
    <w:p>
      <w:pPr>
        <w:spacing w:after="0"/>
        <w:ind w:left="0"/>
        <w:jc w:val="both"/>
      </w:pPr>
      <w:r>
        <w:rPr>
          <w:rFonts w:ascii="Times New Roman"/>
          <w:b w:val="false"/>
          <w:i w:val="false"/>
          <w:color w:val="000000"/>
          <w:sz w:val="28"/>
        </w:rPr>
        <w:t>
1. Сумен жабдықтау</w:t>
      </w:r>
    </w:p>
    <w:bookmarkEnd w:id="14"/>
    <w:p>
      <w:pPr>
        <w:spacing w:after="0"/>
        <w:ind w:left="0"/>
        <w:jc w:val="both"/>
      </w:pPr>
      <w:r>
        <w:rPr>
          <w:rFonts w:ascii="Times New Roman"/>
          <w:b w:val="false"/>
          <w:i w:val="false"/>
          <w:color w:val="000000"/>
          <w:sz w:val="28"/>
        </w:rPr>
        <w:t>      Қаланың тұрғын үй-коммуналдық саласы мен өнеркәсіптік кәсіпорындарын сумен жабдықтау екі су көзінен жүзеге асырылады:</w:t>
      </w:r>
      <w:r>
        <w:br/>
      </w:r>
      <w:r>
        <w:rPr>
          <w:rFonts w:ascii="Times New Roman"/>
          <w:b w:val="false"/>
          <w:i w:val="false"/>
          <w:color w:val="000000"/>
          <w:sz w:val="28"/>
        </w:rPr>
        <w:t>
      1) ашық жерүсті суын алу – Жайық өзені;</w:t>
      </w:r>
      <w:r>
        <w:br/>
      </w:r>
      <w:r>
        <w:rPr>
          <w:rFonts w:ascii="Times New Roman"/>
          <w:b w:val="false"/>
          <w:i w:val="false"/>
          <w:color w:val="000000"/>
          <w:sz w:val="28"/>
        </w:rPr>
        <w:t>
      2) жерасты суын алу – Орал жер асты сулары кен орны.</w:t>
      </w:r>
      <w:r>
        <w:br/>
      </w:r>
      <w:r>
        <w:rPr>
          <w:rFonts w:ascii="Times New Roman"/>
          <w:b w:val="false"/>
          <w:i w:val="false"/>
          <w:color w:val="000000"/>
          <w:sz w:val="28"/>
        </w:rPr>
        <w:t>
      Сумен жабдықтаудың жоспарлы сызбасында су алу құрылыстарын қайта жаңғырту және қалпына келтіру арқылы екі сумен жабдықтау көзін пайдалану сақталады.</w:t>
      </w:r>
    </w:p>
    <w:bookmarkStart w:name="z19" w:id="15"/>
    <w:p>
      <w:pPr>
        <w:spacing w:after="0"/>
        <w:ind w:left="0"/>
        <w:jc w:val="both"/>
      </w:pPr>
      <w:r>
        <w:rPr>
          <w:rFonts w:ascii="Times New Roman"/>
          <w:b w:val="false"/>
          <w:i w:val="false"/>
          <w:color w:val="000000"/>
          <w:sz w:val="28"/>
        </w:rPr>
        <w:t>
2. Су бұру</w:t>
      </w:r>
    </w:p>
    <w:bookmarkEnd w:id="15"/>
    <w:p>
      <w:pPr>
        <w:spacing w:after="0"/>
        <w:ind w:left="0"/>
        <w:jc w:val="both"/>
      </w:pPr>
      <w:r>
        <w:rPr>
          <w:rFonts w:ascii="Times New Roman"/>
          <w:b w:val="false"/>
          <w:i w:val="false"/>
          <w:color w:val="000000"/>
          <w:sz w:val="28"/>
        </w:rPr>
        <w:t>      Су бұрудың қалыптасқан жүйесі сақталады. Көпқабатты құрылыс ағынды суларды кәріздік тазарту құрылыстарына бұру арқылы орталықтандырылған кәріздік жүйемен қамтамасыз етіледі. Кәріздік тазарту құрылыстарынан сарқынды суларды қаланың жасыл белдеуіндегі жасыл желектерді суаруға бұруға мүмкіндік беретін толық заманауи тазарту жабдықтарымен жарақтандыру арқылы жаңғырту көзделіп отыр.</w:t>
      </w:r>
      <w:r>
        <w:br/>
      </w:r>
      <w:r>
        <w:rPr>
          <w:rFonts w:ascii="Times New Roman"/>
          <w:b w:val="false"/>
          <w:i w:val="false"/>
          <w:color w:val="000000"/>
          <w:sz w:val="28"/>
        </w:rPr>
        <w:t>
      Үй маңындағы құрылысы бар аудандарда жергілікті тазарту құрылыстарын орнату арқылы орамдарда су бөлу жүйелерін салу көзделеді.</w:t>
      </w:r>
    </w:p>
    <w:bookmarkStart w:name="z20" w:id="16"/>
    <w:p>
      <w:pPr>
        <w:spacing w:after="0"/>
        <w:ind w:left="0"/>
        <w:jc w:val="both"/>
      </w:pPr>
      <w:r>
        <w:rPr>
          <w:rFonts w:ascii="Times New Roman"/>
          <w:b w:val="false"/>
          <w:i w:val="false"/>
          <w:color w:val="000000"/>
          <w:sz w:val="28"/>
        </w:rPr>
        <w:t>
3. Қала аумағын санитариялық тазарту</w:t>
      </w:r>
    </w:p>
    <w:bookmarkEnd w:id="16"/>
    <w:p>
      <w:pPr>
        <w:spacing w:after="0"/>
        <w:ind w:left="0"/>
        <w:jc w:val="both"/>
      </w:pPr>
      <w:r>
        <w:rPr>
          <w:rFonts w:ascii="Times New Roman"/>
          <w:b w:val="false"/>
          <w:i w:val="false"/>
          <w:color w:val="000000"/>
          <w:sz w:val="28"/>
        </w:rPr>
        <w:t>      Жылына бір адамға шаққанда қатты тұрмыстық қалдықтардың (бұдан әрі – ҚТҚ) жиналуының болжамды көрсеткіші 2,0 текше метрді құрайды. Есепті кезеңнің аяғына қарай ҚТҚ жалпы көлемі 650,0 мың текше метрді немесе 143,0 мың тоннаны құрайды.</w:t>
      </w:r>
      <w:r>
        <w:br/>
      </w:r>
      <w:r>
        <w:rPr>
          <w:rFonts w:ascii="Times New Roman"/>
          <w:b w:val="false"/>
          <w:i w:val="false"/>
          <w:color w:val="000000"/>
          <w:sz w:val="28"/>
        </w:rPr>
        <w:t>
      Қоқыс сұрыптау зауытын салу арқылы ҚТҚ жинау полигонын кеңейту ұсынылады.</w:t>
      </w:r>
    </w:p>
    <w:bookmarkStart w:name="z21" w:id="17"/>
    <w:p>
      <w:pPr>
        <w:spacing w:after="0"/>
        <w:ind w:left="0"/>
        <w:jc w:val="both"/>
      </w:pPr>
      <w:r>
        <w:rPr>
          <w:rFonts w:ascii="Times New Roman"/>
          <w:b w:val="false"/>
          <w:i w:val="false"/>
          <w:color w:val="000000"/>
          <w:sz w:val="28"/>
        </w:rPr>
        <w:t>
4. Жылумен жабдықтау</w:t>
      </w:r>
    </w:p>
    <w:bookmarkEnd w:id="17"/>
    <w:p>
      <w:pPr>
        <w:spacing w:after="0"/>
        <w:ind w:left="0"/>
        <w:jc w:val="both"/>
      </w:pPr>
      <w:r>
        <w:rPr>
          <w:rFonts w:ascii="Times New Roman"/>
          <w:b w:val="false"/>
          <w:i w:val="false"/>
          <w:color w:val="000000"/>
          <w:sz w:val="28"/>
        </w:rPr>
        <w:t>      Есепті мерзімде тиімділігі жоғары жаңа жабдықтар орнату, газтурбиналы қондырғылар салу жолымен Орал жылу электр орталығын (бұдан әрі – ОЖЭО) толық жаңғырту жоспарланған. Жылумен жабдықтау жүйесіне арналған ыстық су алу үшін қалдықтарды жоятын қазандықтарда шығатын ыстық газдың жылуын кәдеге жарату қарастырылады.</w:t>
      </w:r>
      <w:r>
        <w:br/>
      </w:r>
      <w:r>
        <w:rPr>
          <w:rFonts w:ascii="Times New Roman"/>
          <w:b w:val="false"/>
          <w:i w:val="false"/>
          <w:color w:val="000000"/>
          <w:sz w:val="28"/>
        </w:rPr>
        <w:t>
      Есепті мерзімге дейінгі кезеңде қолданыстағы тозығы жеткен магистральды жылу желілерін қайта қалпына келтіру және ауыстыру көзделуде. Бірінші кезекте, жабдықтарды ауыстыру арқылы қолданыстағы барлық жылу пункттерін жаңғырту межеленген.</w:t>
      </w:r>
      <w:r>
        <w:br/>
      </w:r>
      <w:r>
        <w:rPr>
          <w:rFonts w:ascii="Times New Roman"/>
          <w:b w:val="false"/>
          <w:i w:val="false"/>
          <w:color w:val="000000"/>
          <w:sz w:val="28"/>
        </w:rPr>
        <w:t>
      Солтүстік-Шығыс және Батыс жоспарлы аудандарында қоғамдық және тұрғын үй қорын жылумен жабдықтауды қамтамасыз ету үшін жылу қуаты 72 және 106 Мвт құрайтын газды қосымша қайта жандыратын екі жаңа газэнергетикалык жылу станцияларын (бұдан әрі – ГЭЖС) салу жоспарланып отыр.</w:t>
      </w:r>
      <w:r>
        <w:br/>
      </w:r>
      <w:r>
        <w:rPr>
          <w:rFonts w:ascii="Times New Roman"/>
          <w:b w:val="false"/>
          <w:i w:val="false"/>
          <w:color w:val="000000"/>
          <w:sz w:val="28"/>
        </w:rPr>
        <w:t>
      Орал қаласының жалпы жылу жүктемесі 1732,4 МВт құрайды.</w:t>
      </w:r>
    </w:p>
    <w:bookmarkStart w:name="z22" w:id="18"/>
    <w:p>
      <w:pPr>
        <w:spacing w:after="0"/>
        <w:ind w:left="0"/>
        <w:jc w:val="both"/>
      </w:pPr>
      <w:r>
        <w:rPr>
          <w:rFonts w:ascii="Times New Roman"/>
          <w:b w:val="false"/>
          <w:i w:val="false"/>
          <w:color w:val="000000"/>
          <w:sz w:val="28"/>
        </w:rPr>
        <w:t>
5. Газбен жабдықтау</w:t>
      </w:r>
    </w:p>
    <w:bookmarkEnd w:id="18"/>
    <w:p>
      <w:pPr>
        <w:spacing w:after="0"/>
        <w:ind w:left="0"/>
        <w:jc w:val="both"/>
      </w:pPr>
      <w:r>
        <w:rPr>
          <w:rFonts w:ascii="Times New Roman"/>
          <w:b w:val="false"/>
          <w:i w:val="false"/>
          <w:color w:val="000000"/>
          <w:sz w:val="28"/>
        </w:rPr>
        <w:t>      Орал қаласын қаланың солтүстігінен тартылатын «Орынбор (Ресей Федерациясы)–Новопсковск (Қазақстан Республикасы)» магистральды газқұбырынан алынатын табиғи газбен жабдықтау сақталады.</w:t>
      </w:r>
      <w:r>
        <w:br/>
      </w:r>
      <w:r>
        <w:rPr>
          <w:rFonts w:ascii="Times New Roman"/>
          <w:b w:val="false"/>
          <w:i w:val="false"/>
          <w:color w:val="000000"/>
          <w:sz w:val="28"/>
        </w:rPr>
        <w:t>
      Жоғары, орташа және төмен қысымды газ құбырлары арқылы қала бойынша газ тарату жүйесі сақталып қалады. Табиғи газды ірі тұтынушы Орал ЖЭО болып қала береді. Есепті мерзімде газ тұтыну ЖЭО қуатының 150 МВт-қа дейін өсуіне және қуаты 25 Мвт ГЭЖС бірінші кезегінің жұмыс істеуіне байланысты ұлғаяды және жылына 240,6 миллион текше метрді құрайды. Бұдан басқа, әрқайсысының қуаты 54,37 және 31 Мвт құрайтын жеке тұратын 3 ГЭЖС салу көзделуде. ГЭЖС-тердегі газдың жалпы шығысы жылына 238,0 миллион текше метрді құрайды.</w:t>
      </w:r>
      <w:r>
        <w:br/>
      </w:r>
      <w:r>
        <w:rPr>
          <w:rFonts w:ascii="Times New Roman"/>
          <w:b w:val="false"/>
          <w:i w:val="false"/>
          <w:color w:val="000000"/>
          <w:sz w:val="28"/>
        </w:rPr>
        <w:t>
      Есепті мерзімге қарай Орал қаласы бойынша газдың жылдық шығысы жылына 562,98 миллион текше метрді құрайды.</w:t>
      </w:r>
    </w:p>
    <w:bookmarkStart w:name="z23" w:id="19"/>
    <w:p>
      <w:pPr>
        <w:spacing w:after="0"/>
        <w:ind w:left="0"/>
        <w:jc w:val="both"/>
      </w:pPr>
      <w:r>
        <w:rPr>
          <w:rFonts w:ascii="Times New Roman"/>
          <w:b w:val="false"/>
          <w:i w:val="false"/>
          <w:color w:val="000000"/>
          <w:sz w:val="28"/>
        </w:rPr>
        <w:t>
6. Электрмен жабдықтау</w:t>
      </w:r>
    </w:p>
    <w:bookmarkEnd w:id="19"/>
    <w:p>
      <w:pPr>
        <w:spacing w:after="0"/>
        <w:ind w:left="0"/>
        <w:jc w:val="both"/>
      </w:pPr>
      <w:r>
        <w:rPr>
          <w:rFonts w:ascii="Times New Roman"/>
          <w:b w:val="false"/>
          <w:i w:val="false"/>
          <w:color w:val="000000"/>
          <w:sz w:val="28"/>
        </w:rPr>
        <w:t>      Қала мен облыстың электрмен жабдықтау объектілерінің өндіру және қызмет көрсету бойынша негізгі көзі ОЖЭО болып табылады. ОЖЭО белгіленген қуаты 58,52 МВт құрайды. Электр энергиясы қосымша Ресей Федерациясы Саратов облысының Балаков атом электр станциясынан және Қазақстан Республикасының Атырау облысынан алынады.</w:t>
      </w:r>
      <w:r>
        <w:br/>
      </w:r>
      <w:r>
        <w:rPr>
          <w:rFonts w:ascii="Times New Roman"/>
          <w:b w:val="false"/>
          <w:i w:val="false"/>
          <w:color w:val="000000"/>
          <w:sz w:val="28"/>
        </w:rPr>
        <w:t>
      Қаланың өсіп отырған электр жүктемесін жабу үшін 2030 жылға дейін ОЖЭО-да қосымша газтурбиналы қондырғыны іске қосу және оның жиынтық қуатын 180 МВт-қа дейін жеткізу көзделеді.</w:t>
      </w:r>
      <w:r>
        <w:br/>
      </w:r>
      <w:r>
        <w:rPr>
          <w:rFonts w:ascii="Times New Roman"/>
          <w:b w:val="false"/>
          <w:i w:val="false"/>
          <w:color w:val="000000"/>
          <w:sz w:val="28"/>
        </w:rPr>
        <w:t>
      Есепті мерзім кезеңіне қаланың электрмен жабдықтау жүйесін дамыту мынадай негізгі бағыттарға негізделеді:</w:t>
      </w:r>
      <w:r>
        <w:br/>
      </w:r>
      <w:r>
        <w:rPr>
          <w:rFonts w:ascii="Times New Roman"/>
          <w:b w:val="false"/>
          <w:i w:val="false"/>
          <w:color w:val="000000"/>
          <w:sz w:val="28"/>
        </w:rPr>
        <w:t>
      1) ескірген және тозған электр желілері объектілерін одан әрі жаңғырту және техникалық қайта жарақтандыру;</w:t>
      </w:r>
      <w:r>
        <w:br/>
      </w:r>
      <w:r>
        <w:rPr>
          <w:rFonts w:ascii="Times New Roman"/>
          <w:b w:val="false"/>
          <w:i w:val="false"/>
          <w:color w:val="000000"/>
          <w:sz w:val="28"/>
        </w:rPr>
        <w:t xml:space="preserve">
      2) кернеуі 35 кВ кіші станцияны 110 кВ ауыстыру; </w:t>
      </w:r>
      <w:r>
        <w:br/>
      </w:r>
      <w:r>
        <w:rPr>
          <w:rFonts w:ascii="Times New Roman"/>
          <w:b w:val="false"/>
          <w:i w:val="false"/>
          <w:color w:val="000000"/>
          <w:sz w:val="28"/>
        </w:rPr>
        <w:t>
      3) әуе желілерін кәбілді электр желілеріне ауыстыру.</w:t>
      </w:r>
    </w:p>
    <w:bookmarkStart w:name="z24" w:id="20"/>
    <w:p>
      <w:pPr>
        <w:spacing w:after="0"/>
        <w:ind w:left="0"/>
        <w:jc w:val="left"/>
      </w:pPr>
      <w:r>
        <w:rPr>
          <w:rFonts w:ascii="Times New Roman"/>
          <w:b/>
          <w:i w:val="false"/>
          <w:color w:val="000000"/>
        </w:rPr>
        <w:t xml:space="preserve"> 
7. Инженерлік дайындық және аумақты инженерлік қорғау</w:t>
      </w:r>
    </w:p>
    <w:bookmarkEnd w:id="20"/>
    <w:bookmarkStart w:name="z25" w:id="21"/>
    <w:p>
      <w:pPr>
        <w:spacing w:after="0"/>
        <w:ind w:left="0"/>
        <w:jc w:val="both"/>
      </w:pPr>
      <w:r>
        <w:rPr>
          <w:rFonts w:ascii="Times New Roman"/>
          <w:b w:val="false"/>
          <w:i w:val="false"/>
          <w:color w:val="000000"/>
          <w:sz w:val="28"/>
        </w:rPr>
        <w:t>
1. Аумақты инженерлік дайындау</w:t>
      </w:r>
    </w:p>
    <w:bookmarkEnd w:id="21"/>
    <w:p>
      <w:pPr>
        <w:spacing w:after="0"/>
        <w:ind w:left="0"/>
        <w:jc w:val="both"/>
      </w:pPr>
      <w:r>
        <w:rPr>
          <w:rFonts w:ascii="Times New Roman"/>
          <w:b w:val="false"/>
          <w:i w:val="false"/>
          <w:color w:val="000000"/>
          <w:sz w:val="28"/>
        </w:rPr>
        <w:t>      Аумақты инженерлік дайындау барысында мынадай іс-шаралар атқарылады:</w:t>
      </w:r>
      <w:r>
        <w:br/>
      </w:r>
      <w:r>
        <w:rPr>
          <w:rFonts w:ascii="Times New Roman"/>
          <w:b w:val="false"/>
          <w:i w:val="false"/>
          <w:color w:val="000000"/>
          <w:sz w:val="28"/>
        </w:rPr>
        <w:t>
      1) аумақты тігінен жоспарлау;</w:t>
      </w:r>
      <w:r>
        <w:br/>
      </w:r>
      <w:r>
        <w:rPr>
          <w:rFonts w:ascii="Times New Roman"/>
          <w:b w:val="false"/>
          <w:i w:val="false"/>
          <w:color w:val="000000"/>
          <w:sz w:val="28"/>
        </w:rPr>
        <w:t xml:space="preserve">
      2) жер үсті ағыстарын ұйымдастыру; </w:t>
      </w:r>
      <w:r>
        <w:br/>
      </w:r>
      <w:r>
        <w:rPr>
          <w:rFonts w:ascii="Times New Roman"/>
          <w:b w:val="false"/>
          <w:i w:val="false"/>
          <w:color w:val="000000"/>
          <w:sz w:val="28"/>
        </w:rPr>
        <w:t>
      3) аумақты жерасты суларының басуынан қорғау;</w:t>
      </w:r>
      <w:r>
        <w:br/>
      </w:r>
      <w:r>
        <w:rPr>
          <w:rFonts w:ascii="Times New Roman"/>
          <w:b w:val="false"/>
          <w:i w:val="false"/>
          <w:color w:val="000000"/>
          <w:sz w:val="28"/>
        </w:rPr>
        <w:t>
      4) аумақты Жайық, Шаған, Деркөл өзендерінің тасқын суларының басуынан қорғау;</w:t>
      </w:r>
      <w:r>
        <w:br/>
      </w:r>
      <w:r>
        <w:rPr>
          <w:rFonts w:ascii="Times New Roman"/>
          <w:b w:val="false"/>
          <w:i w:val="false"/>
          <w:color w:val="000000"/>
          <w:sz w:val="28"/>
        </w:rPr>
        <w:t>
      5) өзендердің жағалауларын бекіту мен абаттандыру;</w:t>
      </w:r>
      <w:r>
        <w:br/>
      </w:r>
      <w:r>
        <w:rPr>
          <w:rFonts w:ascii="Times New Roman"/>
          <w:b w:val="false"/>
          <w:i w:val="false"/>
          <w:color w:val="000000"/>
          <w:sz w:val="28"/>
        </w:rPr>
        <w:t>
      6) жасыл желектерді суару.</w:t>
      </w:r>
      <w:r>
        <w:br/>
      </w:r>
      <w:r>
        <w:rPr>
          <w:rFonts w:ascii="Times New Roman"/>
          <w:b w:val="false"/>
          <w:i w:val="false"/>
          <w:color w:val="000000"/>
          <w:sz w:val="28"/>
        </w:rPr>
        <w:t>
      Жобада жерүсті суларын бұруды аралас тәсілмен жүзеге асыру көзделген: ашық (астаулар, арықтар, жыралар) және жабық (коллекторлар) нөсерге арналған кәріз. Қала аумағының жер бедеріне сәйкес нөсерге арналған кәріз салынатын құрылыстың аумағында кәріздендіру бірнеше алапқа бөлінеді. Әрбір алап аумағынан аққан жерүсті суының ағысы ашық арық жүйесі мен өздігінен ағатын жабық жауын коллекторлары арқылы жауын-шашын жиналатын су қоймасына жиналады, әрі қарай қысымды құбырлармен қоқысты, мұнай өнімдерін тосып алатын арнайы тазарту құрылыстарына және сорғыларға тұндыруға барады.</w:t>
      </w:r>
    </w:p>
    <w:bookmarkStart w:name="z26" w:id="22"/>
    <w:p>
      <w:pPr>
        <w:spacing w:after="0"/>
        <w:ind w:left="0"/>
        <w:jc w:val="both"/>
      </w:pPr>
      <w:r>
        <w:rPr>
          <w:rFonts w:ascii="Times New Roman"/>
          <w:b w:val="false"/>
          <w:i w:val="false"/>
          <w:color w:val="000000"/>
          <w:sz w:val="28"/>
        </w:rPr>
        <w:t>
2. Аумақты Жайық, Шаған, Деркөл өзендерінің тасқын суларынан</w:t>
      </w:r>
      <w:r>
        <w:br/>
      </w:r>
      <w:r>
        <w:rPr>
          <w:rFonts w:ascii="Times New Roman"/>
          <w:b w:val="false"/>
          <w:i w:val="false"/>
          <w:color w:val="000000"/>
          <w:sz w:val="28"/>
        </w:rPr>
        <w:t>
инженерлік қорғау</w:t>
      </w:r>
    </w:p>
    <w:bookmarkEnd w:id="22"/>
    <w:p>
      <w:pPr>
        <w:spacing w:after="0"/>
        <w:ind w:left="0"/>
        <w:jc w:val="both"/>
      </w:pPr>
      <w:r>
        <w:rPr>
          <w:rFonts w:ascii="Times New Roman"/>
          <w:b w:val="false"/>
          <w:i w:val="false"/>
          <w:color w:val="000000"/>
          <w:sz w:val="28"/>
        </w:rPr>
        <w:t>      Аумақты инженерлік қорғау мынадай іс-шараларды қамтиды:</w:t>
      </w:r>
      <w:r>
        <w:br/>
      </w:r>
      <w:r>
        <w:rPr>
          <w:rFonts w:ascii="Times New Roman"/>
          <w:b w:val="false"/>
          <w:i w:val="false"/>
          <w:color w:val="000000"/>
          <w:sz w:val="28"/>
        </w:rPr>
        <w:t>
      1) аумақтарды Жайық, Шаған, Деркөл өзендерінің тасқын сулары басуынан қорғау;</w:t>
      </w:r>
      <w:r>
        <w:br/>
      </w:r>
      <w:r>
        <w:rPr>
          <w:rFonts w:ascii="Times New Roman"/>
          <w:b w:val="false"/>
          <w:i w:val="false"/>
          <w:color w:val="000000"/>
          <w:sz w:val="28"/>
        </w:rPr>
        <w:t>
      2) өзендердің жағалау белдеулерін бекіту және абаттандыру.</w:t>
      </w:r>
      <w:r>
        <w:br/>
      </w:r>
      <w:r>
        <w:rPr>
          <w:rFonts w:ascii="Times New Roman"/>
          <w:b w:val="false"/>
          <w:i w:val="false"/>
          <w:color w:val="000000"/>
          <w:sz w:val="28"/>
        </w:rPr>
        <w:t>
      Бас жоспарда ескі су қорғау бөгеттерін қалпына келтіру мен жаңаларын салу жоспарланған. Бұл бөгеттерді салу үшін жергілікті материалдар мен топырақ қолданылатын болады.</w:t>
      </w:r>
      <w:r>
        <w:br/>
      </w:r>
      <w:r>
        <w:rPr>
          <w:rFonts w:ascii="Times New Roman"/>
          <w:b w:val="false"/>
          <w:i w:val="false"/>
          <w:color w:val="000000"/>
          <w:sz w:val="28"/>
        </w:rPr>
        <w:t>
      Қала аумағын тасқын судан қорғайтын бөгеттердің бойымен жабық сусіңгіш құбырлы коллектор орнату көзделеді.</w:t>
      </w:r>
      <w:r>
        <w:br/>
      </w:r>
      <w:r>
        <w:rPr>
          <w:rFonts w:ascii="Times New Roman"/>
          <w:b w:val="false"/>
          <w:i w:val="false"/>
          <w:color w:val="000000"/>
          <w:sz w:val="28"/>
        </w:rPr>
        <w:t>
      Жобада жағалауларды күшейту, Жайық және Шаған өзендерінің жағалауларын абаттандыру жұмыстары қарастырылған.</w:t>
      </w:r>
      <w:r>
        <w:br/>
      </w:r>
      <w:r>
        <w:rPr>
          <w:rFonts w:ascii="Times New Roman"/>
          <w:b w:val="false"/>
          <w:i w:val="false"/>
          <w:color w:val="000000"/>
          <w:sz w:val="28"/>
        </w:rPr>
        <w:t>
      Қатты су тасқындарын апатсыз өткізу және Шаған су қоймасы аймағындағы тұрғын алқаптар мен әлеуметтік объектілерді су басуды болдырмау үшін Орал қаласының шегінде қосымша апатты су ағызғыш салу көзделеді.</w:t>
      </w:r>
    </w:p>
    <w:bookmarkStart w:name="z27" w:id="23"/>
    <w:p>
      <w:pPr>
        <w:spacing w:after="0"/>
        <w:ind w:left="0"/>
        <w:jc w:val="both"/>
      </w:pPr>
      <w:r>
        <w:rPr>
          <w:rFonts w:ascii="Times New Roman"/>
          <w:b w:val="false"/>
          <w:i w:val="false"/>
          <w:color w:val="000000"/>
          <w:sz w:val="28"/>
        </w:rPr>
        <w:t>
3. Өрт қауіпсіздігі</w:t>
      </w:r>
    </w:p>
    <w:bookmarkEnd w:id="23"/>
    <w:p>
      <w:pPr>
        <w:spacing w:after="0"/>
        <w:ind w:left="0"/>
        <w:jc w:val="both"/>
      </w:pPr>
      <w:r>
        <w:rPr>
          <w:rFonts w:ascii="Times New Roman"/>
          <w:b w:val="false"/>
          <w:i w:val="false"/>
          <w:color w:val="000000"/>
          <w:sz w:val="28"/>
        </w:rPr>
        <w:t>      Қазіргі кезде қала аумағында 19 өрт автокөлігіне есептелген 5 өрт депосы орналасқан.</w:t>
      </w:r>
      <w:r>
        <w:br/>
      </w:r>
      <w:r>
        <w:rPr>
          <w:rFonts w:ascii="Times New Roman"/>
          <w:b w:val="false"/>
          <w:i w:val="false"/>
          <w:color w:val="000000"/>
          <w:sz w:val="28"/>
        </w:rPr>
        <w:t>
      Қазақстан Республикасы Индустрия және сауда министрлігі Құрылыс және тұрғын үй-коммуналдық шаруашылық істері комитетінің 2005 жылғы 22 маусымдағы № 177 бұйрығымен қабылданған және 2006 жылғы 1 қаңтардан бастап қолданысқа енгізілген «Өртке қарсы қызмет органдары объектілерін жобалау нормалары» 2.02-30-2005 ҚР ҚН-ге сәйкес келешекте халық саны 325 мың адамды құрайтын және 25750 гектар аумағы бар Орал қаласы үшін 92 өрт автокөлігі бар барлығы 14 өрт депосы қажет. Есепті мерзімнің соңына қарай қолданыстағы 5 өрт депосынан басқа 9 жаңа өрт депосын салу қажет. Ол үшін өрт деполарының құрылысына жер учаскелерін резервте ұстауды қарастыру қажет. Жобада төтенше жағдай құтқарушыларын даярлайтын оқу-жаттығу орталығын ашу көзделген.</w:t>
      </w:r>
      <w:r>
        <w:br/>
      </w:r>
      <w:r>
        <w:rPr>
          <w:rFonts w:ascii="Times New Roman"/>
          <w:b w:val="false"/>
          <w:i w:val="false"/>
          <w:color w:val="000000"/>
          <w:sz w:val="28"/>
        </w:rPr>
        <w:t>
      Құрылыс шекарасынан орман алқаптарына дейін кемінде 100 метр, ал маңындағы учаскелері бар жеке құрылыс аудандарынан орман алқаптарына дейін кемінде 50 метр өртке қарсы арақашықтықтарды сақтау қажет.</w:t>
      </w:r>
      <w:r>
        <w:br/>
      </w:r>
      <w:r>
        <w:rPr>
          <w:rFonts w:ascii="Times New Roman"/>
          <w:b w:val="false"/>
          <w:i w:val="false"/>
          <w:color w:val="000000"/>
          <w:sz w:val="28"/>
        </w:rPr>
        <w:t>
      Қаланың айналасында, магистральды темір жолдар мен автокөлік жолдарының бойында, электр беру желілерінде, қылқан жапырақты көшеттер мен орман алқаптарында қорғаныш минералданған жолақтар қарастырылған.</w:t>
      </w:r>
    </w:p>
    <w:bookmarkStart w:name="z28" w:id="24"/>
    <w:p>
      <w:pPr>
        <w:spacing w:after="0"/>
        <w:ind w:left="0"/>
        <w:jc w:val="left"/>
      </w:pPr>
      <w:r>
        <w:rPr>
          <w:rFonts w:ascii="Times New Roman"/>
          <w:b/>
          <w:i w:val="false"/>
          <w:color w:val="000000"/>
        </w:rPr>
        <w:t xml:space="preserve"> 
8. Шаруашылық қызметтің қоршаған ортаға әсерін алдын ала</w:t>
      </w:r>
      <w:r>
        <w:br/>
      </w:r>
      <w:r>
        <w:rPr>
          <w:rFonts w:ascii="Times New Roman"/>
          <w:b/>
          <w:i w:val="false"/>
          <w:color w:val="000000"/>
        </w:rPr>
        <w:t>
бағалау (алдын ала ҚОӘБ)</w:t>
      </w:r>
    </w:p>
    <w:bookmarkEnd w:id="24"/>
    <w:p>
      <w:pPr>
        <w:spacing w:after="0"/>
        <w:ind w:left="0"/>
        <w:jc w:val="both"/>
      </w:pPr>
      <w:r>
        <w:rPr>
          <w:rFonts w:ascii="Times New Roman"/>
          <w:b w:val="false"/>
          <w:i w:val="false"/>
          <w:color w:val="000000"/>
          <w:sz w:val="28"/>
        </w:rPr>
        <w:t>      Қалада атмосфералық ауаны ірі өнеркәсіптік кәсіпорындар, автокөлік, ОЖЕО және қазандықтардың шығарындылары ластайды.</w:t>
      </w:r>
      <w:r>
        <w:br/>
      </w:r>
      <w:r>
        <w:rPr>
          <w:rFonts w:ascii="Times New Roman"/>
          <w:b w:val="false"/>
          <w:i w:val="false"/>
          <w:color w:val="000000"/>
          <w:sz w:val="28"/>
        </w:rPr>
        <w:t>
      Зиянды заттардың орташа жылдық шоғырлануы шекті рұқсат етілген концентрация (бұдан әрі – ШРК) шамасынан аспайды.</w:t>
      </w:r>
      <w:r>
        <w:br/>
      </w:r>
      <w:r>
        <w:rPr>
          <w:rFonts w:ascii="Times New Roman"/>
          <w:b w:val="false"/>
          <w:i w:val="false"/>
          <w:color w:val="000000"/>
          <w:sz w:val="28"/>
        </w:rPr>
        <w:t>
      Атмосфералық ауаның жағдайы атмосфераның ластану индексімен (бұдан әрі – АЛИ</w:t>
      </w:r>
      <w:r>
        <w:rPr>
          <w:rFonts w:ascii="Times New Roman"/>
          <w:b w:val="false"/>
          <w:i w:val="false"/>
          <w:color w:val="000000"/>
          <w:vertAlign w:val="subscript"/>
        </w:rPr>
        <w:t>5</w:t>
      </w:r>
      <w:r>
        <w:rPr>
          <w:rFonts w:ascii="Times New Roman"/>
          <w:b w:val="false"/>
          <w:i w:val="false"/>
          <w:color w:val="000000"/>
          <w:sz w:val="28"/>
        </w:rPr>
        <w:t>) сипатталады. Атмосфераның ластану индексінің көрсеткіштері бойынша Қазақстан Республикасы қалаларының арасында Орал қаласы 15-орынды иеленеді.</w:t>
      </w:r>
      <w:r>
        <w:br/>
      </w:r>
      <w:r>
        <w:rPr>
          <w:rFonts w:ascii="Times New Roman"/>
          <w:b w:val="false"/>
          <w:i w:val="false"/>
          <w:color w:val="000000"/>
          <w:sz w:val="28"/>
        </w:rPr>
        <w:t>
      Су объектілерін ластайтын негізгі көздер – «Орал Су Арнасы» мемлекеттік коммуналдық кәсіпорны мен ОЖЭО-дан Жайық өзеніне ағатын шартты-таза судың екі шығарылымы. Жерүсті сулары сапасы жағынан «біркелкі-ластанған» болып бағаланады.</w:t>
      </w:r>
      <w:r>
        <w:br/>
      </w:r>
      <w:r>
        <w:rPr>
          <w:rFonts w:ascii="Times New Roman"/>
          <w:b w:val="false"/>
          <w:i w:val="false"/>
          <w:color w:val="000000"/>
          <w:sz w:val="28"/>
        </w:rPr>
        <w:t>
      Қаланың әртүрлі аудандарынан іріктеліп алынған топырақ сынамасында ауыр металл концентрациясы ШРК шегінде болды.</w:t>
      </w:r>
      <w:r>
        <w:br/>
      </w:r>
      <w:r>
        <w:rPr>
          <w:rFonts w:ascii="Times New Roman"/>
          <w:b w:val="false"/>
          <w:i w:val="false"/>
          <w:color w:val="000000"/>
          <w:sz w:val="28"/>
        </w:rPr>
        <w:t>
      Бас жоспарда қарастырылып отырған аумақтың техногендік әсерін төмендету мен қоршаған ортаның сапасын арттырудың мынадай жоспарлы шешімдері қабылданды:</w:t>
      </w:r>
      <w:r>
        <w:br/>
      </w:r>
      <w:r>
        <w:rPr>
          <w:rFonts w:ascii="Times New Roman"/>
          <w:b w:val="false"/>
          <w:i w:val="false"/>
          <w:color w:val="000000"/>
          <w:sz w:val="28"/>
        </w:rPr>
        <w:t>
      1) қолайлы инженерлік-геологиялық жағдайлары бар солтүстік-шығыс және ішінара батыс және оңтүстік-батыс бағыттарында қаланы аумақтық дамыту;</w:t>
      </w:r>
      <w:r>
        <w:br/>
      </w:r>
      <w:r>
        <w:rPr>
          <w:rFonts w:ascii="Times New Roman"/>
          <w:b w:val="false"/>
          <w:i w:val="false"/>
          <w:color w:val="000000"/>
          <w:sz w:val="28"/>
        </w:rPr>
        <w:t>
      2) зиянды өндірістік қалдықтар шығаратын кәсіпорындарды қаланың сыртына шығару арқылы қала аумағын нақты функционалды аймақтарға бөлу негізінде сәулеттік-жоспарлауды ұйымдастыруды жетілдіру;</w:t>
      </w:r>
      <w:r>
        <w:br/>
      </w:r>
      <w:r>
        <w:rPr>
          <w:rFonts w:ascii="Times New Roman"/>
          <w:b w:val="false"/>
          <w:i w:val="false"/>
          <w:color w:val="000000"/>
          <w:sz w:val="28"/>
        </w:rPr>
        <w:t>
      3) қолданыстағы өнеркәсіптік аумақтарды, осында жаңа кәсіпорындар орналастыру арқылы реттеу мен тығыздау;</w:t>
      </w:r>
      <w:r>
        <w:br/>
      </w:r>
      <w:r>
        <w:rPr>
          <w:rFonts w:ascii="Times New Roman"/>
          <w:b w:val="false"/>
          <w:i w:val="false"/>
          <w:color w:val="000000"/>
          <w:sz w:val="28"/>
        </w:rPr>
        <w:t>
      4) Теректі ауданының Ақсуат кентінде өнеркәсіптік аймақты кеңейту есебінен өнеркәсіптік аумақтарды ұлғайту;</w:t>
      </w:r>
      <w:r>
        <w:br/>
      </w:r>
      <w:r>
        <w:rPr>
          <w:rFonts w:ascii="Times New Roman"/>
          <w:b w:val="false"/>
          <w:i w:val="false"/>
          <w:color w:val="000000"/>
          <w:sz w:val="28"/>
        </w:rPr>
        <w:t>
      5) айналма транзитті автомагистраль салу;</w:t>
      </w:r>
      <w:r>
        <w:br/>
      </w:r>
      <w:r>
        <w:rPr>
          <w:rFonts w:ascii="Times New Roman"/>
          <w:b w:val="false"/>
          <w:i w:val="false"/>
          <w:color w:val="000000"/>
          <w:sz w:val="28"/>
        </w:rPr>
        <w:t>
      6) бау-бақша, саябақ, демалыс орындары мен туризм, сондай-ақ Жайық өзенінің жағалауына демалыс және сауықтыру мақсатындағы объектілерді салуды көздейтін рекреациялық жүйені қалыптастыру;</w:t>
      </w:r>
      <w:r>
        <w:br/>
      </w:r>
      <w:r>
        <w:rPr>
          <w:rFonts w:ascii="Times New Roman"/>
          <w:b w:val="false"/>
          <w:i w:val="false"/>
          <w:color w:val="000000"/>
          <w:sz w:val="28"/>
        </w:rPr>
        <w:t>
      7) ені 1000 метр су қорғау аймағын және Жайық өзенінде және оның сағаларында 35-100 метр су қорғау белдеулерін ұйымдастыру және абаттандыру, оларды пайдаланудың қатаң тәртібін белгілеу;</w:t>
      </w:r>
      <w:r>
        <w:br/>
      </w:r>
      <w:r>
        <w:rPr>
          <w:rFonts w:ascii="Times New Roman"/>
          <w:b w:val="false"/>
          <w:i w:val="false"/>
          <w:color w:val="000000"/>
          <w:sz w:val="28"/>
        </w:rPr>
        <w:t>
      8) Қазақстан Республикасы Үкіметінің 2012 жылғы 17 қаңтардағы № 93 қаулысымен бекітілген «Өндірістік объектілердің санитариялық-қорғаныш аймағын белгілеу бойынша санитариялық-эпидемиологиялық талаптардың» санитариялық </w:t>
      </w:r>
      <w:r>
        <w:rPr>
          <w:rFonts w:ascii="Times New Roman"/>
          <w:b w:val="false"/>
          <w:i w:val="false"/>
          <w:color w:val="000000"/>
          <w:sz w:val="28"/>
        </w:rPr>
        <w:t>ережелеріне</w:t>
      </w:r>
      <w:r>
        <w:rPr>
          <w:rFonts w:ascii="Times New Roman"/>
          <w:b w:val="false"/>
          <w:i w:val="false"/>
          <w:color w:val="000000"/>
          <w:sz w:val="28"/>
        </w:rPr>
        <w:t xml:space="preserve"> сәйкес өнеркәсіптік және қоныстандыру аумақтары арасында санитариялық-қорғау аймақтарын ұйымдастыру;</w:t>
      </w:r>
      <w:r>
        <w:br/>
      </w:r>
      <w:r>
        <w:rPr>
          <w:rFonts w:ascii="Times New Roman"/>
          <w:b w:val="false"/>
          <w:i w:val="false"/>
          <w:color w:val="000000"/>
          <w:sz w:val="28"/>
        </w:rPr>
        <w:t>
      9) қала маңындағы жасыл аймақ, орман саябақ аймағы, саябақтар, гүл бақтар, желекжолдар, саяжолдар, жол үстіндегі жасыл жолақтар, санитариялық-қорғау және су қорғау аймақтарын сақтап, дамытудан тұратын көгалдандыру жүйесін құру.</w:t>
      </w:r>
      <w:r>
        <w:br/>
      </w:r>
      <w:r>
        <w:rPr>
          <w:rFonts w:ascii="Times New Roman"/>
          <w:b w:val="false"/>
          <w:i w:val="false"/>
          <w:color w:val="000000"/>
          <w:sz w:val="28"/>
        </w:rPr>
        <w:t>
      Қаланың экологиялық жағдайын тиімді жақсартуға мынадай техникалық және технологиялық іс-шаралар әсер ететін болады:</w:t>
      </w:r>
      <w:r>
        <w:br/>
      </w:r>
      <w:r>
        <w:rPr>
          <w:rFonts w:ascii="Times New Roman"/>
          <w:b w:val="false"/>
          <w:i w:val="false"/>
          <w:color w:val="000000"/>
          <w:sz w:val="28"/>
        </w:rPr>
        <w:t>
      1) жаңа технологиялар мен жабдықтар енгізу арқылы қолданыстағы кәсіпорындарды жаңғырту;</w:t>
      </w:r>
      <w:r>
        <w:br/>
      </w:r>
      <w:r>
        <w:rPr>
          <w:rFonts w:ascii="Times New Roman"/>
          <w:b w:val="false"/>
          <w:i w:val="false"/>
          <w:color w:val="000000"/>
          <w:sz w:val="28"/>
        </w:rPr>
        <w:t>
      2) өнеркәсіп, энергетика және қала шаруашылығының объектілерін заманауи газдан тазарту, шаң сору және су тазалау жабдықтарымен жарақтандыру;</w:t>
      </w:r>
      <w:r>
        <w:br/>
      </w:r>
      <w:r>
        <w:rPr>
          <w:rFonts w:ascii="Times New Roman"/>
          <w:b w:val="false"/>
          <w:i w:val="false"/>
          <w:color w:val="000000"/>
          <w:sz w:val="28"/>
        </w:rPr>
        <w:t>
      3) сумен жабдықтаудың және су бұрудың орталықтандырылған жүйелерін қалпына келтіру мен кеңейту;</w:t>
      </w:r>
      <w:r>
        <w:br/>
      </w:r>
      <w:r>
        <w:rPr>
          <w:rFonts w:ascii="Times New Roman"/>
          <w:b w:val="false"/>
          <w:i w:val="false"/>
          <w:color w:val="000000"/>
          <w:sz w:val="28"/>
        </w:rPr>
        <w:t>
      4) жылумен жабдықтаудың орталықтандырылған жүйесін қалпына келтіру, ОЖЭО-ны кеңейту және екі ГТЭС салу;</w:t>
      </w:r>
      <w:r>
        <w:br/>
      </w:r>
      <w:r>
        <w:rPr>
          <w:rFonts w:ascii="Times New Roman"/>
          <w:b w:val="false"/>
          <w:i w:val="false"/>
          <w:color w:val="000000"/>
          <w:sz w:val="28"/>
        </w:rPr>
        <w:t>
      5) ҚТҚ өнеркәсіптік қайта өңдеу, ҚТҚ жетілдірілген полигонында тұрмыстық қалдықтарды қаттау, өндірісте екінші рет пайдаланылатын ресурстарды кәдеге жарату мен пайдалану;</w:t>
      </w:r>
      <w:r>
        <w:br/>
      </w:r>
      <w:r>
        <w:rPr>
          <w:rFonts w:ascii="Times New Roman"/>
          <w:b w:val="false"/>
          <w:i w:val="false"/>
          <w:color w:val="000000"/>
          <w:sz w:val="28"/>
        </w:rPr>
        <w:t>
      Ұйымдастыру іс-шаралары мыналарды қамтиды:</w:t>
      </w:r>
      <w:r>
        <w:br/>
      </w:r>
      <w:r>
        <w:rPr>
          <w:rFonts w:ascii="Times New Roman"/>
          <w:b w:val="false"/>
          <w:i w:val="false"/>
          <w:color w:val="000000"/>
          <w:sz w:val="28"/>
        </w:rPr>
        <w:t>
      1) электрондық деректер қорын және оларды басқарудың технологияларын жасақтау арқылы атмосфераны, жерүсті және жерасты суларын, геологиялық ортаны, геофизикалық алаңды және тағы да басқа салаларды экологиялық-геохимиялық мониторингтеудің бірыңғай мемлекеттік жүйесін ұйымдастыру;</w:t>
      </w:r>
      <w:r>
        <w:br/>
      </w:r>
      <w:r>
        <w:rPr>
          <w:rFonts w:ascii="Times New Roman"/>
          <w:b w:val="false"/>
          <w:i w:val="false"/>
          <w:color w:val="000000"/>
          <w:sz w:val="28"/>
        </w:rPr>
        <w:t>
      2) кәсіпорындарда қоршаған ортаның сапасын және өнім сапасын басқарудың ИСО 14000, ИСО 9000 халықаралық стандарттары жүйесін енгізу;</w:t>
      </w:r>
      <w:r>
        <w:br/>
      </w:r>
      <w:r>
        <w:rPr>
          <w:rFonts w:ascii="Times New Roman"/>
          <w:b w:val="false"/>
          <w:i w:val="false"/>
          <w:color w:val="000000"/>
          <w:sz w:val="28"/>
        </w:rPr>
        <w:t>
      3) табиғатты тиімді пайдалануға бағдарланған экономикалық ынталандыру жүйесін енгізу.</w:t>
      </w:r>
      <w:r>
        <w:br/>
      </w:r>
      <w:r>
        <w:rPr>
          <w:rFonts w:ascii="Times New Roman"/>
          <w:b w:val="false"/>
          <w:i w:val="false"/>
          <w:color w:val="000000"/>
          <w:sz w:val="28"/>
        </w:rPr>
        <w:t>
      Аумақты нақты фукционалдық аймақтарға бөлу негізінде сәулеттік-жоспарлауды ұйымдастыруды жетілдіру, жалпықалалық орталық жүйесін одан әрі қалыптастыру мен көгалдандыру, орман-саябақты және рекреациялық аймақтар құру, инженерлік және көлік инфрақұрылымын дамыту тұрғындардың Орал қаласында тұруы үшін қолайлы жағдайлар жасауға ықпал ететін болады.</w:t>
      </w:r>
    </w:p>
    <w:bookmarkStart w:name="z29" w:id="25"/>
    <w:p>
      <w:pPr>
        <w:spacing w:after="0"/>
        <w:ind w:left="0"/>
        <w:jc w:val="left"/>
      </w:pPr>
      <w:r>
        <w:rPr>
          <w:rFonts w:ascii="Times New Roman"/>
          <w:b/>
          <w:i w:val="false"/>
          <w:color w:val="000000"/>
        </w:rPr>
        <w:t xml:space="preserve"> 
9. Батыс Қазақстан облысы Орал қаласы бас жоспарының негізгі</w:t>
      </w:r>
      <w:r>
        <w:br/>
      </w:r>
      <w:r>
        <w:rPr>
          <w:rFonts w:ascii="Times New Roman"/>
          <w:b/>
          <w:i w:val="false"/>
          <w:color w:val="000000"/>
        </w:rPr>
        <w:t>
техникалық-экономикалық көрсеткіштері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485"/>
        <w:gridCol w:w="1880"/>
        <w:gridCol w:w="1881"/>
        <w:gridCol w:w="2025"/>
        <w:gridCol w:w="246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жағдайы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Қаладан тыс аумақтағы елді мекен жерлерiнiң көлемi,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25750,0</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жанындағы жер учаскесі бар үй-жайлық құрылыс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қабатты көп пәтерлі тұрғын үйлер құрылысы (2-3 қабатты)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қабатты көп пәтерлі тұрғын үйлер құрылысы (4-5 қабатты)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көп пәтерлі тұрғын үйлер құрылысы (алты және одан да көп қабатты)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құрылыс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құрылыс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инженерлік коммуникациялар (теміржол, автокөлік, өзен, теңіз, әуе және құбыржол желісі)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орман бағы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 мен акваторий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жасыл желектер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аймақ аумағы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желден қорғау аймақтары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қолайсыз, жарамсыз аумақтар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халқының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 ерекшелігі: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балалар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жастағы халық (ерлер 16-62 жас, әйелдер 16-57 жас)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176,3/67,3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219,3/67,5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жастан жоғары жастағы халық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мен жалғызбасты адамдар саны,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тұрғындар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жағынан белсенді халық,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 жұмыс істейтіндер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өз бетімен жұмыс істейтіндер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 м</w:t>
            </w:r>
            <w:r>
              <w:rPr>
                <w:rFonts w:ascii="Times New Roman"/>
                <w:b w:val="false"/>
                <w:i w:val="false"/>
                <w:color w:val="000000"/>
                <w:vertAlign w:val="superscript"/>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қордан: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үйлерде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 жер учаскелері бар бірпәтерлі үйлерде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70 %-дан астамы ескірген тұрғын үй қоры,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тұрғын үй қоры,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қабаты бойынша тұрғын үй қорын бөлу: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азқабатты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құрылыста: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 жер учаскесі бар бірпәтерлі аз қабатты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қабатты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қабатты (4-5-қабатты) көппәтерлі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көпқабатты көп пәтерлі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кемуі,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бойынша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мыналарға қатысты кемуі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тұрғын үй қорына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құрылысқа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көлемінің мың м</w:t>
            </w:r>
            <w:r>
              <w:rPr>
                <w:rFonts w:ascii="Times New Roman"/>
                <w:b w:val="false"/>
                <w:i w:val="false"/>
                <w:color w:val="000000"/>
                <w:vertAlign w:val="superscript"/>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қабаттылығына байланысты жаңа тұрғын үй құрылысының құрылымы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азқабатты қор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 жер учаскесі бар бірпәтерлі аз қабатты үйлер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қабатты қор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қабатты (4-5 қабатты көппәтерлі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көппәтерлі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құрылысының жалпы көлемінен орналастырылатындар: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аумақтарға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құрылысты қайта жаңарту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жаңа тұрғын үй қоры жалпы ауданының енгізілуі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пәтерлердің жалпы ауданымен орташа қамтамасыз етілуі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/адам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мәдени-тұрмыстық қызмет көрсету объектілері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1000 адамға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мекемелер, барлығы/1000 адамға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46719</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/1000 адамға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барлығы/1000 адамға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2800/11,5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барлығы / 1000 адамға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келушілер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3844/14,7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мекемелері (интернат үйлері)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барлығы/ 1000 адамға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7712/29,4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9388/28,9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шынықтыру-спорт құрылыстары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барлығы /1000 адамға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ойын-сауық-мәдени мекемелер (театр, клуб, кинотеатр, мұражай, көрмелер мен т.б.),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барлығы /1000 адамға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2885/11,7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32817/125,3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41500/127,7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залдары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22120/84,4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27992/86,1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6916/26,4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8751/26,9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залдары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спорт-ойын сауық залдары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 барлығы/1000 адамға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сауда алаңы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74037/302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79648/304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98800/304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 барлығы/ 1000 адамға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орны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3252/13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10480/40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кәсіпорындары, барлығы/1000 адамға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депосы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депосы/ авто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жолдардың ұзындығы, барлығы 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маңызы бар магистральдық көшелер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өтпесі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көше-жол тораптарының тығыздығы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км/км</w:t>
            </w:r>
            <w:r>
              <w:rPr>
                <w:rFonts w:ascii="Times New Roman"/>
                <w:b w:val="false"/>
                <w:i w:val="false"/>
                <w:color w:val="000000"/>
                <w:vertAlign w:val="superscript"/>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жиынтық пайдалану,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xml:space="preserve">
шаруашылық-ауыз су қажеттілігіне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су құбыры құрылыстарының қуаты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бөгеттері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су бөгеттері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бекітілген қорлары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1 адамға орташа есеппен үлестік су тұтыну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шаруашылық- ауыз су қажеттілігіне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сулардың жалпы түсімі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тұрмыстық кәріз</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кәріз</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тазарту құрылыстарының өнімділігі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жалпы тұтыну, оның ішінде: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жүктемелерді жабу көздері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көздер қуаты,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үшін тұтыну,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коммуналдық-тұрмыстық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ыстық сумен жабдықтау,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пайдалану,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/жылына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коммуналдық-тұрмыстық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басқа елді мекеннің отын балансындағы газдың үлес салмағы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телефонмен жабдықтау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телефон аппараттарының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инженерлік дайындау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нөсерге арналған кәріздің жалпы ұзындығы: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бекіту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салт-жоралғы қызметтерін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зираттардың жалпы аумағы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санитариялық тазарту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қалдықтардың көлемі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жылына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күл-қоқыс үйінділері (полигондар)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