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4491d" w14:textId="37449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лотереялар және лотерея қызметі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11 қарашадағы № 1195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лотереялар және лотерея қызметі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лотереялар және лотерея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 23-24, 125-құжат; 2013 ж., № 7, 36-құжат; № 10-11, 56-құжат; № 14, 72-құжат; № 15, 76-құжат; 2014 ж., № 1, 9-құжат; № 4-5, 24-құжат; № 11, 60, 69-құжаттар;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913-баптың 1-тармағы мынадай редакцияда жазылсын:</w:t>
      </w:r>
      <w:r>
        <w:br/>
      </w:r>
      <w:r>
        <w:rPr>
          <w:rFonts w:ascii="Times New Roman"/>
          <w:b w:val="false"/>
          <w:i w:val="false"/>
          <w:color w:val="000000"/>
          <w:sz w:val="28"/>
        </w:rPr>
        <w:t>
      «1. Мемлекеттің немесе уәкілетті мемлекеттік органнан тотализаторлар мен тәуекелге негізделген басқа да ойындар өткізуге лицензия алған тұлғаның, ал лотереялар үшін - уәкілетті мемлекеттік органмен заңда белгіленген тәртіппен лотерея өткізуге келісімшарт жасасқан заңды тұлғалардың осындай ойындарға қатысушылардың арасындағы қатынастар шартқа негізделген. Мұндай шарт лотерея билетін, түбіртек немесе өзге құжат берумен ресімделеді және ойындарға қатысушы лотерея билетінің құнын немесе ойынға қатысудың өзге төлемін төлеген кезден бастап жасалған болып танылады.».</w:t>
      </w:r>
      <w:r>
        <w:br/>
      </w:r>
      <w:r>
        <w:rPr>
          <w:rFonts w:ascii="Times New Roman"/>
          <w:b w:val="false"/>
          <w:i w:val="false"/>
          <w:color w:val="000000"/>
          <w:sz w:val="28"/>
        </w:rPr>
        <w:t>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10 шілдеде «Егемен Қазақстан» және «Казахстанская правда» газеттерінде жарияланған «Қазақстан Республикасының кейбір заңнамалық актілеріне дене шынықтыру және спорт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51-баптың 2-тармағы 1) тармақшасының бесінші абзацы алып тасталсын.</w:t>
      </w:r>
      <w:r>
        <w:br/>
      </w:r>
      <w:r>
        <w:rPr>
          <w:rFonts w:ascii="Times New Roman"/>
          <w:b w:val="false"/>
          <w:i w:val="false"/>
          <w:color w:val="000000"/>
          <w:sz w:val="28"/>
        </w:rPr>
        <w:t>
      3.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22-І,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w:t>
      </w:r>
      <w:r>
        <w:br/>
      </w:r>
      <w:r>
        <w:rPr>
          <w:rFonts w:ascii="Times New Roman"/>
          <w:b w:val="false"/>
          <w:i w:val="false"/>
          <w:color w:val="000000"/>
          <w:sz w:val="28"/>
        </w:rPr>
        <w:t>
№ 14, 72-құжат; № 15, 76, 81, 82-құжаттар; № 16, 83-құжат; № 21-22, 114, 115-құжаттар; № 23-24, 116-құжат; 2014 ж., № 1,9-құжат; № 4-5, 24-құжат; № 7, 37-құжат; № 8, 44, 49-құжаттар; № 10, 52-құжат; № 11, 63, 64, 65, 69-құжаттар; № 12, 82-құжат;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248-баптың 7) тармақшасы мынадай редакцияда жазылсын:</w:t>
      </w:r>
      <w:r>
        <w:br/>
      </w:r>
      <w:r>
        <w:rPr>
          <w:rFonts w:ascii="Times New Roman"/>
          <w:b w:val="false"/>
          <w:i w:val="false"/>
          <w:color w:val="000000"/>
          <w:sz w:val="28"/>
        </w:rPr>
        <w:t>
      «7) лотерея билеттерін, түбіртектерді немесе өзге де құжаттарды тарату жөнінде көрсетілетін қызметтерді қоспағанда, лотерея билеттерін, түбіртектерді немесе өзге де құжаттарды;»;</w:t>
      </w:r>
      <w:r>
        <w:br/>
      </w:r>
      <w:r>
        <w:rPr>
          <w:rFonts w:ascii="Times New Roman"/>
          <w:b w:val="false"/>
          <w:i w:val="false"/>
          <w:color w:val="000000"/>
          <w:sz w:val="28"/>
        </w:rPr>
        <w:t>
      2) 428-баптың 4-тармағының 4) тармақшасы мынадай редакцияда жазылсын:</w:t>
      </w:r>
      <w:r>
        <w:br/>
      </w:r>
      <w:r>
        <w:rPr>
          <w:rFonts w:ascii="Times New Roman"/>
          <w:b w:val="false"/>
          <w:i w:val="false"/>
          <w:color w:val="000000"/>
          <w:sz w:val="28"/>
        </w:rPr>
        <w:t>
      «4) лотереялар өткізуге;»;</w:t>
      </w:r>
      <w:r>
        <w:br/>
      </w:r>
      <w:r>
        <w:rPr>
          <w:rFonts w:ascii="Times New Roman"/>
          <w:b w:val="false"/>
          <w:i w:val="false"/>
          <w:color w:val="000000"/>
          <w:sz w:val="28"/>
        </w:rPr>
        <w:t>
      3) 471-баптың кестесінің 1.53-жолы алып тасталсын;</w:t>
      </w:r>
      <w:r>
        <w:br/>
      </w:r>
      <w:r>
        <w:rPr>
          <w:rFonts w:ascii="Times New Roman"/>
          <w:b w:val="false"/>
          <w:i w:val="false"/>
          <w:color w:val="000000"/>
          <w:sz w:val="28"/>
        </w:rPr>
        <w:t>
      4) 574-бапта:</w:t>
      </w:r>
      <w:r>
        <w:br/>
      </w:r>
      <w:r>
        <w:rPr>
          <w:rFonts w:ascii="Times New Roman"/>
          <w:b w:val="false"/>
          <w:i w:val="false"/>
          <w:color w:val="000000"/>
          <w:sz w:val="28"/>
        </w:rPr>
        <w:t>
      1-тармақтың 6) тармақшасы мынадай редакцияда жазылсын:</w:t>
      </w:r>
      <w:r>
        <w:br/>
      </w:r>
      <w:r>
        <w:rPr>
          <w:rFonts w:ascii="Times New Roman"/>
          <w:b w:val="false"/>
          <w:i w:val="false"/>
          <w:color w:val="000000"/>
          <w:sz w:val="28"/>
        </w:rPr>
        <w:t>
      «6) лотереялар өткізуді және лотерея билеттерін, түбіртектерді немесе өзге де құжаттарды сатуды;»;</w:t>
      </w:r>
      <w:r>
        <w:br/>
      </w:r>
      <w:r>
        <w:rPr>
          <w:rFonts w:ascii="Times New Roman"/>
          <w:b w:val="false"/>
          <w:i w:val="false"/>
          <w:color w:val="000000"/>
          <w:sz w:val="28"/>
        </w:rPr>
        <w:t>
      10-тармақ мынадай редакцияда жазылсын:</w:t>
      </w:r>
      <w:r>
        <w:br/>
      </w:r>
      <w:r>
        <w:rPr>
          <w:rFonts w:ascii="Times New Roman"/>
          <w:b w:val="false"/>
          <w:i w:val="false"/>
          <w:color w:val="000000"/>
          <w:sz w:val="28"/>
        </w:rPr>
        <w:t>
      «10. Лотерея өткізу және лотерея билеттерін, түбіртектерді немесе өзге де құжаттарды сату жөніндегі қызметті жүзеге асыратын салық төлеуші оларды сату басталғанға дейін күнтізбелік он күн бұрын лотерея билеттерінің, түбіртектердің немесе өзге де құжаттардың әрбір шығарылымын салық органында тіркетуге міндетті.».</w:t>
      </w:r>
      <w:r>
        <w:br/>
      </w:r>
      <w:r>
        <w:rPr>
          <w:rFonts w:ascii="Times New Roman"/>
          <w:b w:val="false"/>
          <w:i w:val="false"/>
          <w:color w:val="000000"/>
          <w:sz w:val="28"/>
        </w:rPr>
        <w:t>
      4.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(2014 жылғы 12 шілдеде «Егемен Қазақстан» және «Казахстанская правда» газеттерінде жарияланған):</w:t>
      </w:r>
      <w:r>
        <w:br/>
      </w:r>
      <w:r>
        <w:rPr>
          <w:rFonts w:ascii="Times New Roman"/>
          <w:b w:val="false"/>
          <w:i w:val="false"/>
          <w:color w:val="000000"/>
          <w:sz w:val="28"/>
        </w:rPr>
        <w:t>
      1) мазмұны мынадай мазмұндағы 445-1-баптың тақырыбымен толықтырылсын:</w:t>
      </w:r>
      <w:r>
        <w:br/>
      </w:r>
      <w:r>
        <w:rPr>
          <w:rFonts w:ascii="Times New Roman"/>
          <w:b w:val="false"/>
          <w:i w:val="false"/>
          <w:color w:val="000000"/>
          <w:sz w:val="28"/>
        </w:rPr>
        <w:t>
      «445-1-бап. Қазақстан Республикасының лотереялар және лотерея қызметі туралы заңнамасын бұзу»;</w:t>
      </w:r>
      <w:r>
        <w:br/>
      </w:r>
      <w:r>
        <w:rPr>
          <w:rFonts w:ascii="Times New Roman"/>
          <w:b w:val="false"/>
          <w:i w:val="false"/>
          <w:color w:val="000000"/>
          <w:sz w:val="28"/>
        </w:rPr>
        <w:t>
      2) мынадай мазмұндағы 445-1-баппен толықтырылсын:</w:t>
      </w:r>
      <w:r>
        <w:br/>
      </w:r>
      <w:r>
        <w:rPr>
          <w:rFonts w:ascii="Times New Roman"/>
          <w:b w:val="false"/>
          <w:i w:val="false"/>
          <w:color w:val="000000"/>
          <w:sz w:val="28"/>
        </w:rPr>
        <w:t>
      «445-1-бап. Қазақстан Республикасының лотереялар және лотерея</w:t>
      </w:r>
      <w:r>
        <w:br/>
      </w:r>
      <w:r>
        <w:rPr>
          <w:rFonts w:ascii="Times New Roman"/>
          <w:b w:val="false"/>
          <w:i w:val="false"/>
          <w:color w:val="000000"/>
          <w:sz w:val="28"/>
        </w:rPr>
        <w:t>
                  қызметі туралы заңнамасын бұзу</w:t>
      </w:r>
      <w:r>
        <w:br/>
      </w:r>
      <w:r>
        <w:rPr>
          <w:rFonts w:ascii="Times New Roman"/>
          <w:b w:val="false"/>
          <w:i w:val="false"/>
          <w:color w:val="000000"/>
          <w:sz w:val="28"/>
        </w:rPr>
        <w:t>
      1. Тираждың және тираждық лотереяның лотерея билеттері бойынша ұтыстардың нәтижелерін Қазақстан Республикасының бүкіл аумағына таралатын мерзімдік баспа басылымдарында белгіленген мерзімде жарияламау немесе лотерея операторының интернет-ресурсында белгіленген мерзімде орналастырмау, -</w:t>
      </w:r>
      <w:r>
        <w:br/>
      </w:r>
      <w:r>
        <w:rPr>
          <w:rFonts w:ascii="Times New Roman"/>
          <w:b w:val="false"/>
          <w:i w:val="false"/>
          <w:color w:val="000000"/>
          <w:sz w:val="28"/>
        </w:rPr>
        <w:t>
      қызметті тоқтата тұрып, орта кәсіпкерлік субъектілеріне - бес жүз, ірі кәсіпкерлік субъектілеріне бір мың айлық есептік көрсеткіш мөлшерінде айыппұл салуға әкеп соғады.</w:t>
      </w:r>
      <w:r>
        <w:br/>
      </w:r>
      <w:r>
        <w:rPr>
          <w:rFonts w:ascii="Times New Roman"/>
          <w:b w:val="false"/>
          <w:i w:val="false"/>
          <w:color w:val="000000"/>
          <w:sz w:val="28"/>
        </w:rPr>
        <w:t>
      2. Лотерея операторының лотерея өткізудің бекітілген шарттарының түпнұсқа данасын уәкілетті органға белгіленген мерзімде жібермеуі немесе лотерея өткізудің шарттарын лотерея операторының интернет-ресурсында белгіленген мерзімде орналастырмау, -</w:t>
      </w:r>
      <w:r>
        <w:br/>
      </w:r>
      <w:r>
        <w:rPr>
          <w:rFonts w:ascii="Times New Roman"/>
          <w:b w:val="false"/>
          <w:i w:val="false"/>
          <w:color w:val="000000"/>
          <w:sz w:val="28"/>
        </w:rPr>
        <w:t>
      қызметті тоқтата тұрып, орта кәсіпкерлік субъектілеріне - бес жүз, ірі кәсіпкерлік субъектілеріне бір мың айлық есептік көрсеткіш мөлшерінде айыппұл салуға әкеп соғады.</w:t>
      </w:r>
      <w:r>
        <w:br/>
      </w: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іс-әрекет, -</w:t>
      </w:r>
      <w:r>
        <w:br/>
      </w:r>
      <w:r>
        <w:rPr>
          <w:rFonts w:ascii="Times New Roman"/>
          <w:b w:val="false"/>
          <w:i w:val="false"/>
          <w:color w:val="000000"/>
          <w:sz w:val="28"/>
        </w:rPr>
        <w:t>
      қызметті тоқтата тұрып, орта кәсіпкерлік субъектілеріне - бір мың, ірі кәсіпкерлік субъектілеріне екі мың айлық есептік көрсеткіш мөлшерінде айыппұл салуға әкеп соғады.»;</w:t>
      </w:r>
      <w:r>
        <w:br/>
      </w:r>
      <w:r>
        <w:rPr>
          <w:rFonts w:ascii="Times New Roman"/>
          <w:b w:val="false"/>
          <w:i w:val="false"/>
          <w:color w:val="000000"/>
          <w:sz w:val="28"/>
        </w:rPr>
        <w:t>
      3) 684-баптың 1-тармағы мынадай редакцияда жазылсын:</w:t>
      </w:r>
      <w:r>
        <w:br/>
      </w:r>
      <w:r>
        <w:rPr>
          <w:rFonts w:ascii="Times New Roman"/>
          <w:b w:val="false"/>
          <w:i w:val="false"/>
          <w:color w:val="000000"/>
          <w:sz w:val="28"/>
        </w:rPr>
        <w:t>
      «1. «Мамандандырылған аудандық және оларға теңестірілген әкімшілік соттардың судьялары, осы баптың үшінші бөлігінде көзделген жағдайларды қоспағанда, осы Кодекстің 73, 74, 75 (бірінші, екінші, бесінші және алтыншы бөліктерінде), 76, 77, 78, 79, 80 (төртінші бөлігінде), 81 (екінші бөлігінде), 82 (екінші бөлігінде), 85, 86 (төртінші бөлігінде), 99, 100, 101, 102, 103, 104, 105, 106, 107, 108, 109, 110, 111, 112, 113, 114, 115, 116, 117, 118, 119, 120, 121, 122, 123, 124, 125, 126, 139 (екінші бөлігінде), 145, 149, 150, 151 (екінші бөлігінде), 153, 154, 158, 159, 160 (екінші бөлігінде), 169 (екінші, жетінші, оныншы, он бірінші, он екінші, он үшінші және он төртінші бөліктерінде), 170 (жетінші және тоғызыншы бөліктерінде), 171, 173, 174 (екінші бөлігінде), 175, 176, 182, 183, 184, 185, 187 (екінші, үшінші, төртінші және бесінші бөліктерінде), 189, 190 (екінші, үшінші және төртінші бөліктерінде), 191, 193 (екінші және үшінші бөліктерінде), 199 (екінші бөлігінде), 200, 211 (бірінші бөлігінде), 214, 216, 219, 233 (үшінші бөлігінде), 235, 236, 237, 245, 246, 247 (алтыншы бөлігінде), 251, 252 (екінші бөлігінде), 281 (төртінші, бесінші және алтыншы бөліктерінде), 282 (үшінші, төртінші, алтыншы, жетінші және сегізінші бөліктерінде), 283, 294 (бірінші және екінші бөліктерінде), 296 (екінші бөлігінде), 299 (екінші бөлігінде), 310, 311, 312 (екінші бөлігінде), 313, 314, 316 (екінші бөлігінде), 317 (төртінші бөлігінде), 319, 320, 326 (үшінші және төртінші бөліктерінде), 333 (екінші бөлігінде), 357, 360 (бірінші бөлігінде), 382 (екінші және үшінші бөліктерінде), 383 (үшінші және төртінші бөліктерінде), 385 (екінші бөлігінде), 389, 392 (үшінші бөлігінде), 395 (екінші бөлігінде), 396 (екінші бөлігінде), 397 (төртінші бөлігінде), 398, 399 (екінші және үшінші бөліктерінде), 400 (екінші бөлігінде), 401 (алтыншы және жетінші бөліктерінде), 402 (төртінші бөлігінде), 404 (тоғызыншы бөлігінде), 405 (бірінші бөлігінде), 407 (екінші және үшінші бөліктерінде), 409 (жетінші бөлігінде), 413, 414, 415 (екінші бөлігінде), 416, 417 (бірінші және алтыншы бөліктерінде), 419 (екінші бөлігінде), 422, 423 (екінші бөлігінде), 424 (үшінші және бесінші бөліктерінде), 425 (екінші бөлігінде), 426 (екінші және үшінші бөліктерінде), 427, 433 (екінші бөлігінде), 434, 436, 439, 440 (төртінші және бесінші бөліктерінде), 444 (бірінші бөлігінде), 445, 445-1, 446, 449 (екінші және үшінші бөліктерінде), 450, 451, 452 (үшінші, төртінші және алтыншы бөліктерінде және тоғызыншы бөлігінің 4), 5) және 6) тармақшаларында), 453, 454 (екінші бөлігінде), 455 (төртінші бөлігінде), 456, 461, 462, 463, 464 (екінші бөлігінде), 465, 467, 469 (екінші бөлігінде), 470 (екінші бөлігінде), 476, 477, 478, 479, 480, 481, 482, 483, 485 (екінші бөлігінде), 488, 489 (екінші, үшінші, бесінші, алтыншы, жетінші және сегізінші бөліктерінде), 490, 495 (екінші бөлігінде), 498, 506, 507, 508, 509, 512 (екінші бөлігінде), 513 (екінші бөлігінде), 514 (екінші бөлігінде), 516, 517 (екінші, төртінші, бесінші, алтыншы және жетінші бөліктерінде), 519 (төртінші бөлігінде), 528 (бірінші бөлігінде), 532, 541, 543 (бірінші және үшінші бөліктерінде), 544, 545, 548 (екінші бөлігінде), 549, 550, 551 (екінші бөлігінде), 552 (екінші бөлігінде), 563 (екінші бөлігінде), 564 (бесінші бөлігінде), 569 (бірінші, екінші және төртінші бөліктерінде),583 (екінші бөлігінде), 590 (төртінші бөлігінде), 596 (үшінші және бесінші бөліктерінде), 603 (бірінші және екінші бөліктерінде), 604 (екінші бөлігінде), 605 (үшінші және төртінші бөліктерінде), 606 (екінші бөлігінде), 607 (екінші бөлігінде), 608, 610, 611 (екінші және үшінші бөліктерінде), 613 (бірінші, екінші, үшінші, төртінші, бесінші, алтыншы, жетінші, сегізінші, тоғызыншы, оныншы және он бірінші бөліктерінде), 615 (төртінші бөлігінде), 618, 621 (үшінші бөлігінде), 629, 636 (екінші бөлігінде), 637 (төртінші бөлігінде), 638 (екінші бөлігінде), 652, 653, 654, 655, 656, 657, 658, 659, 660, 661, 662, 664, 665, 666, 667, 668, 669, 673, 674, 675, 676, 677, 678, 679, 680, 681-баптарында көзделген әкімшілік құқық бұзушылық туралы істерді қарайды.»;</w:t>
      </w:r>
      <w:r>
        <w:br/>
      </w:r>
      <w:r>
        <w:rPr>
          <w:rFonts w:ascii="Times New Roman"/>
          <w:b w:val="false"/>
          <w:i w:val="false"/>
          <w:color w:val="000000"/>
          <w:sz w:val="28"/>
        </w:rPr>
        <w:t>
      4) 804-баптың 1-тармағының 14) тармақшасы мынадай редакцияда жазылсын:</w:t>
      </w:r>
      <w:r>
        <w:br/>
      </w:r>
      <w:r>
        <w:rPr>
          <w:rFonts w:ascii="Times New Roman"/>
          <w:b w:val="false"/>
          <w:i w:val="false"/>
          <w:color w:val="000000"/>
          <w:sz w:val="28"/>
        </w:rPr>
        <w:t>
      «14) ойын бизнесі және лотерея қызметі саласындағы уәкілетті органның (214, 444 (бірінші бөлігі), 445, 445-1-баптар);».</w:t>
      </w:r>
      <w:r>
        <w:br/>
      </w:r>
      <w:r>
        <w:rPr>
          <w:rFonts w:ascii="Times New Roman"/>
          <w:b w:val="false"/>
          <w:i w:val="false"/>
          <w:color w:val="000000"/>
          <w:sz w:val="28"/>
        </w:rPr>
        <w:t>
      5. «Қоғамдық бірлестіктер туралы» 1996 жылғы 31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Жаршысы,1996 ж., № 8-9, 234-құжат; 2000 ж., № 3-4, 63-құжат; 2001 ж., № 24, 338-құжат; 2005 ж., № 5, 5-құжат; № 13, 53-құжат; 2007 ж., № 9, 67-құжат; 2009 ж., № 2-3, 9-құжат, № 8, 44-құжат, 2010 ж., № 8, 41-құжат, 2012 ж., № 2, 13-құжат; № 21-22, 124-құжат; 2014 ж., № 11, 67-құжат):</w:t>
      </w:r>
      <w:r>
        <w:br/>
      </w:r>
      <w:r>
        <w:rPr>
          <w:rFonts w:ascii="Times New Roman"/>
          <w:b w:val="false"/>
          <w:i w:val="false"/>
          <w:color w:val="000000"/>
          <w:sz w:val="28"/>
        </w:rPr>
        <w:t xml:space="preserve">
      21-баптың екінші бөлігі мынадай редакцияда жазылсын: </w:t>
      </w:r>
      <w:r>
        <w:br/>
      </w:r>
      <w:r>
        <w:rPr>
          <w:rFonts w:ascii="Times New Roman"/>
          <w:b w:val="false"/>
          <w:i w:val="false"/>
          <w:color w:val="000000"/>
          <w:sz w:val="28"/>
        </w:rPr>
        <w:t>
      «Қоғамдық бірлестіктің ақша қаражаты, егер оларды төлеу жарғыда көзделген болса, кіру жарналары мен мүшелік жарналардан; ерікті жарналар мен қайырмалдықтардан; жарғыға сәйкес лекциялар, көрмелер, спорттық және басқа шаралар өткізуден түскен түсімдерден; өндірістік және өзге де шаруашылық қызметтен алынған табыстан; заңнамалық актілерде тыйым салынбаған басқа да түсімдерден қалыптасады.».</w:t>
      </w:r>
      <w:r>
        <w:br/>
      </w:r>
      <w:r>
        <w:rPr>
          <w:rFonts w:ascii="Times New Roman"/>
          <w:b w:val="false"/>
          <w:i w:val="false"/>
          <w:color w:val="000000"/>
          <w:sz w:val="28"/>
        </w:rPr>
        <w:t>
      6. «Алматы қаласының ерекше мәртебесі туралы» 1998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14, 200-құжат; № 22, 308-құжат; № 24, 443-құжат; 2001 ж., № 13-14, 173, 176-құжаттар; № 24, 338-құжат; 2003 ж., № 24, 178-құжат; 2004 ж., № 14, 84-құжат; № 23, 142-құжат; 2011 ж., № 5, 43-құжат; № 13, 114-құжат):</w:t>
      </w:r>
      <w:r>
        <w:br/>
      </w:r>
      <w:r>
        <w:rPr>
          <w:rFonts w:ascii="Times New Roman"/>
          <w:b w:val="false"/>
          <w:i w:val="false"/>
          <w:color w:val="000000"/>
          <w:sz w:val="28"/>
        </w:rPr>
        <w:t>
      3-баптың 6) тармақшасы мынадай редакцияда жазылсын:</w:t>
      </w:r>
      <w:r>
        <w:br/>
      </w:r>
      <w:r>
        <w:rPr>
          <w:rFonts w:ascii="Times New Roman"/>
          <w:b w:val="false"/>
          <w:i w:val="false"/>
          <w:color w:val="000000"/>
          <w:sz w:val="28"/>
        </w:rPr>
        <w:t>
      «6) Қазақстан Республикасының бюджет заңнамасына сәйкес жергілікті атқарушы органның қарыздарды тартуының қажеттілігі мен шарттары туралы шешім қабылдауға;».</w:t>
      </w:r>
      <w:r>
        <w:br/>
      </w:r>
      <w:r>
        <w:rPr>
          <w:rFonts w:ascii="Times New Roman"/>
          <w:b w:val="false"/>
          <w:i w:val="false"/>
          <w:color w:val="000000"/>
          <w:sz w:val="28"/>
        </w:rPr>
        <w:t>
      7. «Пошта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17-құжат; № 15, 139-құжат; 2004 ж., № 23, 142-құжат; 2005 ж., № 14, 55-құжат; № 23, 104-құжат; 2006 ж., № 1, 5-құжат, № 16, 99-құжат; 2009 ж., № 2-3, 18-құжат; 2010 ж., № 15, 71-құжат; 2011 ж., № 11, 102-құжат; № 12, 111-құжат; 2012 ж., № 5, 35-құжат; № 13, 91-құжат; 2013 ж., № 10-11, 56-құжат; № 14, 75-құжат; 2014 ж., № 11, 60-құжат;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пошта туралы заңнамасының нормаларын Дүниежүзілік пошта одағы актілерінің нормаларымен біріздендіру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4-баптың 3-тармағының 14) тармақшасы алып тасталсын.</w:t>
      </w:r>
      <w:r>
        <w:br/>
      </w:r>
      <w:r>
        <w:rPr>
          <w:rFonts w:ascii="Times New Roman"/>
          <w:b w:val="false"/>
          <w:i w:val="false"/>
          <w:color w:val="000000"/>
          <w:sz w:val="28"/>
        </w:rPr>
        <w:t>
      8.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 10, 77-құжат; № 11, 80-құжат; № 13, 91-құжат; № 14, 92, 95-құжаттар; № 15, 97-құжат; № 20, 121-құжат; № 23-24, 125-құжат; 2013 ж., № 2, 11-құжат; № 10-11, 56-құжат; № 14, 72-құжат; № 16, 83-құжат; № 21-22, 115-құжат; № 23-24, 116-құжат; 2014 ж., № 4-5, 24-құжат; № 7, 37-құжат; № 8, 49-құжат; № 10, 52-құжат, № 11, 60, 67-құжаттар;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көрсетілген Заңға қосымшаның 1-тармағының 107) тармақшасындағы «сақталуына жүзеге асырылады.» деген сөздер «сақталуына;» деген сөзбен ауыстырылып, мынадай мазмұндағы 108) тармақшамен толықтырылсын:</w:t>
      </w:r>
      <w:r>
        <w:br/>
      </w:r>
      <w:r>
        <w:rPr>
          <w:rFonts w:ascii="Times New Roman"/>
          <w:b w:val="false"/>
          <w:i w:val="false"/>
          <w:color w:val="000000"/>
          <w:sz w:val="28"/>
        </w:rPr>
        <w:t>
      «108) Қазақстан Республикасының лотереялар және лотерея қызметі туралы заңнамасының сақталуына жүзеге асырылады.».</w:t>
      </w:r>
      <w:r>
        <w:br/>
      </w:r>
      <w:r>
        <w:rPr>
          <w:rFonts w:ascii="Times New Roman"/>
          <w:b w:val="false"/>
          <w:i w:val="false"/>
          <w:color w:val="000000"/>
          <w:sz w:val="28"/>
        </w:rPr>
        <w:t>
      9.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215-баптың 5-тармағы мынадай редакцияда жазылсын:</w:t>
      </w:r>
      <w:r>
        <w:br/>
      </w:r>
      <w:r>
        <w:rPr>
          <w:rFonts w:ascii="Times New Roman"/>
          <w:b w:val="false"/>
          <w:i w:val="false"/>
          <w:color w:val="000000"/>
          <w:sz w:val="28"/>
        </w:rPr>
        <w:t>
      «5. Осы баптың қағидалары лотерея билеттері, түбіртектер немесе өзге де құжаттар бойынша ұтыс түріндегі мүлікке қолданылады. Лотерея билеттері, түбіртектер немесе өзге де құжаттар бойынша ақшалай емес ұтыстың құнын лотерея операторы болып табылатын тұлға бюджет кірісінің есебіне жатқызады.</w:t>
      </w:r>
      <w:r>
        <w:br/>
      </w:r>
      <w:r>
        <w:rPr>
          <w:rFonts w:ascii="Times New Roman"/>
          <w:b w:val="false"/>
          <w:i w:val="false"/>
          <w:color w:val="000000"/>
          <w:sz w:val="28"/>
        </w:rPr>
        <w:t>
      Лотерея билеттерін, түбіртектерді немесе өзге де құжаттарды беру тізімдеме актісі бойынша жүргізіледі, онда лотереяның атауы, лотерея операторының атауы, тираждың нөмірі немесе атауы (болған кезде), жүлде қорының ұтыс ойынын өткізу күні және орны (болған кезде), лотерея билетінің, түбіртектің немесе өзге де құжаттың нөмірі және ұтыс мөлшері көрсетіледі.».</w:t>
      </w:r>
      <w:r>
        <w:br/>
      </w:r>
      <w:r>
        <w:rPr>
          <w:rFonts w:ascii="Times New Roman"/>
          <w:b w:val="false"/>
          <w:i w:val="false"/>
          <w:color w:val="000000"/>
          <w:sz w:val="28"/>
        </w:rPr>
        <w:t>
      10.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w:t>
      </w:r>
      <w:r>
        <w:br/>
      </w:r>
      <w:r>
        <w:rPr>
          <w:rFonts w:ascii="Times New Roman"/>
          <w:b w:val="false"/>
          <w:i w:val="false"/>
          <w:color w:val="000000"/>
          <w:sz w:val="28"/>
        </w:rPr>
        <w:t>
      көрсетілген Заңға 1-қосымшадағы реттік нөмірі 85-жол алып тасталсын.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Заңды қолданысқа енгізу тәртібі</w:t>
      </w:r>
      <w:r>
        <w:br/>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