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63a4f" w14:textId="8763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атом энергиясын пайдалану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2014 жылғы 30 қыркүйектегі № 1049 қаулысы</w:t>
      </w:r>
    </w:p>
    <w:p>
      <w:pPr>
        <w:spacing w:after="0"/>
        <w:ind w:left="0"/>
        <w:jc w:val="both"/>
      </w:pPr>
      <w:bookmarkStart w:name="z3"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"Қазақстан Республикасының кейбір заңнамалық актілеріне атом энергиясын пайдалану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 w:id="1"/>
          <w:p>
            <w:pPr>
              <w:spacing w:after="20"/>
              <w:ind w:left="20"/>
              <w:jc w:val="both"/>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xml:space="preserve">Премьер-Министрі </w:t>
            </w:r>
          </w:p>
          <w:bookmarkEnd w:id="1"/>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Мәсімов</w:t>
            </w:r>
          </w:p>
        </w:tc>
      </w:tr>
    </w:tbl>
    <w:bookmarkStart w:name="z5" w:id="2"/>
    <w:p>
      <w:pPr>
        <w:spacing w:after="0"/>
        <w:ind w:left="0"/>
        <w:jc w:val="both"/>
      </w:pPr>
      <w:r>
        <w:rPr>
          <w:rFonts w:ascii="Times New Roman"/>
          <w:b w:val="false"/>
          <w:i w:val="false"/>
          <w:color w:val="000000"/>
          <w:sz w:val="28"/>
        </w:rPr>
        <w:t>
      Жоба</w:t>
      </w:r>
      <w:r>
        <w:br/>
      </w:r>
      <w:r>
        <w:rPr>
          <w:rFonts w:ascii="Times New Roman"/>
          <w:b w:val="false"/>
          <w:i w:val="false"/>
          <w:color w:val="000000"/>
          <w:sz w:val="28"/>
        </w:rPr>
        <w:t>
 </w:t>
      </w:r>
    </w:p>
    <w:bookmarkEnd w:id="2"/>
    <w:bookmarkStart w:name="z6" w:id="3"/>
    <w:p>
      <w:pPr>
        <w:spacing w:after="0"/>
        <w:ind w:left="0"/>
        <w:jc w:val="both"/>
      </w:pPr>
      <w:r>
        <w:rPr>
          <w:rFonts w:ascii="Times New Roman"/>
          <w:b w:val="false"/>
          <w:i w:val="false"/>
          <w:color w:val="000000"/>
          <w:sz w:val="28"/>
        </w:rPr>
        <w:t>
      ҚАЗАҚСТАН РЕСПУБЛИКАСЫНЫҢ ЗАҢЫ</w:t>
      </w:r>
    </w:p>
    <w:bookmarkEnd w:id="3"/>
    <w:bookmarkStart w:name="z7" w:id="4"/>
    <w:p>
      <w:pPr>
        <w:spacing w:after="0"/>
        <w:ind w:left="0"/>
        <w:jc w:val="left"/>
      </w:pPr>
      <w:r>
        <w:rPr>
          <w:rFonts w:ascii="Times New Roman"/>
          <w:b/>
          <w:i w:val="false"/>
          <w:color w:val="000000"/>
        </w:rPr>
        <w:t xml:space="preserve"> 
Қазақстан Республикасының кейбір заңнамалық актілеріне атом энергиясын пайдалану мәселелері бойынша өзгерістер мен толықтырулар енгізу туралы</w:t>
      </w:r>
    </w:p>
    <w:bookmarkEnd w:id="4"/>
    <w:bookmarkStart w:name="z8" w:id="5"/>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w:t>
      </w:r>
      <w:r>
        <w:rPr>
          <w:rFonts w:ascii="Times New Roman"/>
          <w:b w:val="false"/>
          <w:i w:val="false"/>
          <w:color w:val="000000"/>
          <w:sz w:val="28"/>
        </w:rPr>
        <w:t>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18, 644-құжат; № 23, 929-құжат;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 2013 ж., № 9, 51-құжат; № 10-11, 56-құжат; № 13, 64-құжат; № 14, 72, 74-құжаттар; № 15, 76-құжат; 2014 ж., № 1, 6-құжат; № 1, 9-құжат; № 4-5, 24-құжат; № 11, 69-құжат; 2014 жылғы 9 шілдедегі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Заңы):</w:t>
      </w:r>
      <w:r>
        <w:br/>
      </w:r>
      <w:r>
        <w:rPr>
          <w:rFonts w:ascii="Times New Roman"/>
          <w:b w:val="false"/>
          <w:i w:val="false"/>
          <w:color w:val="000000"/>
          <w:sz w:val="28"/>
        </w:rPr>
        <w:t>
</w:t>
      </w:r>
      <w:r>
        <w:rPr>
          <w:rFonts w:ascii="Times New Roman"/>
          <w:b w:val="false"/>
          <w:i w:val="false"/>
          <w:color w:val="000000"/>
          <w:sz w:val="28"/>
        </w:rPr>
        <w:t>
      839-баптың 2-тармағының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ядролық жарылыстың әсері;".</w:t>
      </w:r>
      <w:r>
        <w:br/>
      </w:r>
      <w:r>
        <w:rPr>
          <w:rFonts w:ascii="Times New Roman"/>
          <w:b w:val="false"/>
          <w:i w:val="false"/>
          <w:color w:val="000000"/>
          <w:sz w:val="28"/>
        </w:rPr>
        <w:t>
      2. 
</w:t>
      </w:r>
      <w:r>
        <w:rPr>
          <w:rFonts w:ascii="Times New Roman"/>
          <w:b w:val="false"/>
          <w:i w:val="false"/>
          <w:color w:val="000000"/>
          <w:sz w:val="28"/>
        </w:rPr>
        <w:t>
2007 жылғы 9 қаңтардағы Қазақстан Республикасының Экологиялық кодексіне (Қазақстан Республикасы Парламентінің Жаршысы, 2007 ж., № 1, 1-құжат; № 20, 152-құжат; 2008 ж., № 21, 97-құжат; № 23, 114-құжат; 2009 ж., № 11-12, 55-құжат; № 18, 84-құжат; № 23, 100-құжат; 2010 ж., № 1-2, 5-құжат; № 5, 23-құжат; № 24, 146-құжат; 2011 ж., № 1, 2, 3, 7-құжаттар; № 5, 43-құжат; № 11, 102-құжат; № 12, 111-құжат; № 16, 129-құжат; № 21, 161-құжат; 2012 ж., № 3, 27-құжат; № 8, 64-құжат; № 14, 92, 95-құжаттар; № 15, 97-құжат; № 21-22, 124-құжат; 2013 ж., № 9, 51-құжат; № 12, 57-құжат; № 14, 72, 75-құжаттар; 2014 ж., № 1, 4-құжат; № 2, 10-құжат; № 7, 37-құжат; № 10, 52-құжат; № 12, 82-құжат;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Заңы):</w:t>
      </w:r>
      <w:r>
        <w:br/>
      </w:r>
      <w:r>
        <w:rPr>
          <w:rFonts w:ascii="Times New Roman"/>
          <w:b w:val="false"/>
          <w:i w:val="false"/>
          <w:color w:val="000000"/>
          <w:sz w:val="28"/>
        </w:rPr>
        <w:t>
      1) 
</w:t>
      </w:r>
      <w:r>
        <w:rPr>
          <w:rFonts w:ascii="Times New Roman"/>
          <w:b w:val="false"/>
          <w:i w:val="false"/>
          <w:color w:val="000000"/>
          <w:sz w:val="28"/>
        </w:rPr>
        <w:t>
39-тараудың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"39-тарау. Радиоактивті материалдарды, атом энергиясын пайдалануға және радиациялық қауіпсіздікті қамтамасыз етуге қойылатын экологиялық талаптар";</w:t>
      </w:r>
      <w:r>
        <w:br/>
      </w:r>
      <w:r>
        <w:rPr>
          <w:rFonts w:ascii="Times New Roman"/>
          <w:b w:val="false"/>
          <w:i w:val="false"/>
          <w:color w:val="000000"/>
          <w:sz w:val="28"/>
        </w:rPr>
        <w:t>
      2) 
</w:t>
      </w:r>
      <w:r>
        <w:rPr>
          <w:rFonts w:ascii="Times New Roman"/>
          <w:b w:val="false"/>
          <w:i w:val="false"/>
          <w:color w:val="000000"/>
          <w:sz w:val="28"/>
        </w:rPr>
        <w:t>
270-баптың 2-тармағы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Республикасына радиациялық қауіпсіздік нормаларында белгіленген алу деңгейлерінен жоғары радиоактивті заттарды қамтитын радиоактивті материалдарды, жартылай фабрикаттарды, шикізатты, жинақтаушы бұйымдарды әкелу Қазақстан Республикасының экспорттық бақылау саласындағы заңнамасына сәйкес жүзеге асырылады және Қазақстан Республикасының атом энергиясын пайдалану саласындағы заңнамасына сәйкес ядролық материалдар мен иондаушы сәулелену көздерінің мемлекеттік есебіне алынуға жатады.".</w:t>
      </w:r>
      <w:r>
        <w:br/>
      </w:r>
      <w:r>
        <w:rPr>
          <w:rFonts w:ascii="Times New Roman"/>
          <w:b w:val="false"/>
          <w:i w:val="false"/>
          <w:color w:val="000000"/>
          <w:sz w:val="28"/>
        </w:rPr>
        <w:t>
      3. 
</w:t>
      </w:r>
      <w:r>
        <w:rPr>
          <w:rFonts w:ascii="Times New Roman"/>
          <w:b w:val="false"/>
          <w:i w:val="false"/>
          <w:color w:val="000000"/>
          <w:sz w:val="28"/>
        </w:rPr>
        <w:t>
"Халықтың радиациялық қауіпсіздігі туралы" 1998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5-6, 48-құжат; 2004 ж., № 23, 142-құжат; 2006 ж., № 24, 148-құжат; 2011 ж., № 1, 2-құжат, 7-құжат; № 11, 102-құжат; 2013 ж., № 14, 75-құжат; 2014 ж., № 1, 4-құжат):</w:t>
      </w:r>
      <w:r>
        <w:br/>
      </w:r>
      <w:r>
        <w:rPr>
          <w:rFonts w:ascii="Times New Roman"/>
          <w:b w:val="false"/>
          <w:i w:val="false"/>
          <w:color w:val="000000"/>
          <w:sz w:val="28"/>
        </w:rPr>
        <w:t>
      1) 
</w:t>
      </w:r>
      <w:r>
        <w:rPr>
          <w:rFonts w:ascii="Times New Roman"/>
          <w:b w:val="false"/>
          <w:i w:val="false"/>
          <w:color w:val="000000"/>
          <w:sz w:val="28"/>
        </w:rPr>
        <w:t>
1-бапта:</w:t>
      </w:r>
      <w:r>
        <w:br/>
      </w:r>
      <w:r>
        <w:rPr>
          <w:rFonts w:ascii="Times New Roman"/>
          <w:b w:val="false"/>
          <w:i w:val="false"/>
          <w:color w:val="000000"/>
          <w:sz w:val="28"/>
        </w:rPr>
        <w:t>
</w:t>
      </w:r>
      <w:r>
        <w:rPr>
          <w:rFonts w:ascii="Times New Roman"/>
          <w:b w:val="false"/>
          <w:i w:val="false"/>
          <w:color w:val="000000"/>
          <w:sz w:val="28"/>
        </w:rPr>
        <w:t>
      алтыншы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"персонал - иондаушы сәулелену көздерімен тұрақты немесе уақытша жұмыс істейтін немесе жұмыс жағдайлары бойынша олардың әсер ету аясында болатын жеке тұлғалар;";</w:t>
      </w:r>
      <w:r>
        <w:br/>
      </w:r>
      <w:r>
        <w:rPr>
          <w:rFonts w:ascii="Times New Roman"/>
          <w:b w:val="false"/>
          <w:i w:val="false"/>
          <w:color w:val="000000"/>
          <w:sz w:val="28"/>
        </w:rPr>
        <w:t>
</w:t>
      </w:r>
      <w:r>
        <w:rPr>
          <w:rFonts w:ascii="Times New Roman"/>
          <w:b w:val="false"/>
          <w:i w:val="false"/>
          <w:color w:val="000000"/>
          <w:sz w:val="28"/>
        </w:rPr>
        <w:t>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"пайдаланушы ұйым - атом энергиясын пайдалану объектілерімен жұмыс істеу бойынша қызметті жүзеге асыратын заңды тұлға;";</w:t>
      </w:r>
      <w:r>
        <w:br/>
      </w:r>
      <w:r>
        <w:rPr>
          <w:rFonts w:ascii="Times New Roman"/>
          <w:b w:val="false"/>
          <w:i w:val="false"/>
          <w:color w:val="000000"/>
          <w:sz w:val="28"/>
        </w:rPr>
        <w:t>
      2) 
</w:t>
      </w:r>
      <w:r>
        <w:rPr>
          <w:rFonts w:ascii="Times New Roman"/>
          <w:b w:val="false"/>
          <w:i w:val="false"/>
          <w:color w:val="000000"/>
          <w:sz w:val="28"/>
        </w:rPr>
        <w:t>
8-бапта:</w:t>
      </w:r>
      <w:r>
        <w:br/>
      </w:r>
      <w:r>
        <w:rPr>
          <w:rFonts w:ascii="Times New Roman"/>
          <w:b w:val="false"/>
          <w:i w:val="false"/>
          <w:color w:val="000000"/>
          <w:sz w:val="28"/>
        </w:rPr>
        <w:t>
</w:t>
      </w:r>
      <w:r>
        <w:rPr>
          <w:rFonts w:ascii="Times New Roman"/>
          <w:b w:val="false"/>
          <w:i w:val="false"/>
          <w:color w:val="000000"/>
          <w:sz w:val="28"/>
        </w:rPr>
        <w:t>
      1-тармақ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Пайдаланушы ұйымдар радиациялық қорғау сапасының қамтамасыз етілуіне өндірістік бақылауды жүргізеді.";</w:t>
      </w:r>
      <w:r>
        <w:br/>
      </w:r>
      <w:r>
        <w:rPr>
          <w:rFonts w:ascii="Times New Roman"/>
          <w:b w:val="false"/>
          <w:i w:val="false"/>
          <w:color w:val="000000"/>
          <w:sz w:val="28"/>
        </w:rPr>
        <w:t>
</w:t>
      </w:r>
      <w:r>
        <w:rPr>
          <w:rFonts w:ascii="Times New Roman"/>
          <w:b w:val="false"/>
          <w:i w:val="false"/>
          <w:color w:val="000000"/>
          <w:sz w:val="28"/>
        </w:rPr>
        <w:t>
      3-тармақ мынадай редакцияда жазылсын:</w:t>
      </w:r>
      <w:r>
        <w:br/>
      </w:r>
      <w:r>
        <w:rPr>
          <w:rFonts w:ascii="Times New Roman"/>
          <w:b w:val="false"/>
          <w:i w:val="false"/>
          <w:color w:val="000000"/>
          <w:sz w:val="28"/>
        </w:rPr>
        <w:t>
</w:t>
      </w:r>
      <w:r>
        <w:rPr>
          <w:rFonts w:ascii="Times New Roman"/>
          <w:b w:val="false"/>
          <w:i w:val="false"/>
          <w:color w:val="000000"/>
          <w:sz w:val="28"/>
        </w:rPr>
        <w:t>
      "3. Радиациялық қорғаудың қамтамасыз етілуіне өндірістік бақылауды жүзеге асыратын ұйымдардың лауазымды адамдары тиісті ұйымда радиациялық қауіпсіздік талаптарының, нормалардың, қағидалар мен гигиеналық нормативтердің, радиациялық қауіпсіздік қағидаларының, құрылыс нормалары мен қағидаларының, еңбекті қорғау қағидаларының, радиациялық қауіпсіздікті қамтамасыз ету саласындағы өкімдік, нұсқаулық, әдістемелік және өзге де құжаттардың бұзылуын анықтаған жағдайда Қазақстан Республикасының заңдарында көзделген ықпал ету шараларын қолданады.";</w:t>
      </w:r>
      <w:r>
        <w:br/>
      </w:r>
      <w:r>
        <w:rPr>
          <w:rFonts w:ascii="Times New Roman"/>
          <w:b w:val="false"/>
          <w:i w:val="false"/>
          <w:color w:val="000000"/>
          <w:sz w:val="28"/>
        </w:rPr>
        <w:t>
      3) 
</w:t>
      </w:r>
      <w:r>
        <w:rPr>
          <w:rFonts w:ascii="Times New Roman"/>
          <w:b w:val="false"/>
          <w:i w:val="false"/>
          <w:color w:val="000000"/>
          <w:sz w:val="28"/>
        </w:rPr>
        <w:t>
9-баптың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Радиациялық қауіпсіздікті қамтамасыз ету саласында жоспарлау және шешімдерді қабылдау, көрсетілген шешімдердің тиімділігін талдау кезінде мемлекеттік органдар, облыстардың (республикалық маңызы бар қаланың, астананың) жергілікті атқарушы органдары, сондай-ақ пайдаланушы ұйымдар белгіленген радиациялық қауіпсіздік талаптарын, радиациялық қауіпсіздік саласындағы қағидалар мен гигиеналық нормативтерді қамтамасыз ету мақсатында радиациялық қауіпсіздікті бағалауды жүргізеді.";</w:t>
      </w:r>
      <w:r>
        <w:br/>
      </w:r>
      <w:r>
        <w:rPr>
          <w:rFonts w:ascii="Times New Roman"/>
          <w:b w:val="false"/>
          <w:i w:val="false"/>
          <w:color w:val="000000"/>
          <w:sz w:val="28"/>
        </w:rPr>
        <w:t>
      4) 
</w:t>
      </w:r>
      <w:r>
        <w:rPr>
          <w:rFonts w:ascii="Times New Roman"/>
          <w:b w:val="false"/>
          <w:i w:val="false"/>
          <w:color w:val="000000"/>
          <w:sz w:val="28"/>
        </w:rPr>
        <w:t>
10-баптың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"Пайдаланушы ұйымдар:";</w:t>
      </w:r>
      <w:r>
        <w:br/>
      </w:r>
      <w:r>
        <w:rPr>
          <w:rFonts w:ascii="Times New Roman"/>
          <w:b w:val="false"/>
          <w:i w:val="false"/>
          <w:color w:val="000000"/>
          <w:sz w:val="28"/>
        </w:rPr>
        <w:t>
      5) 
</w:t>
      </w:r>
      <w:r>
        <w:rPr>
          <w:rFonts w:ascii="Times New Roman"/>
          <w:b w:val="false"/>
          <w:i w:val="false"/>
          <w:color w:val="000000"/>
          <w:sz w:val="28"/>
        </w:rPr>
        <w:t>
16-баптың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"Пайдаланушы ұйымдарда:";</w:t>
      </w:r>
      <w:r>
        <w:br/>
      </w:r>
      <w:r>
        <w:rPr>
          <w:rFonts w:ascii="Times New Roman"/>
          <w:b w:val="false"/>
          <w:i w:val="false"/>
          <w:color w:val="000000"/>
          <w:sz w:val="28"/>
        </w:rPr>
        <w:t>
      6) 
</w:t>
      </w:r>
      <w:r>
        <w:rPr>
          <w:rFonts w:ascii="Times New Roman"/>
          <w:b w:val="false"/>
          <w:i w:val="false"/>
          <w:color w:val="000000"/>
          <w:sz w:val="28"/>
        </w:rPr>
        <w:t>
17-бапта:</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"17-бап. Пайдаланушы ұйымдардың радиациялық авария кезінде радиациялық қауіпсіздікті қамтамасыз ету жөніндегі міндеттері";</w:t>
      </w:r>
      <w:r>
        <w:br/>
      </w:r>
      <w:r>
        <w:rPr>
          <w:rFonts w:ascii="Times New Roman"/>
          <w:b w:val="false"/>
          <w:i w:val="false"/>
          <w:color w:val="000000"/>
          <w:sz w:val="28"/>
        </w:rPr>
        <w:t>
</w:t>
      </w:r>
      <w:r>
        <w:rPr>
          <w:rFonts w:ascii="Times New Roman"/>
          <w:b w:val="false"/>
          <w:i w:val="false"/>
          <w:color w:val="000000"/>
          <w:sz w:val="28"/>
        </w:rPr>
        <w:t>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"Радиациялық, авария жағдайында пайдаланушы ұйым:";</w:t>
      </w:r>
      <w:r>
        <w:br/>
      </w:r>
      <w:r>
        <w:rPr>
          <w:rFonts w:ascii="Times New Roman"/>
          <w:b w:val="false"/>
          <w:i w:val="false"/>
          <w:color w:val="000000"/>
          <w:sz w:val="28"/>
        </w:rPr>
        <w:t>
</w:t>
      </w:r>
      <w:r>
        <w:rPr>
          <w:rFonts w:ascii="Times New Roman"/>
          <w:b w:val="false"/>
          <w:i w:val="false"/>
          <w:color w:val="000000"/>
          <w:sz w:val="28"/>
        </w:rPr>
        <w:t>
      жетінші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"радиациялық авария жойылғаннан кейін пайдаланушы ұйымдар аумағында радиациялық жағдайды қалпына келтіру жөніндегі шаралар қолдануға;";</w:t>
      </w:r>
      <w:r>
        <w:br/>
      </w:r>
      <w:r>
        <w:rPr>
          <w:rFonts w:ascii="Times New Roman"/>
          <w:b w:val="false"/>
          <w:i w:val="false"/>
          <w:color w:val="000000"/>
          <w:sz w:val="28"/>
        </w:rPr>
        <w:t>
      7) 
</w:t>
      </w:r>
      <w:r>
        <w:rPr>
          <w:rFonts w:ascii="Times New Roman"/>
          <w:b w:val="false"/>
          <w:i w:val="false"/>
          <w:color w:val="000000"/>
          <w:sz w:val="28"/>
        </w:rPr>
        <w:t>
19-бап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"19-бап. Азаматтардың радиациялық қауіпсіздікке құқығы Қазақстан Республикасы азаматтарының, Қазақстан Республикасының аумағында тұратын шетелдіктер мен азаматтығы жоқ адамдардың радиациялық қауіпсіздікке құқығы бар. Бұл құқық адамның организміне белгіленген нормадан жоғары иондаушы сәулеленудің радиациялық әсерінің алдын алу жөніндегі іс-шаралар кешенін жүргізумен, сондай-ақ азаматтар мен пайдаланушы ұйымдардың радиациялық қауіпсіздікті қамтамасыз ету жөніндегі талаптарды орындауымен қамтамасыз етіледі.";</w:t>
      </w:r>
      <w:r>
        <w:br/>
      </w:r>
      <w:r>
        <w:rPr>
          <w:rFonts w:ascii="Times New Roman"/>
          <w:b w:val="false"/>
          <w:i w:val="false"/>
          <w:color w:val="000000"/>
          <w:sz w:val="28"/>
        </w:rPr>
        <w:t>
      8) 
</w:t>
      </w:r>
      <w:r>
        <w:rPr>
          <w:rFonts w:ascii="Times New Roman"/>
          <w:b w:val="false"/>
          <w:i w:val="false"/>
          <w:color w:val="000000"/>
          <w:sz w:val="28"/>
        </w:rPr>
        <w:t>
22-баптың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"Пайдаланушы ұйымдар аумағында осы ұйымдардың лауазымды адамдарының талаптарын орындауға міндетті.".</w:t>
      </w:r>
      <w:r>
        <w:br/>
      </w:r>
      <w:r>
        <w:rPr>
          <w:rFonts w:ascii="Times New Roman"/>
          <w:b w:val="false"/>
          <w:i w:val="false"/>
          <w:color w:val="000000"/>
          <w:sz w:val="28"/>
        </w:rPr>
        <w:t>
      4. 
</w:t>
      </w:r>
      <w:r>
        <w:rPr>
          <w:rFonts w:ascii="Times New Roman"/>
          <w:b w:val="false"/>
          <w:i w:val="false"/>
          <w:color w:val="000000"/>
          <w:sz w:val="28"/>
        </w:rPr>
        <w:t>
"Мемлекеттік құпиялар туралы" 1999 жылғы 15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4, 102-құжат; 2001 ж., № 8, 53-құжат; 2002 ж., № 15, 147-құжат; 2004 ж., № 6, 41-құжат; 2007 ж., № 2, 18-құжат; № 9, 67-құжат; № 20, 152-құжат; 2009 ж., № 24, 122, 128-құжаттар; 2010 ж., № 3-4, 11-құжат; № 7, 32-құжат; 2011 ж., № 1, 7-құжат; № 11, 102-құжат; № 12, 111-құжат; 2012 ж., № 8, 63-құжат; 2013 ж., № 14, 72, 75-құжаттар; 2014 ж., № 1, 4-құжат; № 10, 52-құжат):</w:t>
      </w:r>
      <w:r>
        <w:br/>
      </w:r>
      <w:r>
        <w:rPr>
          <w:rFonts w:ascii="Times New Roman"/>
          <w:b w:val="false"/>
          <w:i w:val="false"/>
          <w:color w:val="000000"/>
          <w:sz w:val="28"/>
        </w:rPr>
        <w:t>
</w:t>
      </w:r>
      <w:r>
        <w:rPr>
          <w:rFonts w:ascii="Times New Roman"/>
          <w:b w:val="false"/>
          <w:i w:val="false"/>
          <w:color w:val="000000"/>
          <w:sz w:val="28"/>
        </w:rPr>
        <w:t>
      12-баптың 35)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"35) мәліметтер алмасуды көздейтін, Қазақстан Республикасы ратификациялаған халықаралық келісімдердің қолданылу аясына кіретін мәліметтерді және ашық көздерден немесе оларға еркін қол жеткізу арқылы алынуы мүмкін мәліметтерді қоспағанда, осындай жобалау, монтаждау, жөндеу, техникалық қызмет көрсету және ядролық материалдар мен ядролық қондырғыларды физикалық қорғау бөлшектерін (элементтерін) қамтамасыз ету туралы мәліметтер;".</w:t>
      </w:r>
      <w:r>
        <w:br/>
      </w:r>
      <w:r>
        <w:rPr>
          <w:rFonts w:ascii="Times New Roman"/>
          <w:b w:val="false"/>
          <w:i w:val="false"/>
          <w:color w:val="000000"/>
          <w:sz w:val="28"/>
        </w:rPr>
        <w:t>
      5. 
</w:t>
      </w:r>
      <w:r>
        <w:rPr>
          <w:rFonts w:ascii="Times New Roman"/>
          <w:b w:val="false"/>
          <w:i w:val="false"/>
          <w:color w:val="000000"/>
          <w:sz w:val="28"/>
        </w:rPr>
        <w:t>
"Рұқсаттар және хабарламалар туралы" 2014 жылғы 16 мамырдағы Қазақстан Республикасының Заңына (Қазақстан Республикасы Парламентінің Жаршысы, 2014 ж., № 9, 51-құжат):</w:t>
      </w:r>
      <w:r>
        <w:br/>
      </w:r>
      <w:r>
        <w:rPr>
          <w:rFonts w:ascii="Times New Roman"/>
          <w:b w:val="false"/>
          <w:i w:val="false"/>
          <w:color w:val="000000"/>
          <w:sz w:val="28"/>
        </w:rPr>
        <w:t>
      1) 
</w:t>
      </w:r>
      <w:r>
        <w:rPr>
          <w:rFonts w:ascii="Times New Roman"/>
          <w:b w:val="false"/>
          <w:i w:val="false"/>
          <w:color w:val="000000"/>
          <w:sz w:val="28"/>
        </w:rPr>
        <w:t>
30-бап мынадай редакцияда жазылсын:</w:t>
      </w:r>
      <w:r>
        <w:br/>
      </w:r>
      <w:r>
        <w:rPr>
          <w:rFonts w:ascii="Times New Roman"/>
          <w:b w:val="false"/>
          <w:i w:val="false"/>
          <w:color w:val="000000"/>
          <w:sz w:val="28"/>
        </w:rPr>
        <w:t>
</w:t>
      </w:r>
      <w:r>
        <w:rPr>
          <w:rFonts w:ascii="Times New Roman"/>
          <w:b w:val="false"/>
          <w:i w:val="false"/>
          <w:color w:val="000000"/>
          <w:sz w:val="28"/>
        </w:rPr>
        <w:t>
      "30-бап. Лицензияны және (немесе) лицензияға қосымшаны беру туралы өтініштерді қарау мерзімдері Лицензияны және (немесе) лицензияға қосымшаны не оларды беруден уәжді бас тартуды лицензиар атом энергиясын пайдалану саласындағы, қаржы саласындағы және қаржы ресурстарын шоғырландыруға байланысты қызмет, білім беру, мұнай және газ саласындағы лицензияларды және (немесе) лицензияларға қосымшаларды қоспағанда, он бес жұмыс күнінен кешіктірмей береді.</w:t>
      </w:r>
      <w:r>
        <w:br/>
      </w:r>
      <w:r>
        <w:rPr>
          <w:rFonts w:ascii="Times New Roman"/>
          <w:b w:val="false"/>
          <w:i w:val="false"/>
          <w:color w:val="000000"/>
          <w:sz w:val="28"/>
        </w:rPr>
        <w:t>
</w:t>
      </w:r>
      <w:r>
        <w:rPr>
          <w:rFonts w:ascii="Times New Roman"/>
          <w:b w:val="false"/>
          <w:i w:val="false"/>
          <w:color w:val="000000"/>
          <w:sz w:val="28"/>
        </w:rPr>
        <w:t>
      Қаржы саласындағы және қаржы ресурстарын шоғырландыруға байланысты қызмет, білім беру, мұнай және газ саласындағы лицензиялар және (немесе) лицензияларға қосымшалар не оларды беруден уәжді бас тарту Қазақстан Республикасының заңдарына сәйкес белгіленген тиісті құжаттармен қоса өтініш берілген күннен бастап отыз жұмыс күнінен кешіктірілмей беріледі.</w:t>
      </w:r>
      <w:r>
        <w:br/>
      </w:r>
      <w:r>
        <w:rPr>
          <w:rFonts w:ascii="Times New Roman"/>
          <w:b w:val="false"/>
          <w:i w:val="false"/>
          <w:color w:val="000000"/>
          <w:sz w:val="28"/>
        </w:rPr>
        <w:t>
</w:t>
      </w:r>
      <w:r>
        <w:rPr>
          <w:rFonts w:ascii="Times New Roman"/>
          <w:b w:val="false"/>
          <w:i w:val="false"/>
          <w:color w:val="000000"/>
          <w:sz w:val="28"/>
        </w:rPr>
        <w:t>
      Атом энергиясын пайдалану саласындағы лицензия және (немесе) лицензияға қосымша не оларды беруден уәжді бас тарту "Атом энергиясын пайдалану туралы" Қазақстан Республикасының Заңында белгіленген мерзімдерде беріледі.</w:t>
      </w:r>
      <w:r>
        <w:br/>
      </w:r>
      <w:r>
        <w:rPr>
          <w:rFonts w:ascii="Times New Roman"/>
          <w:b w:val="false"/>
          <w:i w:val="false"/>
          <w:color w:val="000000"/>
          <w:sz w:val="28"/>
        </w:rPr>
        <w:t>
</w:t>
      </w:r>
      <w:r>
        <w:rPr>
          <w:rFonts w:ascii="Times New Roman"/>
          <w:b w:val="false"/>
          <w:i w:val="false"/>
          <w:color w:val="000000"/>
          <w:sz w:val="28"/>
        </w:rPr>
        <w:t>
      Экспорттық бақылауға жататын өнімнің импорты мен экспорты саласындағы лицензияны және (немесе) лицензияға қосымшаны не оларды беруден уәжді бас тартуды лицензиар осы Заңның 37-бабы 2-тармағының екінші бөлігінде көзделген мерзімдерде береді.";</w:t>
      </w:r>
      <w:r>
        <w:br/>
      </w:r>
      <w:r>
        <w:rPr>
          <w:rFonts w:ascii="Times New Roman"/>
          <w:b w:val="false"/>
          <w:i w:val="false"/>
          <w:color w:val="000000"/>
          <w:sz w:val="28"/>
        </w:rPr>
        <w:t>
      2) 
</w:t>
      </w:r>
      <w:r>
        <w:rPr>
          <w:rFonts w:ascii="Times New Roman"/>
          <w:b w:val="false"/>
          <w:i w:val="false"/>
          <w:color w:val="000000"/>
          <w:sz w:val="28"/>
        </w:rPr>
        <w:t>
36-баптың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Атом энергиясын пайдалану саласындағы қызметпен айналысу құқығына лицензияны және (немесе) лицензияға қосымшаны берудің ерекше шарттары "Атом энергиясын пайдалану туралы" Қазақстан Республикасының Заңында айқындалады.</w:t>
      </w:r>
      <w:r>
        <w:br/>
      </w:r>
      <w:r>
        <w:rPr>
          <w:rFonts w:ascii="Times New Roman"/>
          <w:b w:val="false"/>
          <w:i w:val="false"/>
          <w:color w:val="000000"/>
          <w:sz w:val="28"/>
        </w:rPr>
        <w:t>
</w:t>
      </w:r>
      <w:r>
        <w:rPr>
          <w:rFonts w:ascii="Times New Roman"/>
          <w:b w:val="false"/>
          <w:i w:val="false"/>
          <w:color w:val="000000"/>
          <w:sz w:val="28"/>
        </w:rPr>
        <w:t>
      Лицензияға қосымшада лицензияны берудің ерекше шарттары ретінде лицензиат жұмыс жүргізетін аспаптар, қондырғылар, материалдар, заттар, қалдықтар түрі көрсетіледі.";</w:t>
      </w:r>
      <w:r>
        <w:br/>
      </w:r>
      <w:r>
        <w:rPr>
          <w:rFonts w:ascii="Times New Roman"/>
          <w:b w:val="false"/>
          <w:i w:val="false"/>
          <w:color w:val="000000"/>
          <w:sz w:val="28"/>
        </w:rPr>
        <w:t>
      3) 
</w:t>
      </w:r>
      <w:r>
        <w:rPr>
          <w:rFonts w:ascii="Times New Roman"/>
          <w:b w:val="false"/>
          <w:i w:val="false"/>
          <w:color w:val="000000"/>
          <w:sz w:val="28"/>
        </w:rPr>
        <w:t>
жоғарыда көрсетілген Заңға 2-қосымшада:</w:t>
      </w:r>
      <w:r>
        <w:br/>
      </w:r>
      <w:r>
        <w:rPr>
          <w:rFonts w:ascii="Times New Roman"/>
          <w:b w:val="false"/>
          <w:i w:val="false"/>
          <w:color w:val="000000"/>
          <w:sz w:val="28"/>
        </w:rPr>
        <w:t>
</w:t>
      </w:r>
      <w:r>
        <w:rPr>
          <w:rFonts w:ascii="Times New Roman"/>
          <w:b w:val="false"/>
          <w:i w:val="false"/>
          <w:color w:val="000000"/>
          <w:sz w:val="28"/>
        </w:rPr>
        <w:t>
      екінші санаттағы рұқсаттар тізбесінде:</w:t>
      </w:r>
      <w:r>
        <w:br/>
      </w:r>
      <w:r>
        <w:rPr>
          <w:rFonts w:ascii="Times New Roman"/>
          <w:b w:val="false"/>
          <w:i w:val="false"/>
          <w:color w:val="000000"/>
          <w:sz w:val="28"/>
        </w:rPr>
        <w:t>
</w:t>
      </w:r>
      <w:r>
        <w:rPr>
          <w:rFonts w:ascii="Times New Roman"/>
          <w:b w:val="false"/>
          <w:i w:val="false"/>
          <w:color w:val="000000"/>
          <w:sz w:val="28"/>
        </w:rPr>
        <w:t>
      "1-сынып - "қызметке берілетін рұқсаттар" бөлімі мынадай мазмұндағы реттік нөмірі 87-1-жолмен толықтырылсын: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6"/>
        <w:gridCol w:w="3628"/>
        <w:gridCol w:w="4205"/>
        <w:gridCol w:w="1901"/>
      </w:tblGrid>
      <w:tr>
        <w:trPr>
          <w:trHeight w:val="30" w:hRule="atLeast"/>
        </w:trPr>
        <w:tc>
          <w:tcPr>
            <w:tcW w:w="2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6"/>
          <w:p>
            <w:pPr>
              <w:spacing w:after="20"/>
              <w:ind w:left="20"/>
              <w:jc w:val="both"/>
            </w:pPr>
            <w:r>
              <w:rPr>
                <w:rFonts w:ascii="Times New Roman"/>
                <w:b w:val="false"/>
                <w:i w:val="false"/>
                <w:color w:val="000000"/>
                <w:sz w:val="20"/>
              </w:rPr>
              <w:t>
87-1</w:t>
            </w:r>
          </w:p>
          <w:bookmarkEnd w:id="6"/>
        </w:tc>
        <w:tc>
          <w:tcPr>
            <w:tcW w:w="3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 ядролық, радиациялық, ядролық физикалық қауіпсіздік сараптамасын жүргізу құқығына аккредиттеу</w:t>
            </w:r>
          </w:p>
        </w:tc>
        <w:tc>
          <w:tcPr>
            <w:tcW w:w="4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Ұйымдарды ядролық, радиациялық, ядролық физикалық қауіпсіздік сараптамасын жүргізу құқығына аккредиттеу туралы куәлік</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 3 жыл</w:t>
            </w:r>
          </w:p>
        </w:tc>
      </w:tr>
    </w:tbl>
    <w:p>
      <w:pPr>
        <w:spacing w:after="0"/>
        <w:ind w:left="0"/>
        <w:jc w:val="both"/>
      </w:pPr>
      <w:r>
        <w:rPr>
          <w:rFonts w:ascii="Times New Roman"/>
          <w:b w:val="false"/>
          <w:i w:val="false"/>
          <w:color w:val="000000"/>
          <w:sz w:val="28"/>
        </w:rPr>
        <w:t>
 </w:t>
      </w:r>
    </w:p>
    <w:bookmarkStart w:name="z62" w:id="7"/>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"5-сынып - "жеке тұлғаларға кәсіптік қызмет берілетін рұқсаттар" бөлімі мынадай мазмұндағы реттік нөмірі 369-1-жолмен толықтырылсын: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6"/>
        <w:gridCol w:w="3978"/>
        <w:gridCol w:w="4903"/>
        <w:gridCol w:w="3053"/>
      </w:tblGrid>
      <w:tr>
        <w:trPr>
          <w:trHeight w:val="30" w:hRule="atLeast"/>
        </w:trPr>
        <w:tc>
          <w:tcPr>
            <w:tcW w:w="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пайдаланушы ұйымның персоналын аттестаттау</w:t>
            </w:r>
          </w:p>
        </w:tc>
        <w:tc>
          <w:tcPr>
            <w:tcW w:w="4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Атом энергиясын пайдалану саласындағы пайдаланушы ұйымның персоналын аттестаттау туралы куәлік</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мерзімі 3 жыл</w:t>
            </w:r>
          </w:p>
        </w:tc>
      </w:tr>
    </w:tbl>
    <w:p>
      <w:pPr>
        <w:spacing w:after="0"/>
        <w:ind w:left="0"/>
        <w:jc w:val="both"/>
      </w:pPr>
      <w:r>
        <w:rPr>
          <w:rFonts w:ascii="Times New Roman"/>
          <w:b w:val="false"/>
          <w:i w:val="false"/>
          <w:color w:val="000000"/>
          <w:sz w:val="28"/>
        </w:rPr>
        <w:t>
 </w:t>
      </w:r>
    </w:p>
    <w:bookmarkStart w:name="z66" w:id="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2-бап. Осы Заң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0"/>
      </w:tblGrid>
      <w:tr>
        <w:trPr>
          <w:trHeight w:val="30" w:hRule="atLeast"/>
        </w:trPr>
        <w:tc>
          <w:tcPr>
            <w:tcW w:w="1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Президенті</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