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2fc0" w14:textId="b842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қол қою туралы" Қазақстан Республикасы Үкіметінің 2013 жылғы 9 қарашадағы № 1194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2014 жылғы 27 қыркүйектегі № 1033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қол қою туралы» Қазақстан Республикасы Үкіметінің 2013 жылғы 9 қарашадағы № 1194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Ресей Федерациясының Үкіметі арасындағы Весенне-Аралчинское кен орнында мыс-колчедан кендерін өндіру кезінде шекара маңындағы аумақта шаруашылық қызметті жүзеге асыру ерекшеліктері туралы келісімге қағидаттық сипаты жоқ өзгерістер мен толықтырулар енгізуге рұқсат ете отырып, Қазақстан Республикасының Үкіметі атынан қол қоюға өкілеттік берілсін.».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