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42d" w14:textId="7282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25 қыркүйектегі № 1024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Каспий теңізінде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Каспий теңізінде төтенше жағдайлардың алдын алу және оларды жою саласындағы ынтымақтастық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қыркүйектегі</w:t>
      </w:r>
      <w:r>
        <w:br/>
      </w:r>
      <w:r>
        <w:rPr>
          <w:rFonts w:ascii="Times New Roman"/>
          <w:b w:val="false"/>
          <w:i w:val="false"/>
          <w:color w:val="000000"/>
          <w:sz w:val="28"/>
        </w:rPr>
        <w:t xml:space="preserve">
№ 1024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Каспий теңізінде төтенше жағдайлардың алдын алу және</w:t>
      </w:r>
      <w:r>
        <w:br/>
      </w:r>
      <w:r>
        <w:rPr>
          <w:rFonts w:ascii="Times New Roman"/>
          <w:b/>
          <w:i w:val="false"/>
          <w:color w:val="000000"/>
        </w:rPr>
        <w:t>
оларды жою саласындағы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r>
        <w:br/>
      </w:r>
      <w:r>
        <w:rPr>
          <w:rFonts w:ascii="Times New Roman"/>
          <w:b w:val="false"/>
          <w:i w:val="false"/>
          <w:color w:val="000000"/>
          <w:sz w:val="28"/>
        </w:rPr>
        <w:t>
      Каспий маңы мемлекеттері мен олардың халықтары арасындағы достық қарым-қатынасты және ынтымақтастықты негізге ала отырып және олардың одан әрі дамуына өз ұмтылысын атап көрсете отырып;</w:t>
      </w:r>
      <w:r>
        <w:br/>
      </w:r>
      <w:r>
        <w:rPr>
          <w:rFonts w:ascii="Times New Roman"/>
          <w:b w:val="false"/>
          <w:i w:val="false"/>
          <w:color w:val="000000"/>
          <w:sz w:val="28"/>
        </w:rPr>
        <w:t>
      Біріккен Ұлттар Ұйымының, басқа халықаралық ұйымдардың төтенше жағдайлардың алдын алу және оларды жою бойынша көмек көрсету саласындағы рөлін атап көрсете отырып;</w:t>
      </w:r>
      <w:r>
        <w:br/>
      </w:r>
      <w:r>
        <w:rPr>
          <w:rFonts w:ascii="Times New Roman"/>
          <w:b w:val="false"/>
          <w:i w:val="false"/>
          <w:color w:val="000000"/>
          <w:sz w:val="28"/>
        </w:rPr>
        <w:t>
      Тараптардың бір мемлекетінің күштерімен жойылмайтын және олардың алдын алуда және жоюда Тараптар мемлекеттерінің келіскен әрекеттерін жүзеге асыруды талап ететін табиғи және техногендік сипаттағы төтенше жағдайлардың туындау ықтималдығын мойындай отырып;</w:t>
      </w:r>
      <w:r>
        <w:br/>
      </w:r>
      <w:r>
        <w:rPr>
          <w:rFonts w:ascii="Times New Roman"/>
          <w:b w:val="false"/>
          <w:i w:val="false"/>
          <w:color w:val="000000"/>
          <w:sz w:val="28"/>
        </w:rPr>
        <w:t>
      төтенше жағдайлардан болатын қауіпті сезіне отырып;</w:t>
      </w:r>
      <w:r>
        <w:br/>
      </w:r>
      <w:r>
        <w:rPr>
          <w:rFonts w:ascii="Times New Roman"/>
          <w:b w:val="false"/>
          <w:i w:val="false"/>
          <w:color w:val="000000"/>
          <w:sz w:val="28"/>
        </w:rPr>
        <w:t>
      2003 жылғы 4 қарашадағы Каспий теңізінің теңіз ортасын қорғау жөніндегі негіздемелік </w:t>
      </w:r>
      <w:r>
        <w:rPr>
          <w:rFonts w:ascii="Times New Roman"/>
          <w:b w:val="false"/>
          <w:i w:val="false"/>
          <w:color w:val="000000"/>
          <w:sz w:val="28"/>
        </w:rPr>
        <w:t>конвенцияның</w:t>
      </w:r>
      <w:r>
        <w:rPr>
          <w:rFonts w:ascii="Times New Roman"/>
          <w:b w:val="false"/>
          <w:i w:val="false"/>
          <w:color w:val="000000"/>
          <w:sz w:val="28"/>
        </w:rPr>
        <w:t xml:space="preserve"> (Тегеран конвенциясының) ережелерін назарға ала отырып;</w:t>
      </w:r>
      <w:r>
        <w:br/>
      </w:r>
      <w:r>
        <w:rPr>
          <w:rFonts w:ascii="Times New Roman"/>
          <w:b w:val="false"/>
          <w:i w:val="false"/>
          <w:color w:val="000000"/>
          <w:sz w:val="28"/>
        </w:rPr>
        <w:t>
      Каспийдің бірегей экожүйесін сақтау үшін келешек ұрпақ алдындағы жауапкершілікті сезіне отырып;</w:t>
      </w:r>
      <w:r>
        <w:br/>
      </w:r>
      <w:r>
        <w:rPr>
          <w:rFonts w:ascii="Times New Roman"/>
          <w:b w:val="false"/>
          <w:i w:val="false"/>
          <w:color w:val="000000"/>
          <w:sz w:val="28"/>
        </w:rPr>
        <w:t>
      төтенше жағдайлардың алдын алу және оларды жою мәселелерінде ғылыми-техникалық ынтымақтастықты дамытуға ұмтыла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«төтенше жағдай» – адам шығынына, адамдардың денсаулығына, қоршаған ортаға және өндірістік және әлеуметтік инфрақұрылым объектілеріне зиян келтіруге, елеулі материалдық шығынға және халықтың тыныс-тіршілік жағдайының бұзылуына әкеп соққан немесе әкеп соғуы мүмкін авариялар, зілзалалар немесе табиғи немесе техногендік сипаттағы апаттар салдарынан туындаған жағдай;</w:t>
      </w:r>
      <w:r>
        <w:br/>
      </w:r>
      <w:r>
        <w:rPr>
          <w:rFonts w:ascii="Times New Roman"/>
          <w:b w:val="false"/>
          <w:i w:val="false"/>
          <w:color w:val="000000"/>
          <w:sz w:val="28"/>
        </w:rPr>
        <w:t>
      «сұрау салушы Тарап» - басқа Тараптарға көмек көрсету жөніндегі топтарды, жарақтар мен қамтамасыз ету материалдарын жіберу туралы өтінішпен жүгінетін Тарап;</w:t>
      </w:r>
      <w:r>
        <w:br/>
      </w:r>
      <w:r>
        <w:rPr>
          <w:rFonts w:ascii="Times New Roman"/>
          <w:b w:val="false"/>
          <w:i w:val="false"/>
          <w:color w:val="000000"/>
          <w:sz w:val="28"/>
        </w:rPr>
        <w:t>
      «көмек көрсетуші Тарап» - сұрау салушы Тараптың көмек көрсету жөніндегі топтарды, жарақтар мен қамтамасыз ету материалдарын жіберу туралы өтінішін қанағаттандыратын Тарап;</w:t>
      </w:r>
      <w:r>
        <w:br/>
      </w:r>
      <w:r>
        <w:rPr>
          <w:rFonts w:ascii="Times New Roman"/>
          <w:b w:val="false"/>
          <w:i w:val="false"/>
          <w:color w:val="000000"/>
          <w:sz w:val="28"/>
        </w:rPr>
        <w:t>
      «төтенше жағдай аймағы» - төтенше жағдай туындаған аудан;</w:t>
      </w:r>
      <w:r>
        <w:br/>
      </w:r>
      <w:r>
        <w:rPr>
          <w:rFonts w:ascii="Times New Roman"/>
          <w:b w:val="false"/>
          <w:i w:val="false"/>
          <w:color w:val="000000"/>
          <w:sz w:val="28"/>
        </w:rPr>
        <w:t>
      «құзыретті орган» - осы Келісімді іске асыруға байланысты әрекеттерді үйлестіру үшін әрбір тарап тағайындайтын орган;</w:t>
      </w:r>
      <w:r>
        <w:br/>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қоршаған ортаны қорғауға, залал мен материалдық шығындар мөлшерін азайтуға, сондай-ақ төтенше жағдай аймақтарын оқшаулауға бағытталған авариялық-құтқару және басқа да кезек күттірмейтін жұмыстар;</w:t>
      </w:r>
      <w:r>
        <w:br/>
      </w:r>
      <w:r>
        <w:rPr>
          <w:rFonts w:ascii="Times New Roman"/>
          <w:b w:val="false"/>
          <w:i w:val="false"/>
          <w:color w:val="000000"/>
          <w:sz w:val="28"/>
        </w:rPr>
        <w:t>
      «көмек көрсету жөніндегі топ» - көмек көрсетуші Тарап көмек көрсету үшін жіберетін, қажетті жарақтармен қамтамасыз етілген мамандар тобы;</w:t>
      </w:r>
      <w:r>
        <w:br/>
      </w:r>
      <w:r>
        <w:rPr>
          <w:rFonts w:ascii="Times New Roman"/>
          <w:b w:val="false"/>
          <w:i w:val="false"/>
          <w:color w:val="000000"/>
          <w:sz w:val="28"/>
        </w:rPr>
        <w:t>
      «жарақ» - көмек көрсету жөніндегі топтың материалдары, көлік құралдары мен техникалық құралдар, керек-жарақтары мен оның мүшелерінің жеке керек-жарақтары, оның ішінде авариялық-құтқару жұмыстарын жүргізу кезеңінде көмек көрсету жөніндегі топтың тіршілігін қамтамасыз ету үшін қажетті дәрілік заттар мен медициналық мақсаттағы бұйымдар;</w:t>
      </w:r>
      <w:r>
        <w:br/>
      </w:r>
      <w:r>
        <w:rPr>
          <w:rFonts w:ascii="Times New Roman"/>
          <w:b w:val="false"/>
          <w:i w:val="false"/>
          <w:color w:val="000000"/>
          <w:sz w:val="28"/>
        </w:rPr>
        <w:t>
      «қамтамасыз ету материалдары» - төтенше жағдай салдарынан зардап шеккен адамдардың арасында өтеусіз бөліп беруге арналған материалдық құралдар;</w:t>
      </w:r>
      <w:r>
        <w:br/>
      </w:r>
      <w:r>
        <w:rPr>
          <w:rFonts w:ascii="Times New Roman"/>
          <w:b w:val="false"/>
          <w:i w:val="false"/>
          <w:color w:val="000000"/>
          <w:sz w:val="28"/>
        </w:rPr>
        <w:t>
      «төтенше жағдайлардың алдын алу» - төтенше жағдайлардың туындау және олардың адамдар денсаулығына және қоршаған ортаға әсер ету тәуекелін мүмкін болғанынша барынша азайтуға бағытталған алдын алу іс-шаралары кешені;</w:t>
      </w:r>
      <w:r>
        <w:br/>
      </w:r>
      <w:r>
        <w:rPr>
          <w:rFonts w:ascii="Times New Roman"/>
          <w:b w:val="false"/>
          <w:i w:val="false"/>
          <w:color w:val="000000"/>
          <w:sz w:val="28"/>
        </w:rPr>
        <w:t>
      «транзит мемлекет» - сұрау салушы Тарап мемлекетін қоспағанда, өз аумағы арқылы көмек көрсету жөніндегі топтар, жарақтар мен қамтамасыз ету материалдары транзитпен жүретін кез келген Тараптардың мемлекеті.</w:t>
      </w:r>
    </w:p>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Қолдану саласы</w:t>
      </w:r>
    </w:p>
    <w:bookmarkEnd w:id="4"/>
    <w:bookmarkStart w:name="z9" w:id="5"/>
    <w:p>
      <w:pPr>
        <w:spacing w:after="0"/>
        <w:ind w:left="0"/>
        <w:jc w:val="both"/>
      </w:pPr>
      <w:r>
        <w:rPr>
          <w:rFonts w:ascii="Times New Roman"/>
          <w:b w:val="false"/>
          <w:i w:val="false"/>
          <w:color w:val="000000"/>
          <w:sz w:val="28"/>
        </w:rPr>
        <w:t>
      1. Осы Келісім Каспий теңізінде табиғи және техногендік сипаттағы төтенше жағдайлар туындаған жағдайда Тараптардың өзара іс-қимылын реттейді.</w:t>
      </w:r>
      <w:r>
        <w:br/>
      </w:r>
      <w:r>
        <w:rPr>
          <w:rFonts w:ascii="Times New Roman"/>
          <w:b w:val="false"/>
          <w:i w:val="false"/>
          <w:color w:val="000000"/>
          <w:sz w:val="28"/>
        </w:rPr>
        <w:t>
</w:t>
      </w:r>
      <w:r>
        <w:rPr>
          <w:rFonts w:ascii="Times New Roman"/>
          <w:b w:val="false"/>
          <w:i w:val="false"/>
          <w:color w:val="000000"/>
          <w:sz w:val="28"/>
        </w:rPr>
        <w:t>
      2. Осы Келісім Каспий теңізінде төтенше жағдайлардың алдын алу және/немесе оларды жою мақсатында қолданылады, егер олар қандай да бір Тараптардың мемлекетінің күштерімен жойылмаса, оның салдарынан бұл Тарап басқа Тарапқа немесе Тараптарға көмек сұрап жүгінуге құқылы.</w:t>
      </w:r>
      <w:r>
        <w:br/>
      </w:r>
      <w:r>
        <w:rPr>
          <w:rFonts w:ascii="Times New Roman"/>
          <w:b w:val="false"/>
          <w:i w:val="false"/>
          <w:color w:val="000000"/>
          <w:sz w:val="28"/>
        </w:rPr>
        <w:t>
      Осы Келісім сұрау салушы Тарап оның мемлекетінің құрлық аумағында туындаған төтенше жағдайлар Каспий теңізіне теріс әсер етуі мүмкін деп пайымдаған жағдайда да қолданылады.</w:t>
      </w:r>
    </w:p>
    <w:bookmarkEnd w:id="5"/>
    <w:bookmarkStart w:name="z11" w:id="6"/>
    <w:p>
      <w:pPr>
        <w:spacing w:after="0"/>
        <w:ind w:left="0"/>
        <w:jc w:val="left"/>
      </w:pPr>
      <w:r>
        <w:rPr>
          <w:rFonts w:ascii="Times New Roman"/>
          <w:b/>
          <w:i w:val="false"/>
          <w:color w:val="000000"/>
        </w:rPr>
        <w:t xml:space="preserve"> 
3-бап</w:t>
      </w:r>
      <w:r>
        <w:br/>
      </w:r>
      <w:r>
        <w:rPr>
          <w:rFonts w:ascii="Times New Roman"/>
          <w:b/>
          <w:i w:val="false"/>
          <w:color w:val="000000"/>
        </w:rPr>
        <w:t>
Қағидаттар</w:t>
      </w:r>
    </w:p>
    <w:bookmarkEnd w:id="6"/>
    <w:p>
      <w:pPr>
        <w:spacing w:after="0"/>
        <w:ind w:left="0"/>
        <w:jc w:val="both"/>
      </w:pPr>
      <w:r>
        <w:rPr>
          <w:rFonts w:ascii="Times New Roman"/>
          <w:b w:val="false"/>
          <w:i w:val="false"/>
          <w:color w:val="000000"/>
          <w:sz w:val="28"/>
        </w:rPr>
        <w:t>      Тараптар мынадай:</w:t>
      </w:r>
      <w:r>
        <w:br/>
      </w:r>
      <w:r>
        <w:rPr>
          <w:rFonts w:ascii="Times New Roman"/>
          <w:b w:val="false"/>
          <w:i w:val="false"/>
          <w:color w:val="000000"/>
          <w:sz w:val="28"/>
        </w:rPr>
        <w:t>
      1) теңдік және өзара түсіністік;</w:t>
      </w:r>
      <w:r>
        <w:br/>
      </w:r>
      <w:r>
        <w:rPr>
          <w:rFonts w:ascii="Times New Roman"/>
          <w:b w:val="false"/>
          <w:i w:val="false"/>
          <w:color w:val="000000"/>
          <w:sz w:val="28"/>
        </w:rPr>
        <w:t>
      2) мемлекетішілік деңгейде шешімдерді қабылдау дербестігі;</w:t>
      </w:r>
      <w:r>
        <w:br/>
      </w:r>
      <w:r>
        <w:rPr>
          <w:rFonts w:ascii="Times New Roman"/>
          <w:b w:val="false"/>
          <w:i w:val="false"/>
          <w:color w:val="000000"/>
          <w:sz w:val="28"/>
        </w:rPr>
        <w:t>
      3) Тараптардың өз мүмкіндіктеріне сәйкес көмек көрсетуі;</w:t>
      </w:r>
      <w:r>
        <w:br/>
      </w:r>
      <w:r>
        <w:rPr>
          <w:rFonts w:ascii="Times New Roman"/>
          <w:b w:val="false"/>
          <w:i w:val="false"/>
          <w:color w:val="000000"/>
          <w:sz w:val="28"/>
        </w:rPr>
        <w:t>
      4) зардап шеккен адамдар арасында қамтамасыз ету материалдарын нәсілдік, этностық, діни, саяси немесе өзге белгілер бойынша кемсітусіз бөлу қағидаттарын негізге ала отырып, Тараптар мемлекеттерінің заңнамасына және жалпыға бірдей қабылданған халықаралық нормаларға сәйкес төтенше жағдайлардың алдын алу және оларды жою саласындағы ынтымақтастықты жүзеге асырады.</w:t>
      </w:r>
    </w:p>
    <w:bookmarkStart w:name="z12" w:id="7"/>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7"/>
    <w:p>
      <w:pPr>
        <w:spacing w:after="0"/>
        <w:ind w:left="0"/>
        <w:jc w:val="both"/>
      </w:pPr>
      <w:r>
        <w:rPr>
          <w:rFonts w:ascii="Times New Roman"/>
          <w:b w:val="false"/>
          <w:i w:val="false"/>
          <w:color w:val="000000"/>
          <w:sz w:val="28"/>
        </w:rPr>
        <w:t>      Осы Келісім шеңберінде Тараптардың ынтымақтастығы:</w:t>
      </w:r>
      <w:r>
        <w:br/>
      </w:r>
      <w:r>
        <w:rPr>
          <w:rFonts w:ascii="Times New Roman"/>
          <w:b w:val="false"/>
          <w:i w:val="false"/>
          <w:color w:val="000000"/>
          <w:sz w:val="28"/>
        </w:rPr>
        <w:t>
      - төтенше жағдайлардың алдын алу және оларды жою жөніндегі өзара іс-қимыл жүйесін құруды және жетілдіруді;</w:t>
      </w:r>
      <w:r>
        <w:br/>
      </w:r>
      <w:r>
        <w:rPr>
          <w:rFonts w:ascii="Times New Roman"/>
          <w:b w:val="false"/>
          <w:i w:val="false"/>
          <w:color w:val="000000"/>
          <w:sz w:val="28"/>
        </w:rPr>
        <w:t>
      - төтенше жағдайларды болжау және олардың мониторингі кезінде Тараптардың өзара іс-қимылын;</w:t>
      </w:r>
      <w:r>
        <w:br/>
      </w:r>
      <w:r>
        <w:rPr>
          <w:rFonts w:ascii="Times New Roman"/>
          <w:b w:val="false"/>
          <w:i w:val="false"/>
          <w:color w:val="000000"/>
          <w:sz w:val="28"/>
        </w:rPr>
        <w:t>
      - басқа Тараптың мемлекетін қозғауы мүмкін төтенше жағдай туындауының тәуекелі туралы хабарлауды (құлақтандыруды);</w:t>
      </w:r>
      <w:r>
        <w:br/>
      </w:r>
      <w:r>
        <w:rPr>
          <w:rFonts w:ascii="Times New Roman"/>
          <w:b w:val="false"/>
          <w:i w:val="false"/>
          <w:color w:val="000000"/>
          <w:sz w:val="28"/>
        </w:rPr>
        <w:t>
      - төтенше жағдайларды жою кезінде көмек көрсетуді;</w:t>
      </w:r>
      <w:r>
        <w:br/>
      </w:r>
      <w:r>
        <w:rPr>
          <w:rFonts w:ascii="Times New Roman"/>
          <w:b w:val="false"/>
          <w:i w:val="false"/>
          <w:color w:val="000000"/>
          <w:sz w:val="28"/>
        </w:rPr>
        <w:t>
      - көмек көрсету жөніндегі топтарды жарақтандыруда қажетті жәрдем көрсетуді;</w:t>
      </w:r>
      <w:r>
        <w:br/>
      </w:r>
      <w:r>
        <w:rPr>
          <w:rFonts w:ascii="Times New Roman"/>
          <w:b w:val="false"/>
          <w:i w:val="false"/>
          <w:color w:val="000000"/>
          <w:sz w:val="28"/>
        </w:rPr>
        <w:t>
      - төтенше жағдай кезінде әрекеттерге дайындықты ұйымдастыру бойынша тәжірибе алмасуды;</w:t>
      </w:r>
      <w:r>
        <w:br/>
      </w:r>
      <w:r>
        <w:rPr>
          <w:rFonts w:ascii="Times New Roman"/>
          <w:b w:val="false"/>
          <w:i w:val="false"/>
          <w:color w:val="000000"/>
          <w:sz w:val="28"/>
        </w:rPr>
        <w:t>
      - төтенше жағдайлардың алдын алу және оларды жою саласында ақпарат, ғылыми-техникалық әдебиет, зерттеу жұмыстарының нәтижелері мен технологиялар алмасуды;</w:t>
      </w:r>
      <w:r>
        <w:br/>
      </w:r>
      <w:r>
        <w:rPr>
          <w:rFonts w:ascii="Times New Roman"/>
          <w:b w:val="false"/>
          <w:i w:val="false"/>
          <w:color w:val="000000"/>
          <w:sz w:val="28"/>
        </w:rPr>
        <w:t>
      - бірлескен конференциялар, жұмыс кеңестерін, тренингтер мен оқу-жаттығулар, мамандандырылған көрмелер өткізуді;</w:t>
      </w:r>
      <w:r>
        <w:br/>
      </w:r>
      <w:r>
        <w:rPr>
          <w:rFonts w:ascii="Times New Roman"/>
          <w:b w:val="false"/>
          <w:i w:val="false"/>
          <w:color w:val="000000"/>
          <w:sz w:val="28"/>
        </w:rPr>
        <w:t>
      - оқу орындарында мамандар даярлауды, тағылымдамадан өтушілер, оқытушылар, ғалымдар және мамандар алмасуды;</w:t>
      </w:r>
      <w:r>
        <w:br/>
      </w:r>
      <w:r>
        <w:rPr>
          <w:rFonts w:ascii="Times New Roman"/>
          <w:b w:val="false"/>
          <w:i w:val="false"/>
          <w:color w:val="000000"/>
          <w:sz w:val="28"/>
        </w:rPr>
        <w:t>
      - Тараптардың келісуі бойынша төтенше жағдайлардың алдын алу және оларды жою саласындағы басқа да қызмет түрлерін көздейді.</w:t>
      </w:r>
    </w:p>
    <w:bookmarkStart w:name="z13" w:id="8"/>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8"/>
    <w:bookmarkStart w:name="z14" w:id="9"/>
    <w:p>
      <w:pPr>
        <w:spacing w:after="0"/>
        <w:ind w:left="0"/>
        <w:jc w:val="both"/>
      </w:pPr>
      <w:r>
        <w:rPr>
          <w:rFonts w:ascii="Times New Roman"/>
          <w:b w:val="false"/>
          <w:i w:val="false"/>
          <w:color w:val="000000"/>
          <w:sz w:val="28"/>
        </w:rPr>
        <w:t>
      1. Осы Келісімді іске асыру мақсатында Тараптар мынадай құзыретті органдарды тағайындайды:</w:t>
      </w:r>
      <w:r>
        <w:br/>
      </w:r>
      <w:r>
        <w:rPr>
          <w:rFonts w:ascii="Times New Roman"/>
          <w:b w:val="false"/>
          <w:i w:val="false"/>
          <w:color w:val="000000"/>
          <w:sz w:val="28"/>
        </w:rPr>
        <w:t>
      Әзербайжан Республикасынан – Әзербайжан Республикасы Төтенше жағдайлар министрлігі;</w:t>
      </w:r>
      <w:r>
        <w:br/>
      </w:r>
      <w:r>
        <w:rPr>
          <w:rFonts w:ascii="Times New Roman"/>
          <w:b w:val="false"/>
          <w:i w:val="false"/>
          <w:color w:val="000000"/>
          <w:sz w:val="28"/>
        </w:rPr>
        <w:t>
      Иран Ислам Республикасынан – Иран Ислам Республикасы Ішкі істер министрлігі (Зілзалаларды басқару жөніндегі ұлттық ұйым);</w:t>
      </w:r>
      <w:r>
        <w:br/>
      </w:r>
      <w:r>
        <w:rPr>
          <w:rFonts w:ascii="Times New Roman"/>
          <w:b w:val="false"/>
          <w:i w:val="false"/>
          <w:color w:val="000000"/>
          <w:sz w:val="28"/>
        </w:rPr>
        <w:t>
      Қазақстан Республикасынан – Қазақстан Республикасы Ішкі істер министрлігі, Қазақстан Республикасы Инвестициялар және даму министрлігі;</w:t>
      </w:r>
      <w:r>
        <w:br/>
      </w:r>
      <w:r>
        <w:rPr>
          <w:rFonts w:ascii="Times New Roman"/>
          <w:b w:val="false"/>
          <w:i w:val="false"/>
          <w:color w:val="000000"/>
          <w:sz w:val="28"/>
        </w:rPr>
        <w:t>
      Ресей Федерациясынан – Ресей Федерациясы Азаматтық қорғаныс істері, төтенше жағдайлар және дүлей зілзалалар салдарын жою министрлігі, Ресей Федерациясы Көлік министрлігі;</w:t>
      </w:r>
      <w:r>
        <w:br/>
      </w:r>
      <w:r>
        <w:rPr>
          <w:rFonts w:ascii="Times New Roman"/>
          <w:b w:val="false"/>
          <w:i w:val="false"/>
          <w:color w:val="000000"/>
          <w:sz w:val="28"/>
        </w:rPr>
        <w:t>
      Түрікменстаннан – Түрікменстан Қорғаныс министрлігі (Азаматтық қорғаныс және төтенше жағдайлар бас басқармасының Төтенше жағдайлар және құтқару жұмыстары басқармасы).</w:t>
      </w:r>
      <w:r>
        <w:br/>
      </w:r>
      <w:r>
        <w:rPr>
          <w:rFonts w:ascii="Times New Roman"/>
          <w:b w:val="false"/>
          <w:i w:val="false"/>
          <w:color w:val="000000"/>
          <w:sz w:val="28"/>
        </w:rPr>
        <w:t>
</w:t>
      </w:r>
      <w:r>
        <w:rPr>
          <w:rFonts w:ascii="Times New Roman"/>
          <w:b w:val="false"/>
          <w:i w:val="false"/>
          <w:color w:val="000000"/>
          <w:sz w:val="28"/>
        </w:rPr>
        <w:t>
      2. Басқа құзыретті органды тағайындаған немесе оның атауы өзгерген жағдайда Тарап бұл туралы Депозитарийге хабарлайды, ол басқа Тараптарды хабардар етеді.</w:t>
      </w:r>
    </w:p>
    <w:bookmarkEnd w:id="9"/>
    <w:bookmarkStart w:name="z16" w:id="10"/>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көрсетуге сұрау салу</w:t>
      </w:r>
    </w:p>
    <w:bookmarkEnd w:id="10"/>
    <w:bookmarkStart w:name="z17" w:id="11"/>
    <w:p>
      <w:pPr>
        <w:spacing w:after="0"/>
        <w:ind w:left="0"/>
        <w:jc w:val="both"/>
      </w:pPr>
      <w:r>
        <w:rPr>
          <w:rFonts w:ascii="Times New Roman"/>
          <w:b w:val="false"/>
          <w:i w:val="false"/>
          <w:color w:val="000000"/>
          <w:sz w:val="28"/>
        </w:rPr>
        <w:t>
      1. Көмек Тараптың жазбаша сұрау салу негізінде көрсетіледі. Айрықша жағдайларда сұрау салулар кейіннен жазбаша растай отырып, ауызша жүзеге асырылуы мүмкін. Көмек көрсетуге сұрау салуда сұрау салушы Тарап мына ақпаратты:</w:t>
      </w:r>
      <w:r>
        <w:br/>
      </w:r>
      <w:r>
        <w:rPr>
          <w:rFonts w:ascii="Times New Roman"/>
          <w:b w:val="false"/>
          <w:i w:val="false"/>
          <w:color w:val="000000"/>
          <w:sz w:val="28"/>
        </w:rPr>
        <w:t>
      а) төтенше жағдайдың орнын, туындау уақытын, ауқымын және төтенше жағдай аймағының ағымдағы жай-күйiн;</w:t>
      </w:r>
      <w:r>
        <w:br/>
      </w:r>
      <w:r>
        <w:rPr>
          <w:rFonts w:ascii="Times New Roman"/>
          <w:b w:val="false"/>
          <w:i w:val="false"/>
          <w:color w:val="000000"/>
          <w:sz w:val="28"/>
        </w:rPr>
        <w:t>
      b) сұрау салу кезінде өткізілген іс-шараларды, сұрау салынатын көмектін нақты сипатын, төтенше жағдайды жою кезінде басымдылықтарды белгілеуді көрсетеді.</w:t>
      </w:r>
      <w:r>
        <w:br/>
      </w:r>
      <w:r>
        <w:rPr>
          <w:rFonts w:ascii="Times New Roman"/>
          <w:b w:val="false"/>
          <w:i w:val="false"/>
          <w:color w:val="000000"/>
          <w:sz w:val="28"/>
        </w:rPr>
        <w:t>
</w:t>
      </w:r>
      <w:r>
        <w:rPr>
          <w:rFonts w:ascii="Times New Roman"/>
          <w:b w:val="false"/>
          <w:i w:val="false"/>
          <w:color w:val="000000"/>
          <w:sz w:val="28"/>
        </w:rPr>
        <w:t>
      2. Сұрау салуды алған Тарап қысқа мерзімде сұрау салушы Тарапқа өзінің көмек көрсету мүмкіндіктері, көмек көрсетудің көлемі мен шарттары немесе көмек көрсету мүмкіндіктерінің болмауы туралы хабарлайды.</w:t>
      </w:r>
      <w:r>
        <w:br/>
      </w:r>
      <w:r>
        <w:rPr>
          <w:rFonts w:ascii="Times New Roman"/>
          <w:b w:val="false"/>
          <w:i w:val="false"/>
          <w:color w:val="000000"/>
          <w:sz w:val="28"/>
        </w:rPr>
        <w:t>
</w:t>
      </w:r>
      <w:r>
        <w:rPr>
          <w:rFonts w:ascii="Times New Roman"/>
          <w:b w:val="false"/>
          <w:i w:val="false"/>
          <w:color w:val="000000"/>
          <w:sz w:val="28"/>
        </w:rPr>
        <w:t xml:space="preserve">
      3. Сұрау салушы Тарап осы баптың 1-тармағында көрсетілген ақпаратты мүмкіндігінше жаңартады және оны дереу көмек көрсетуші Тарапқа береді. </w:t>
      </w:r>
    </w:p>
    <w:bookmarkEnd w:id="11"/>
    <w:bookmarkStart w:name="z20" w:id="12"/>
    <w:p>
      <w:pPr>
        <w:spacing w:after="0"/>
        <w:ind w:left="0"/>
        <w:jc w:val="left"/>
      </w:pPr>
      <w:r>
        <w:rPr>
          <w:rFonts w:ascii="Times New Roman"/>
          <w:b/>
          <w:i w:val="false"/>
          <w:color w:val="000000"/>
        </w:rPr>
        <w:t xml:space="preserve"> 
7-бап</w:t>
      </w:r>
      <w:r>
        <w:br/>
      </w:r>
      <w:r>
        <w:rPr>
          <w:rFonts w:ascii="Times New Roman"/>
          <w:b/>
          <w:i w:val="false"/>
          <w:color w:val="000000"/>
        </w:rPr>
        <w:t>
Төтенше жағдайлар кезінде үйлестіру және өзара іс-қимыл</w:t>
      </w:r>
    </w:p>
    <w:bookmarkEnd w:id="12"/>
    <w:bookmarkStart w:name="z21" w:id="13"/>
    <w:p>
      <w:pPr>
        <w:spacing w:after="0"/>
        <w:ind w:left="0"/>
        <w:jc w:val="both"/>
      </w:pPr>
      <w:r>
        <w:rPr>
          <w:rFonts w:ascii="Times New Roman"/>
          <w:b w:val="false"/>
          <w:i w:val="false"/>
          <w:color w:val="000000"/>
          <w:sz w:val="28"/>
        </w:rPr>
        <w:t>
      1. Сұрау салушы Тарап мемлекетінің аумағында көмек көрсету жөніндегі топтардың әрекеттерін үйлестіруді, оларға басшылық етуді және бақылау жасауды сұрау салушы Тарап мемлекетінің құзыретті органы осы топтардың басшылары арқылы жүзеге асырады.</w:t>
      </w:r>
      <w:r>
        <w:br/>
      </w:r>
      <w:r>
        <w:rPr>
          <w:rFonts w:ascii="Times New Roman"/>
          <w:b w:val="false"/>
          <w:i w:val="false"/>
          <w:color w:val="000000"/>
          <w:sz w:val="28"/>
        </w:rPr>
        <w:t>
</w:t>
      </w:r>
      <w:r>
        <w:rPr>
          <w:rFonts w:ascii="Times New Roman"/>
          <w:b w:val="false"/>
          <w:i w:val="false"/>
          <w:color w:val="000000"/>
          <w:sz w:val="28"/>
        </w:rPr>
        <w:t>
      2. Сұрау салушы Тарап көмек көрсету жөніндегі топтардың басшыларына төтенше жағдай аймағындағы ахуал туралы жедел ақпаратты, жедел штабты ұйымдастыру үшін және аудармашыларға арналған орынды береді, сондай-ақ көмек көрсету жөніндегі топтардың қауіпсіздігін және оларға медициналық қызмет көрсетуді қамтамасыз етеді, оларды байланыс құралдарымен жабдықтайды.</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топтардың сұрау салушы Тарап мемлекетінің аумағында болу мерзімдері тиісті Тараптардың уағдаластығы бойынша айқындалады.</w:t>
      </w:r>
      <w:r>
        <w:br/>
      </w:r>
      <w:r>
        <w:rPr>
          <w:rFonts w:ascii="Times New Roman"/>
          <w:b w:val="false"/>
          <w:i w:val="false"/>
          <w:color w:val="000000"/>
          <w:sz w:val="28"/>
        </w:rPr>
        <w:t>
</w:t>
      </w:r>
      <w:r>
        <w:rPr>
          <w:rFonts w:ascii="Times New Roman"/>
          <w:b w:val="false"/>
          <w:i w:val="false"/>
          <w:color w:val="000000"/>
          <w:sz w:val="28"/>
        </w:rPr>
        <w:t>
      4. Жұмыстар аяқталғаннан кейін көмек көрсету жөніндегі топтың басшысы сұрау салушы Тарап мемлекетінің құзыретті органына өз тобының төтенше жағдайларды жоюға бағытталған іс-қимылдары, жұмыс нәтижелері туралы есеп береді.</w:t>
      </w:r>
    </w:p>
    <w:bookmarkEnd w:id="13"/>
    <w:bookmarkStart w:name="z25" w:id="14"/>
    <w:p>
      <w:pPr>
        <w:spacing w:after="0"/>
        <w:ind w:left="0"/>
        <w:jc w:val="left"/>
      </w:pPr>
      <w:r>
        <w:rPr>
          <w:rFonts w:ascii="Times New Roman"/>
          <w:b/>
          <w:i w:val="false"/>
          <w:color w:val="000000"/>
        </w:rPr>
        <w:t xml:space="preserve"> 
8-бап</w:t>
      </w:r>
      <w:r>
        <w:br/>
      </w:r>
      <w:r>
        <w:rPr>
          <w:rFonts w:ascii="Times New Roman"/>
          <w:b/>
          <w:i w:val="false"/>
          <w:color w:val="000000"/>
        </w:rPr>
        <w:t>
Транзит</w:t>
      </w:r>
    </w:p>
    <w:bookmarkEnd w:id="14"/>
    <w:bookmarkStart w:name="z70" w:id="15"/>
    <w:p>
      <w:pPr>
        <w:spacing w:after="0"/>
        <w:ind w:left="0"/>
        <w:jc w:val="both"/>
      </w:pPr>
      <w:r>
        <w:rPr>
          <w:rFonts w:ascii="Times New Roman"/>
          <w:b w:val="false"/>
          <w:i w:val="false"/>
          <w:color w:val="000000"/>
          <w:sz w:val="28"/>
        </w:rPr>
        <w:t>
      1. Транзит мемлекеттің Тарапы өз мемлекетінің заңнамасына және халықаралық құқық нормаларына сәйкес өз мемлекетінің аумағы арқылы көмек көрсету жөніндегі топтардың, жарақтардың, қамтамасыз ету материалдарының кедергісіз транзитіне жәрдемдеседі, сондай-ақ мына:</w:t>
      </w:r>
      <w:r>
        <w:br/>
      </w:r>
      <w:r>
        <w:rPr>
          <w:rFonts w:ascii="Times New Roman"/>
          <w:b w:val="false"/>
          <w:i w:val="false"/>
          <w:color w:val="000000"/>
          <w:sz w:val="28"/>
        </w:rPr>
        <w:t>
      а) өз мемлекетінің аумағына төтенше жағдайларды жоюға қатысатын барлық көлік құралдары түрлерінің келуіне, онда пайдаланылуына және одан кетуіне;</w:t>
      </w:r>
      <w:r>
        <w:br/>
      </w:r>
      <w:r>
        <w:rPr>
          <w:rFonts w:ascii="Times New Roman"/>
          <w:b w:val="false"/>
          <w:i w:val="false"/>
          <w:color w:val="000000"/>
          <w:sz w:val="28"/>
        </w:rPr>
        <w:t>
      b) төтенше жағдайларды жою үшін көмек көрсету жөніндегі топтарды, жарақтарды, қамтамасыз ету материалдарын өз мемлекетінің аумағына, аумағы арқылы және аумағынан тез өтуіне жәрдемдесетін қажетті құқықтық және әкімшілік шараларды қолданады.</w:t>
      </w:r>
      <w:r>
        <w:br/>
      </w:r>
      <w:r>
        <w:rPr>
          <w:rFonts w:ascii="Times New Roman"/>
          <w:b w:val="false"/>
          <w:i w:val="false"/>
          <w:color w:val="000000"/>
          <w:sz w:val="28"/>
        </w:rPr>
        <w:t>
</w:t>
      </w:r>
      <w:r>
        <w:rPr>
          <w:rFonts w:ascii="Times New Roman"/>
          <w:b w:val="false"/>
          <w:i w:val="false"/>
          <w:color w:val="000000"/>
          <w:sz w:val="28"/>
        </w:rPr>
        <w:t>
      2. Көмек көрсетуші Тарап транзит мемлекеттердің Тараптарын көмек көрсету жөніндегі топтардың жүру маршруты туралы және жарақтар мен қамтамасыз ету материалдарын жеткізу маршруттары туралы хабардар етеді.</w:t>
      </w:r>
    </w:p>
    <w:bookmarkEnd w:id="15"/>
    <w:bookmarkStart w:name="z27" w:id="16"/>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жөніндегі топтардың сұрау салушы Тарап мемлекеті</w:t>
      </w:r>
      <w:r>
        <w:br/>
      </w:r>
      <w:r>
        <w:rPr>
          <w:rFonts w:ascii="Times New Roman"/>
          <w:b/>
          <w:i w:val="false"/>
          <w:color w:val="000000"/>
        </w:rPr>
        <w:t>
аумағына кіруі, одан шығуы және онда болуы</w:t>
      </w:r>
    </w:p>
    <w:bookmarkEnd w:id="16"/>
    <w:bookmarkStart w:name="z28" w:id="17"/>
    <w:p>
      <w:pPr>
        <w:spacing w:after="0"/>
        <w:ind w:left="0"/>
        <w:jc w:val="both"/>
      </w:pPr>
      <w:r>
        <w:rPr>
          <w:rFonts w:ascii="Times New Roman"/>
          <w:b w:val="false"/>
          <w:i w:val="false"/>
          <w:color w:val="000000"/>
          <w:sz w:val="28"/>
        </w:rPr>
        <w:t>
      1. Сұрау салушы Тарап мемлекетінің және/немесе транзит мемлекет Тарапының аумағына көмек көрсету жөніндегі топтардың келуіне дейін көмек көрсетуші Тараптың құзыретті органы сұрау салушы Тарапқа және/немесе транзит мемлекет Тарапына топ мүшелерінің жеке басын куәландыратын құжаттары деректерін көрсете отырып, олардың тізімін жібереді.</w:t>
      </w:r>
      <w:r>
        <w:br/>
      </w:r>
      <w:r>
        <w:rPr>
          <w:rFonts w:ascii="Times New Roman"/>
          <w:b w:val="false"/>
          <w:i w:val="false"/>
          <w:color w:val="000000"/>
          <w:sz w:val="28"/>
        </w:rPr>
        <w:t>
</w:t>
      </w:r>
      <w:r>
        <w:rPr>
          <w:rFonts w:ascii="Times New Roman"/>
          <w:b w:val="false"/>
          <w:i w:val="false"/>
          <w:color w:val="000000"/>
          <w:sz w:val="28"/>
        </w:rPr>
        <w:t>
      2. Сұрау салушы Тарап және транзит мемлекет Тарапы өз мемлекеттерінің заңнамасына және халықаралық міндеттемелерге сәйкес көмек көрсетуші Тараптың көмек көрсету жөніндегі топтарының кіруіне және шығуына байланысты рәсімдерді бірінші кезекті тәртіппен өткізуді қамтамасыз етеді.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топтың мүшелері жеке басын куәландыратын және оларды сұрау салушы Тарап мемлекеті мен транзит мемлекет осылай деп танитын, жарамды құжаттар бойынша Тараптар келіскен өткізу пункттері арқылы сұрау салушы Тарап мемлекетінің немесе транзит мемлекет Тарапының аумағына кіреді және аумағынан шығады.</w:t>
      </w:r>
      <w:r>
        <w:br/>
      </w:r>
      <w:r>
        <w:rPr>
          <w:rFonts w:ascii="Times New Roman"/>
          <w:b w:val="false"/>
          <w:i w:val="false"/>
          <w:color w:val="000000"/>
          <w:sz w:val="28"/>
        </w:rPr>
        <w:t>
</w:t>
      </w:r>
      <w:r>
        <w:rPr>
          <w:rFonts w:ascii="Times New Roman"/>
          <w:b w:val="false"/>
          <w:i w:val="false"/>
          <w:color w:val="000000"/>
          <w:sz w:val="28"/>
        </w:rPr>
        <w:t>
      4. Қажет болған жағдайда сұрау салушы Тарап және транзит мемлекет Тарапы көмек көрсету жөніндегі топтар мүшелерінің визаларын қысқа мерзімде ресімдеуді қамтамасыз етеді.</w:t>
      </w:r>
      <w:r>
        <w:br/>
      </w:r>
      <w:r>
        <w:rPr>
          <w:rFonts w:ascii="Times New Roman"/>
          <w:b w:val="false"/>
          <w:i w:val="false"/>
          <w:color w:val="000000"/>
          <w:sz w:val="28"/>
        </w:rPr>
        <w:t>
</w:t>
      </w:r>
      <w:r>
        <w:rPr>
          <w:rFonts w:ascii="Times New Roman"/>
          <w:b w:val="false"/>
          <w:i w:val="false"/>
          <w:color w:val="000000"/>
          <w:sz w:val="28"/>
        </w:rPr>
        <w:t>
      5. Көмек көрсету жөніндегі топтар құрамында қызметтік иттерді өткізу және олардың сұрау салушы Тарап мемлекеті мен транзит мемлекет аумағында болу тәртібі сұрау салушы Тарап мемлекетінің және транзит мемлекеттің карантиндік қағидаларына сәйкес айқындалады.</w:t>
      </w:r>
      <w:r>
        <w:br/>
      </w:r>
      <w:r>
        <w:rPr>
          <w:rFonts w:ascii="Times New Roman"/>
          <w:b w:val="false"/>
          <w:i w:val="false"/>
          <w:color w:val="000000"/>
          <w:sz w:val="28"/>
        </w:rPr>
        <w:t>
</w:t>
      </w:r>
      <w:r>
        <w:rPr>
          <w:rFonts w:ascii="Times New Roman"/>
          <w:b w:val="false"/>
          <w:i w:val="false"/>
          <w:color w:val="000000"/>
          <w:sz w:val="28"/>
        </w:rPr>
        <w:t>
      6. Көмек көрсету жөніндегі топтар мүшелері сұрау салушы Тарап мемлекетінің және транзит мемлекеттің аумақтарында өздерінің болуы уақытында тиісті мемлекеттердің заңнамасын сақтайды.</w:t>
      </w:r>
      <w:r>
        <w:br/>
      </w:r>
      <w:r>
        <w:rPr>
          <w:rFonts w:ascii="Times New Roman"/>
          <w:b w:val="false"/>
          <w:i w:val="false"/>
          <w:color w:val="000000"/>
          <w:sz w:val="28"/>
        </w:rPr>
        <w:t>
</w:t>
      </w:r>
      <w:r>
        <w:rPr>
          <w:rFonts w:ascii="Times New Roman"/>
          <w:b w:val="false"/>
          <w:i w:val="false"/>
          <w:color w:val="000000"/>
          <w:sz w:val="28"/>
        </w:rPr>
        <w:t>
      7. Сұрау салушы Тарап төтенше жағдай аймағына көмек көрсету жөніндегі топтарды, жарақтар мен қамтамасыз ету материалдарын жеделдетіп жеткізу үшін барынша жәрдем көрсетеді.</w:t>
      </w:r>
      <w:r>
        <w:br/>
      </w:r>
      <w:r>
        <w:rPr>
          <w:rFonts w:ascii="Times New Roman"/>
          <w:b w:val="false"/>
          <w:i w:val="false"/>
          <w:color w:val="000000"/>
          <w:sz w:val="28"/>
        </w:rPr>
        <w:t>
</w:t>
      </w:r>
      <w:r>
        <w:rPr>
          <w:rFonts w:ascii="Times New Roman"/>
          <w:b w:val="false"/>
          <w:i w:val="false"/>
          <w:color w:val="000000"/>
          <w:sz w:val="28"/>
        </w:rPr>
        <w:t>
      8. Көмек көрсету жөніндегі топтар төтенше жағдай аймағына келген кезден бастап кемінде 72 сағат уақыт бойы дербес жұмыс істеуге дайын болуға тиіс. Осы уақыт өткеннен кейін сұрау салушы Тарап, егер Тараптар өзгеше келіспеген болса, көмек көрсету жөніндегі топты оның жұмыс істеуі үшін қажетті ресурстармен қамтамасыз етеді.</w:t>
      </w:r>
      <w:r>
        <w:br/>
      </w:r>
      <w:r>
        <w:rPr>
          <w:rFonts w:ascii="Times New Roman"/>
          <w:b w:val="false"/>
          <w:i w:val="false"/>
          <w:color w:val="000000"/>
          <w:sz w:val="28"/>
        </w:rPr>
        <w:t>
</w:t>
      </w:r>
      <w:r>
        <w:rPr>
          <w:rFonts w:ascii="Times New Roman"/>
          <w:b w:val="false"/>
          <w:i w:val="false"/>
          <w:color w:val="000000"/>
          <w:sz w:val="28"/>
        </w:rPr>
        <w:t>
      9. Сұрау салушы Тарап көмек көрсету жөніндегі топқа берілетін тамақ өнімдері мен бірінші кезекте қажетті заттардың қауіпсіздігін қамтамасыз етеді.</w:t>
      </w:r>
    </w:p>
    <w:bookmarkEnd w:id="17"/>
    <w:bookmarkStart w:name="z37" w:id="18"/>
    <w:p>
      <w:pPr>
        <w:spacing w:after="0"/>
        <w:ind w:left="0"/>
        <w:jc w:val="left"/>
      </w:pPr>
      <w:r>
        <w:rPr>
          <w:rFonts w:ascii="Times New Roman"/>
          <w:b/>
          <w:i w:val="false"/>
          <w:color w:val="000000"/>
        </w:rPr>
        <w:t xml:space="preserve"> 
10-бап</w:t>
      </w:r>
      <w:r>
        <w:br/>
      </w:r>
      <w:r>
        <w:rPr>
          <w:rFonts w:ascii="Times New Roman"/>
          <w:b/>
          <w:i w:val="false"/>
          <w:color w:val="000000"/>
        </w:rPr>
        <w:t>
Әуе көлігін пайдалану</w:t>
      </w:r>
    </w:p>
    <w:bookmarkEnd w:id="18"/>
    <w:bookmarkStart w:name="z38" w:id="19"/>
    <w:p>
      <w:pPr>
        <w:spacing w:after="0"/>
        <w:ind w:left="0"/>
        <w:jc w:val="both"/>
      </w:pPr>
      <w:r>
        <w:rPr>
          <w:rFonts w:ascii="Times New Roman"/>
          <w:b w:val="false"/>
          <w:i w:val="false"/>
          <w:color w:val="000000"/>
          <w:sz w:val="28"/>
        </w:rPr>
        <w:t>
      1. Көмек көрсету жөніндегі топтарды, жарақтар мен қамтамасыз ету материалдарын тасымалдау әуе көлігімен жүзеге асырылуы мүмкін.</w:t>
      </w:r>
      <w:r>
        <w:br/>
      </w:r>
      <w:r>
        <w:rPr>
          <w:rFonts w:ascii="Times New Roman"/>
          <w:b w:val="false"/>
          <w:i w:val="false"/>
          <w:color w:val="000000"/>
          <w:sz w:val="28"/>
        </w:rPr>
        <w:t>
</w:t>
      </w:r>
      <w:r>
        <w:rPr>
          <w:rFonts w:ascii="Times New Roman"/>
          <w:b w:val="false"/>
          <w:i w:val="false"/>
          <w:color w:val="000000"/>
          <w:sz w:val="28"/>
        </w:rPr>
        <w:t>
      2. Әуе көлігін пайдалану туралы шешім қабылданған жағдайда көмек көрсетуші Тарап мемлекетінің құзыретті органы сұрау салушы Тарапқа және транзит мемлекеттер Тараптарына әуе кемелерінің типтері мен шақыру белгілерін хабарлайды, ұшу маршрутын, межелі әуежайды, экипаж мүшелерінің санын, жолаушылардың лауазымдық міндеттерін көрсете отырып, олардың тізімін және жүк сипатын көрсетеді.</w:t>
      </w:r>
      <w:r>
        <w:br/>
      </w:r>
      <w:r>
        <w:rPr>
          <w:rFonts w:ascii="Times New Roman"/>
          <w:b w:val="false"/>
          <w:i w:val="false"/>
          <w:color w:val="000000"/>
          <w:sz w:val="28"/>
        </w:rPr>
        <w:t>
</w:t>
      </w:r>
      <w:r>
        <w:rPr>
          <w:rFonts w:ascii="Times New Roman"/>
          <w:b w:val="false"/>
          <w:i w:val="false"/>
          <w:color w:val="000000"/>
          <w:sz w:val="28"/>
        </w:rPr>
        <w:t>
      3. Ұшу Халықаралық азаматтық авиация ұйымының (ИКАО) қағидаларына және Тараптар мемлекеттерінің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Көмек көрсетуге қатысатын, көмек көрсетуші Тарап мемлекетінің әуе кемелері осы Келісімге сәйкес ұшып өтуі, қонуы, ұшуы, болу уақытында тұруы және сұрау салушы Тарап пен транзит мемлекеттер Тараптарының навигациялық көрсетілетін қызметтері үшін алымдардың барлық түрлерінен босатылады.</w:t>
      </w:r>
      <w:r>
        <w:br/>
      </w:r>
      <w:r>
        <w:rPr>
          <w:rFonts w:ascii="Times New Roman"/>
          <w:b w:val="false"/>
          <w:i w:val="false"/>
          <w:color w:val="000000"/>
          <w:sz w:val="28"/>
        </w:rPr>
        <w:t>
</w:t>
      </w:r>
      <w:r>
        <w:rPr>
          <w:rFonts w:ascii="Times New Roman"/>
          <w:b w:val="false"/>
          <w:i w:val="false"/>
          <w:color w:val="000000"/>
          <w:sz w:val="28"/>
        </w:rPr>
        <w:t>
      5. Көмек көрсетуші Тарап мемлекетінің әуе көлігі отынына және оған техникалық қызмет көрсетілуіне жұмсалған шығыстарды өтеу тиісті Тараптардың келісуі бойынша жүзеге асырылады.</w:t>
      </w:r>
    </w:p>
    <w:bookmarkEnd w:id="19"/>
    <w:bookmarkStart w:name="z43" w:id="20"/>
    <w:p>
      <w:pPr>
        <w:spacing w:after="0"/>
        <w:ind w:left="0"/>
        <w:jc w:val="left"/>
      </w:pPr>
      <w:r>
        <w:rPr>
          <w:rFonts w:ascii="Times New Roman"/>
          <w:b/>
          <w:i w:val="false"/>
          <w:color w:val="000000"/>
        </w:rPr>
        <w:t xml:space="preserve"> 
11-бап</w:t>
      </w:r>
      <w:r>
        <w:br/>
      </w:r>
      <w:r>
        <w:rPr>
          <w:rFonts w:ascii="Times New Roman"/>
          <w:b/>
          <w:i w:val="false"/>
          <w:color w:val="000000"/>
        </w:rPr>
        <w:t>
Су көлігін пайдалану</w:t>
      </w:r>
    </w:p>
    <w:bookmarkEnd w:id="20"/>
    <w:bookmarkStart w:name="z44" w:id="21"/>
    <w:p>
      <w:pPr>
        <w:spacing w:after="0"/>
        <w:ind w:left="0"/>
        <w:jc w:val="both"/>
      </w:pPr>
      <w:r>
        <w:rPr>
          <w:rFonts w:ascii="Times New Roman"/>
          <w:b w:val="false"/>
          <w:i w:val="false"/>
          <w:color w:val="000000"/>
          <w:sz w:val="28"/>
        </w:rPr>
        <w:t>
      1. Көмек көрсету жөніндегі топтарды, жарақтар мен қамтамасыз ету материалдарын тасымалдау су көлігімен жүзеге асырылуы мүмкін.</w:t>
      </w:r>
      <w:r>
        <w:br/>
      </w:r>
      <w:r>
        <w:rPr>
          <w:rFonts w:ascii="Times New Roman"/>
          <w:b w:val="false"/>
          <w:i w:val="false"/>
          <w:color w:val="000000"/>
          <w:sz w:val="28"/>
        </w:rPr>
        <w:t>
</w:t>
      </w:r>
      <w:r>
        <w:rPr>
          <w:rFonts w:ascii="Times New Roman"/>
          <w:b w:val="false"/>
          <w:i w:val="false"/>
          <w:color w:val="000000"/>
          <w:sz w:val="28"/>
        </w:rPr>
        <w:t>
      2. Су көлігін пайдалану туралы шешім қабылдаған жағдайда көмек көрсетуші Тарап мемлекетінің құзыретті органы сұрау салушы Тарапқа кемелердің типтерін, экипаж мүшелерінің санын, жолаушылардың лауазымдық міндеттерін көрсете отырып, олардың тізімін және жүк сипатын хабарлайды.</w:t>
      </w:r>
      <w:r>
        <w:br/>
      </w:r>
      <w:r>
        <w:rPr>
          <w:rFonts w:ascii="Times New Roman"/>
          <w:b w:val="false"/>
          <w:i w:val="false"/>
          <w:color w:val="000000"/>
          <w:sz w:val="28"/>
        </w:rPr>
        <w:t>
</w:t>
      </w:r>
      <w:r>
        <w:rPr>
          <w:rFonts w:ascii="Times New Roman"/>
          <w:b w:val="false"/>
          <w:i w:val="false"/>
          <w:color w:val="000000"/>
          <w:sz w:val="28"/>
        </w:rPr>
        <w:t>
      3. Көмек көрсетуге қатысатын, көмек көрсетуші Тарап мемлекетінің су көлігі осы Келісімге сәйкес сұрау салушы Тарап мемлекетінің порт алымдарының барлық түрлерінен босатылады.</w:t>
      </w:r>
      <w:r>
        <w:br/>
      </w:r>
      <w:r>
        <w:rPr>
          <w:rFonts w:ascii="Times New Roman"/>
          <w:b w:val="false"/>
          <w:i w:val="false"/>
          <w:color w:val="000000"/>
          <w:sz w:val="28"/>
        </w:rPr>
        <w:t>
</w:t>
      </w:r>
      <w:r>
        <w:rPr>
          <w:rFonts w:ascii="Times New Roman"/>
          <w:b w:val="false"/>
          <w:i w:val="false"/>
          <w:color w:val="000000"/>
          <w:sz w:val="28"/>
        </w:rPr>
        <w:t>
      4. Көмек көрсетуші Тарап мемлекетінің су көлігі отынына және оған техникалық қызмет көрсетілуіне жұмсалған шығыстарды өтеу тиісті Тараптардың келісуі бойынша жүзеге асырылады.</w:t>
      </w:r>
    </w:p>
    <w:bookmarkEnd w:id="21"/>
    <w:bookmarkStart w:name="z48" w:id="22"/>
    <w:p>
      <w:pPr>
        <w:spacing w:after="0"/>
        <w:ind w:left="0"/>
        <w:jc w:val="left"/>
      </w:pPr>
      <w:r>
        <w:rPr>
          <w:rFonts w:ascii="Times New Roman"/>
          <w:b/>
          <w:i w:val="false"/>
          <w:color w:val="000000"/>
        </w:rPr>
        <w:t xml:space="preserve"> 
12-бап</w:t>
      </w:r>
      <w:r>
        <w:br/>
      </w:r>
      <w:r>
        <w:rPr>
          <w:rFonts w:ascii="Times New Roman"/>
          <w:b/>
          <w:i w:val="false"/>
          <w:color w:val="000000"/>
        </w:rPr>
        <w:t>
Жарақтар мен қамтамасыз ету материалдарын әкелу,</w:t>
      </w:r>
      <w:r>
        <w:br/>
      </w:r>
      <w:r>
        <w:rPr>
          <w:rFonts w:ascii="Times New Roman"/>
          <w:b/>
          <w:i w:val="false"/>
          <w:color w:val="000000"/>
        </w:rPr>
        <w:t>
әкету және олардың транзиті</w:t>
      </w:r>
    </w:p>
    <w:bookmarkEnd w:id="22"/>
    <w:bookmarkStart w:name="z49" w:id="23"/>
    <w:p>
      <w:pPr>
        <w:spacing w:after="0"/>
        <w:ind w:left="0"/>
        <w:jc w:val="both"/>
      </w:pPr>
      <w:r>
        <w:rPr>
          <w:rFonts w:ascii="Times New Roman"/>
          <w:b w:val="false"/>
          <w:i w:val="false"/>
          <w:color w:val="000000"/>
          <w:sz w:val="28"/>
        </w:rPr>
        <w:t>
      1. Көмек көрсету жөніндегі топтың жетекшісі сұрау салушы Тарап мемлекетінің және транзит мемлекеттің кеден органдарына көмек көрсетуші және сұрау салушы Тараптар мемлекеттерінің құзыретті органдары келіскен, төтенше жағдайды жою үшін әкелінетін жарақтар мен қамтамасыз ету материалдарының тізбесін ұсынады.</w:t>
      </w:r>
      <w:r>
        <w:br/>
      </w:r>
      <w:r>
        <w:rPr>
          <w:rFonts w:ascii="Times New Roman"/>
          <w:b w:val="false"/>
          <w:i w:val="false"/>
          <w:color w:val="000000"/>
          <w:sz w:val="28"/>
        </w:rPr>
        <w:t>
</w:t>
      </w:r>
      <w:r>
        <w:rPr>
          <w:rFonts w:ascii="Times New Roman"/>
          <w:b w:val="false"/>
          <w:i w:val="false"/>
          <w:color w:val="000000"/>
          <w:sz w:val="28"/>
        </w:rPr>
        <w:t>
      2. Осы Келісімге сәйкес әкелінетін және әкетілетін жарақтар мен қамтамасыз ету материалдары кедендік баждардан, салықтар мен алымдардан босатылады.</w:t>
      </w:r>
      <w:r>
        <w:br/>
      </w:r>
      <w:r>
        <w:rPr>
          <w:rFonts w:ascii="Times New Roman"/>
          <w:b w:val="false"/>
          <w:i w:val="false"/>
          <w:color w:val="000000"/>
          <w:sz w:val="28"/>
        </w:rPr>
        <w:t>
</w:t>
      </w:r>
      <w:r>
        <w:rPr>
          <w:rFonts w:ascii="Times New Roman"/>
          <w:b w:val="false"/>
          <w:i w:val="false"/>
          <w:color w:val="000000"/>
          <w:sz w:val="28"/>
        </w:rPr>
        <w:t>
      3. Жарақтар мен қамтамасыз ету материалдарын кедендік ресімдеу Тараптар мемлекеттерінің заңнамасына сәйкес бірінші кезекті тәртіппен жүзеге асырылады.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сұрау салушы Тарап мемлекетінің аумағына әкелінген жарақ (толық тұтынылғанын немесе жойылғанын қоспағанда) көмек көрсетуші Тараптың әкетуіне жатады. Жарақтың жойылу немесе толық тұтынылу және қамтамасыз ету материалдарының зардап шеккен адамдар арасында бөліну фактісін сұрау салушы Тарап мемлекетінің құзыретті органы құжатпен растауға тиіс. Ерекше мән-жайларға байланысты жарақтарды әкету мүмкін болмаған кезде оларды сұрау салушы Тарапқа беру туралы мәселе әрбір нақты жағдайда Тараптардың келісуі бойынша шешіледі.</w:t>
      </w:r>
    </w:p>
    <w:bookmarkEnd w:id="23"/>
    <w:bookmarkStart w:name="z53" w:id="24"/>
    <w:p>
      <w:pPr>
        <w:spacing w:after="0"/>
        <w:ind w:left="0"/>
        <w:jc w:val="left"/>
      </w:pPr>
      <w:r>
        <w:rPr>
          <w:rFonts w:ascii="Times New Roman"/>
          <w:b/>
          <w:i w:val="false"/>
          <w:color w:val="000000"/>
        </w:rPr>
        <w:t xml:space="preserve"> 
13-бап</w:t>
      </w:r>
      <w:r>
        <w:br/>
      </w:r>
      <w:r>
        <w:rPr>
          <w:rFonts w:ascii="Times New Roman"/>
          <w:b/>
          <w:i w:val="false"/>
          <w:color w:val="000000"/>
        </w:rPr>
        <w:t>
Ақпаратты қорғау</w:t>
      </w:r>
    </w:p>
    <w:bookmarkEnd w:id="24"/>
    <w:p>
      <w:pPr>
        <w:spacing w:after="0"/>
        <w:ind w:left="0"/>
        <w:jc w:val="both"/>
      </w:pPr>
      <w:r>
        <w:rPr>
          <w:rFonts w:ascii="Times New Roman"/>
          <w:b w:val="false"/>
          <w:i w:val="false"/>
          <w:color w:val="000000"/>
          <w:sz w:val="28"/>
        </w:rPr>
        <w:t>      Тараптар мемлекеттерінің заңнамасына сәйкес жариялауға жатпайтын ақпаратты қоспағанда, осы Келісім шеңберінде қызметті жүзеге асыру нәтижесінде алынған ақпарат, егер Тараптар өзгеше келіспесе, жалпыға қолжетімді болып табылады.</w:t>
      </w:r>
    </w:p>
    <w:bookmarkStart w:name="z54" w:id="25"/>
    <w:p>
      <w:pPr>
        <w:spacing w:after="0"/>
        <w:ind w:left="0"/>
        <w:jc w:val="left"/>
      </w:pPr>
      <w:r>
        <w:rPr>
          <w:rFonts w:ascii="Times New Roman"/>
          <w:b/>
          <w:i w:val="false"/>
          <w:color w:val="000000"/>
        </w:rPr>
        <w:t xml:space="preserve"> 
14-бап</w:t>
      </w:r>
      <w:r>
        <w:br/>
      </w:r>
      <w:r>
        <w:rPr>
          <w:rFonts w:ascii="Times New Roman"/>
          <w:b/>
          <w:i w:val="false"/>
          <w:color w:val="000000"/>
        </w:rPr>
        <w:t>
Көмек көрсету жөніндегі шығыстар</w:t>
      </w:r>
    </w:p>
    <w:bookmarkEnd w:id="25"/>
    <w:bookmarkStart w:name="z55" w:id="26"/>
    <w:p>
      <w:pPr>
        <w:spacing w:after="0"/>
        <w:ind w:left="0"/>
        <w:jc w:val="both"/>
      </w:pPr>
      <w:r>
        <w:rPr>
          <w:rFonts w:ascii="Times New Roman"/>
          <w:b w:val="false"/>
          <w:i w:val="false"/>
          <w:color w:val="000000"/>
          <w:sz w:val="28"/>
        </w:rPr>
        <w:t>
      1. Көмек Тараптардың келісуі бойынша өтеусіз немесе өтемақылы негізде көрсетілуі мүмкін.</w:t>
      </w:r>
      <w:r>
        <w:br/>
      </w:r>
      <w:r>
        <w:rPr>
          <w:rFonts w:ascii="Times New Roman"/>
          <w:b w:val="false"/>
          <w:i w:val="false"/>
          <w:color w:val="000000"/>
          <w:sz w:val="28"/>
        </w:rPr>
        <w:t>
</w:t>
      </w:r>
      <w:r>
        <w:rPr>
          <w:rFonts w:ascii="Times New Roman"/>
          <w:b w:val="false"/>
          <w:i w:val="false"/>
          <w:color w:val="000000"/>
          <w:sz w:val="28"/>
        </w:rPr>
        <w:t>
      2. Сұрау салушы Тарап көмек көрсетуші Тарапты қабылданған шешім туралы дереу хабардар етіп, кез келген уақытта көмек көрсету туралы сұрау салудың күшін жоюы мүмкін. Егер көмек өтемақылы негізінде көрсетілетін болса, көмек көрсетуші Тарап көмек көрсету туралы сұрау салуды кері қайтарып алу кезіне дейін шеккен шығыстарын өтеуді талап етуге құқылы.</w:t>
      </w:r>
      <w:r>
        <w:br/>
      </w:r>
      <w:r>
        <w:rPr>
          <w:rFonts w:ascii="Times New Roman"/>
          <w:b w:val="false"/>
          <w:i w:val="false"/>
          <w:color w:val="000000"/>
          <w:sz w:val="28"/>
        </w:rPr>
        <w:t>
</w:t>
      </w:r>
      <w:r>
        <w:rPr>
          <w:rFonts w:ascii="Times New Roman"/>
          <w:b w:val="false"/>
          <w:i w:val="false"/>
          <w:color w:val="000000"/>
          <w:sz w:val="28"/>
        </w:rPr>
        <w:t>
      3. Көмек көрсету жөніндегі топ мүшелерін сақтандыруды көмек көрсетуші Тарап жүзеге асырады. Өтемақылы негізде көмек көрсетілген жағдайда сақтандыруды ресімдеу жөніндегі шығыстар көмек көрсету жөніндегі жалпы шығыстарға қосылмайды және өтелуге жатпайды.</w:t>
      </w:r>
      <w:r>
        <w:br/>
      </w:r>
      <w:r>
        <w:rPr>
          <w:rFonts w:ascii="Times New Roman"/>
          <w:b w:val="false"/>
          <w:i w:val="false"/>
          <w:color w:val="000000"/>
          <w:sz w:val="28"/>
        </w:rPr>
        <w:t>
</w:t>
      </w:r>
      <w:r>
        <w:rPr>
          <w:rFonts w:ascii="Times New Roman"/>
          <w:b w:val="false"/>
          <w:i w:val="false"/>
          <w:color w:val="000000"/>
          <w:sz w:val="28"/>
        </w:rPr>
        <w:t>
      4. Өтемақылы негізде көмек көрсетілген жағдайда көмек көрсетуші Тарап мемлекетінің құзыретті органы төтенше жағдайды жою жөніндегі жұмыстар аяқталған күннен бастап бір апта мерзімде сұрау салушы Тарап мемлекетінің құзыретті органына көрсетілген көмектің көлемі туралы мәліметтерді береді.</w:t>
      </w:r>
      <w:r>
        <w:br/>
      </w:r>
      <w:r>
        <w:rPr>
          <w:rFonts w:ascii="Times New Roman"/>
          <w:b w:val="false"/>
          <w:i w:val="false"/>
          <w:color w:val="000000"/>
          <w:sz w:val="28"/>
        </w:rPr>
        <w:t>
</w:t>
      </w:r>
      <w:r>
        <w:rPr>
          <w:rFonts w:ascii="Times New Roman"/>
          <w:b w:val="false"/>
          <w:i w:val="false"/>
          <w:color w:val="000000"/>
          <w:sz w:val="28"/>
        </w:rPr>
        <w:t>
      5. Өтемақылы негізде көмек көрсетілген жағдайда сұрау салушы және көмек көрсетуші Тараптар мемлекеттерінің құзыретті органдары жұмыстар аяқталған күннен бастап бір ай мерзімде төтенше жағдай себептері мен сипаттамалары туралы ақпаратты қамтитын, көмек көрсету жөніндегі шығыстар туралы екіжақты акт дайындайды. Шығыстарды өтеуді сұрау салушы Тарап көмек көрсету жөніндегі шығыстар туралы екіжақты акт негізінде Тараптар келіскен мерзімде жүргізеді.</w:t>
      </w:r>
    </w:p>
    <w:bookmarkEnd w:id="26"/>
    <w:bookmarkStart w:name="z60" w:id="27"/>
    <w:p>
      <w:pPr>
        <w:spacing w:after="0"/>
        <w:ind w:left="0"/>
        <w:jc w:val="left"/>
      </w:pPr>
      <w:r>
        <w:rPr>
          <w:rFonts w:ascii="Times New Roman"/>
          <w:b/>
          <w:i w:val="false"/>
          <w:color w:val="000000"/>
        </w:rPr>
        <w:t xml:space="preserve"> 
15-бап</w:t>
      </w:r>
      <w:r>
        <w:br/>
      </w:r>
      <w:r>
        <w:rPr>
          <w:rFonts w:ascii="Times New Roman"/>
          <w:b/>
          <w:i w:val="false"/>
          <w:color w:val="000000"/>
        </w:rPr>
        <w:t>
Көмек көрсету кезіндегі залалды өтеу</w:t>
      </w:r>
    </w:p>
    <w:bookmarkEnd w:id="27"/>
    <w:bookmarkStart w:name="z61" w:id="28"/>
    <w:p>
      <w:pPr>
        <w:spacing w:after="0"/>
        <w:ind w:left="0"/>
        <w:jc w:val="both"/>
      </w:pPr>
      <w:r>
        <w:rPr>
          <w:rFonts w:ascii="Times New Roman"/>
          <w:b w:val="false"/>
          <w:i w:val="false"/>
          <w:color w:val="000000"/>
          <w:sz w:val="28"/>
        </w:rPr>
        <w:t>
      1. Осы Келісімді орындауға байланысты міндеттерді орындау кезінде көмек көрсету жөніндегі топ мүшелерінің сұрау салушы Тарап мемлекеті аумағындағы заңды немесе жеке тұлғаларға келтірген залалын сұрау салушы Тарап мемлекетінің заңнамасына сәйкес сұрау салушы Тарап өтейді.</w:t>
      </w:r>
      <w:r>
        <w:br/>
      </w:r>
      <w:r>
        <w:rPr>
          <w:rFonts w:ascii="Times New Roman"/>
          <w:b w:val="false"/>
          <w:i w:val="false"/>
          <w:color w:val="000000"/>
          <w:sz w:val="28"/>
        </w:rPr>
        <w:t>
</w:t>
      </w:r>
      <w:r>
        <w:rPr>
          <w:rFonts w:ascii="Times New Roman"/>
          <w:b w:val="false"/>
          <w:i w:val="false"/>
          <w:color w:val="000000"/>
          <w:sz w:val="28"/>
        </w:rPr>
        <w:t>
      2. Егер көмек көрсету жөніндегі топ мүшелері сұрау салушы Тарап мемлекетінің аумағында жеке немесе заңды тұлғаларға қасақана не өрескел абайсыздықта залал келтірген болса және оны сұрау салушы Тарап мемлекетінің тиісті органдары дәлелдесе, сұрау салушы және көмек көрсетуші Тараптар мемлекеттерінің құзыретті органдары тиісті ақпарат алмасады және тиісті Тараптардың келісуі бойынша залалды өтеу жөнінде шаралар қолданады.</w:t>
      </w:r>
    </w:p>
    <w:bookmarkEnd w:id="28"/>
    <w:bookmarkStart w:name="z63" w:id="29"/>
    <w:p>
      <w:pPr>
        <w:spacing w:after="0"/>
        <w:ind w:left="0"/>
        <w:jc w:val="left"/>
      </w:pPr>
      <w:r>
        <w:rPr>
          <w:rFonts w:ascii="Times New Roman"/>
          <w:b/>
          <w:i w:val="false"/>
          <w:color w:val="000000"/>
        </w:rPr>
        <w:t xml:space="preserve"> 
16-бап</w:t>
      </w:r>
      <w:r>
        <w:br/>
      </w:r>
      <w:r>
        <w:rPr>
          <w:rFonts w:ascii="Times New Roman"/>
          <w:b/>
          <w:i w:val="false"/>
          <w:color w:val="000000"/>
        </w:rPr>
        <w:t>
Басқа халықаралық шарттармен байланыс</w:t>
      </w:r>
    </w:p>
    <w:bookmarkEnd w:id="29"/>
    <w:p>
      <w:pPr>
        <w:spacing w:after="0"/>
        <w:ind w:left="0"/>
        <w:jc w:val="both"/>
      </w:pPr>
      <w:r>
        <w:rPr>
          <w:rFonts w:ascii="Times New Roman"/>
          <w:b w:val="false"/>
          <w:i w:val="false"/>
          <w:color w:val="000000"/>
          <w:sz w:val="28"/>
        </w:rPr>
        <w:t>      Осы Келісім Тараптар мемлекеттері қатысушы болып табылатын басқа халықаралық шарттардан туындайтын Тараптар құқықтары мен міндеттерін қозғамайды.</w:t>
      </w:r>
    </w:p>
    <w:bookmarkStart w:name="z64" w:id="30"/>
    <w:p>
      <w:pPr>
        <w:spacing w:after="0"/>
        <w:ind w:left="0"/>
        <w:jc w:val="left"/>
      </w:pPr>
      <w:r>
        <w:rPr>
          <w:rFonts w:ascii="Times New Roman"/>
          <w:b/>
          <w:i w:val="false"/>
          <w:color w:val="000000"/>
        </w:rPr>
        <w:t xml:space="preserve"> 
17-бап</w:t>
      </w:r>
      <w:r>
        <w:br/>
      </w:r>
      <w:r>
        <w:rPr>
          <w:rFonts w:ascii="Times New Roman"/>
          <w:b/>
          <w:i w:val="false"/>
          <w:color w:val="000000"/>
        </w:rPr>
        <w:t>
Каспий теңізінің құқықтық мәртебесімен байланыс</w:t>
      </w:r>
    </w:p>
    <w:bookmarkEnd w:id="30"/>
    <w:p>
      <w:pPr>
        <w:spacing w:after="0"/>
        <w:ind w:left="0"/>
        <w:jc w:val="both"/>
      </w:pPr>
      <w:r>
        <w:rPr>
          <w:rFonts w:ascii="Times New Roman"/>
          <w:b w:val="false"/>
          <w:i w:val="false"/>
          <w:color w:val="000000"/>
          <w:sz w:val="28"/>
        </w:rPr>
        <w:t>      Осы Келісім ережелерінің ешқайсысы Каспий теңізінің құқықтық мәртебесі жөніндегі келіссөздердің нәтижесін алдын ала айқындайтын ереже ретінде түсіндірілмейді.</w:t>
      </w:r>
    </w:p>
    <w:bookmarkStart w:name="z65" w:id="31"/>
    <w:p>
      <w:pPr>
        <w:spacing w:after="0"/>
        <w:ind w:left="0"/>
        <w:jc w:val="left"/>
      </w:pPr>
      <w:r>
        <w:rPr>
          <w:rFonts w:ascii="Times New Roman"/>
          <w:b/>
          <w:i w:val="false"/>
          <w:color w:val="000000"/>
        </w:rPr>
        <w:t xml:space="preserve"> 
18-бап</w:t>
      </w:r>
      <w:r>
        <w:br/>
      </w:r>
      <w:r>
        <w:rPr>
          <w:rFonts w:ascii="Times New Roman"/>
          <w:b/>
          <w:i w:val="false"/>
          <w:color w:val="000000"/>
        </w:rPr>
        <w:t>
Дауларды реттеу</w:t>
      </w:r>
    </w:p>
    <w:bookmarkEnd w:id="31"/>
    <w:p>
      <w:pPr>
        <w:spacing w:after="0"/>
        <w:ind w:left="0"/>
        <w:jc w:val="both"/>
      </w:pPr>
      <w:r>
        <w:rPr>
          <w:rFonts w:ascii="Times New Roman"/>
          <w:b w:val="false"/>
          <w:i w:val="false"/>
          <w:color w:val="000000"/>
          <w:sz w:val="28"/>
        </w:rPr>
        <w:t>      Осы Келісімді қолдануға немесе түсіндіруге қатысты Тараптар арасындағы даулар Тараптардың қалауы бойынша консультациялар, келіссөздер немесе басқа бейбіт амалдармен шешіледі.</w:t>
      </w:r>
    </w:p>
    <w:bookmarkStart w:name="z66" w:id="32"/>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w:t>
      </w:r>
    </w:p>
    <w:bookmarkEnd w:id="32"/>
    <w:p>
      <w:pPr>
        <w:spacing w:after="0"/>
        <w:ind w:left="0"/>
        <w:jc w:val="both"/>
      </w:pPr>
      <w:r>
        <w:rPr>
          <w:rFonts w:ascii="Times New Roman"/>
          <w:b w:val="false"/>
          <w:i w:val="false"/>
          <w:color w:val="000000"/>
          <w:sz w:val="28"/>
        </w:rPr>
        <w:t>      1. Осы Келісімнің ережелері Тараптардың уағдаласуы бойынша өзгертілуі немесе толықтырылуы мүмкін.</w:t>
      </w:r>
      <w:r>
        <w:br/>
      </w:r>
      <w:r>
        <w:rPr>
          <w:rFonts w:ascii="Times New Roman"/>
          <w:b w:val="false"/>
          <w:i w:val="false"/>
          <w:color w:val="000000"/>
          <w:sz w:val="28"/>
        </w:rPr>
        <w:t>
      2. Осы Келісімге өзгерістер мен толықтырулар оның ажырамас бөлігі болып табылады және осы Келісімнің 21-бабында көзделген тәртіппен күшіне енетін жеке хаттамалармен ресімделеді.</w:t>
      </w:r>
    </w:p>
    <w:bookmarkStart w:name="z67" w:id="33"/>
    <w:p>
      <w:pPr>
        <w:spacing w:after="0"/>
        <w:ind w:left="0"/>
        <w:jc w:val="left"/>
      </w:pPr>
      <w:r>
        <w:rPr>
          <w:rFonts w:ascii="Times New Roman"/>
          <w:b/>
          <w:i w:val="false"/>
          <w:color w:val="000000"/>
        </w:rPr>
        <w:t xml:space="preserve"> 
20-бап</w:t>
      </w:r>
      <w:r>
        <w:br/>
      </w:r>
      <w:r>
        <w:rPr>
          <w:rFonts w:ascii="Times New Roman"/>
          <w:b/>
          <w:i w:val="false"/>
          <w:color w:val="000000"/>
        </w:rPr>
        <w:t>
Депозитарий</w:t>
      </w:r>
    </w:p>
    <w:bookmarkEnd w:id="33"/>
    <w:p>
      <w:pPr>
        <w:spacing w:after="0"/>
        <w:ind w:left="0"/>
        <w:jc w:val="both"/>
      </w:pPr>
      <w:r>
        <w:rPr>
          <w:rFonts w:ascii="Times New Roman"/>
          <w:b w:val="false"/>
          <w:i w:val="false"/>
          <w:color w:val="000000"/>
          <w:sz w:val="28"/>
        </w:rPr>
        <w:t>      Осы Келісімнің Депозитарийі Ресей Федерациясының Үкіметі болып табылады.</w:t>
      </w:r>
    </w:p>
    <w:bookmarkStart w:name="z68" w:id="34"/>
    <w:p>
      <w:pPr>
        <w:spacing w:after="0"/>
        <w:ind w:left="0"/>
        <w:jc w:val="left"/>
      </w:pPr>
      <w:r>
        <w:rPr>
          <w:rFonts w:ascii="Times New Roman"/>
          <w:b/>
          <w:i w:val="false"/>
          <w:color w:val="000000"/>
        </w:rPr>
        <w:t xml:space="preserve"> 
21-бап</w:t>
      </w:r>
      <w:r>
        <w:br/>
      </w:r>
      <w:r>
        <w:rPr>
          <w:rFonts w:ascii="Times New Roman"/>
          <w:b/>
          <w:i w:val="false"/>
          <w:color w:val="000000"/>
        </w:rPr>
        <w:t>
Күшіне ену</w:t>
      </w:r>
    </w:p>
    <w:bookmarkEnd w:id="34"/>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рәсімдердің орындалғаны туралы соңғы жазбаша хабарламаны Депозитарий алған күннен бастап отызыншы күні күшіне енеді. </w:t>
      </w:r>
    </w:p>
    <w:bookmarkStart w:name="z69" w:id="35"/>
    <w:p>
      <w:pPr>
        <w:spacing w:after="0"/>
        <w:ind w:left="0"/>
        <w:jc w:val="left"/>
      </w:pPr>
      <w:r>
        <w:rPr>
          <w:rFonts w:ascii="Times New Roman"/>
          <w:b/>
          <w:i w:val="false"/>
          <w:color w:val="000000"/>
        </w:rPr>
        <w:t xml:space="preserve"> 
23-бап</w:t>
      </w:r>
      <w:r>
        <w:br/>
      </w:r>
      <w:r>
        <w:rPr>
          <w:rFonts w:ascii="Times New Roman"/>
          <w:b/>
          <w:i w:val="false"/>
          <w:color w:val="000000"/>
        </w:rPr>
        <w:t>
Келісімнен шығу</w:t>
      </w:r>
    </w:p>
    <w:bookmarkEnd w:id="35"/>
    <w:p>
      <w:pPr>
        <w:spacing w:after="0"/>
        <w:ind w:left="0"/>
        <w:jc w:val="both"/>
      </w:pPr>
      <w:r>
        <w:rPr>
          <w:rFonts w:ascii="Times New Roman"/>
          <w:b w:val="false"/>
          <w:i w:val="false"/>
          <w:color w:val="000000"/>
          <w:sz w:val="28"/>
        </w:rPr>
        <w:t>      Тараптардың әрқайсысы осы Келісімнен шығуы туралы Депозитарийді хабардар етіп, одан шыға алады. Бұл Тарап үшін осы Келісім осындай хабарламаны Депозитарий алған күннен бастап он екі ай өткенге дейін қолданылады.</w:t>
      </w:r>
      <w:r>
        <w:br/>
      </w:r>
      <w:r>
        <w:rPr>
          <w:rFonts w:ascii="Times New Roman"/>
          <w:b w:val="false"/>
          <w:i w:val="false"/>
          <w:color w:val="000000"/>
          <w:sz w:val="28"/>
        </w:rPr>
        <w:t>
      2014 ж. « » __________ __________ қаласында әзербайжан, қазақ, орыс, түрікмен, фарси және ағылшын тiлдерiнде бір төлнұсқа данада жасалды әрі барлық мәтіндер тең түпнұсқалы болып табылады.</w:t>
      </w:r>
      <w:r>
        <w:br/>
      </w:r>
      <w:r>
        <w:rPr>
          <w:rFonts w:ascii="Times New Roman"/>
          <w:b w:val="false"/>
          <w:i w:val="false"/>
          <w:color w:val="000000"/>
          <w:sz w:val="28"/>
        </w:rPr>
        <w:t>
      Келіспеушіліктер туындаған жағдайда Тараптар ағылшын тіліндегі мәтінге жүгінеді.</w:t>
      </w:r>
      <w:r>
        <w:br/>
      </w:r>
      <w:r>
        <w:rPr>
          <w:rFonts w:ascii="Times New Roman"/>
          <w:b w:val="false"/>
          <w:i w:val="false"/>
          <w:color w:val="000000"/>
          <w:sz w:val="28"/>
        </w:rPr>
        <w:t>
      Төлнұсқа дана Депозитарийге сақтауға беріледі, ол осы Келісімнің расталған көшірмелерін Тараптарға жібереді.</w:t>
      </w:r>
    </w:p>
    <w:p>
      <w:pPr>
        <w:spacing w:after="0"/>
        <w:ind w:left="0"/>
        <w:jc w:val="both"/>
      </w:pPr>
      <w:r>
        <w:rPr>
          <w:rFonts w:ascii="Times New Roman"/>
          <w:b w:val="false"/>
          <w:i/>
          <w:color w:val="000000"/>
          <w:sz w:val="28"/>
        </w:rPr>
        <w:t>      Әзербайжан Республикасының Үкіметі үшін</w:t>
      </w:r>
    </w:p>
    <w:p>
      <w:pPr>
        <w:spacing w:after="0"/>
        <w:ind w:left="0"/>
        <w:jc w:val="both"/>
      </w:pPr>
      <w:r>
        <w:rPr>
          <w:rFonts w:ascii="Times New Roman"/>
          <w:b w:val="false"/>
          <w:i/>
          <w:color w:val="000000"/>
          <w:sz w:val="28"/>
        </w:rPr>
        <w:t>      Иран Ислам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Түрікменстан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