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6b86a" w14:textId="316b8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2014 жылғы 10 қыркүйектегі № 973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«Министрліктер мен өзге де орталық атқарушы органдардың олардың аумақтық органдарындағы және оларға ведомстволық бағыныстағы</w:t>
      </w:r>
      <w:r>
        <w:br/>
      </w:r>
      <w:r>
        <w:rPr>
          <w:rFonts w:ascii="Times New Roman"/>
          <w:b w:val="false"/>
          <w:i w:val="false"/>
          <w:color w:val="000000"/>
          <w:sz w:val="28"/>
        </w:rPr>
        <w:t>
мемлекеттік мекемелердегі адам санын ескере отырып, штат санының</w:t>
      </w:r>
      <w:r>
        <w:br/>
      </w:r>
      <w:r>
        <w:rPr>
          <w:rFonts w:ascii="Times New Roman"/>
          <w:b w:val="false"/>
          <w:i w:val="false"/>
          <w:color w:val="000000"/>
          <w:sz w:val="28"/>
        </w:rPr>
        <w:t>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лимиттері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Қазақстан Республикасының Заңы қолданысқа енгізілген күннен бастап қолданысқа енгізілетін Қазақстан Республикасының Экономикалық қылмысқа және сыбайлас жемқорлыққа қарсы күрес агенттігінен (қаржы полициясы) Қазақстан Республикасы Қаржы министрлігіне берілетін штат санының лимитін 1253 бірлік көлемінде белгілеуді көздейтін ережелерді қоспағанда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10 қыркүйектегі</w:t>
      </w:r>
      <w:r>
        <w:br/>
      </w:r>
      <w:r>
        <w:rPr>
          <w:rFonts w:ascii="Times New Roman"/>
          <w:b w:val="false"/>
          <w:i w:val="false"/>
          <w:color w:val="000000"/>
          <w:sz w:val="28"/>
        </w:rPr>
        <w:t xml:space="preserve">
№ 973 қаулысына    </w:t>
      </w:r>
      <w:r>
        <w:br/>
      </w:r>
      <w:r>
        <w:rPr>
          <w:rFonts w:ascii="Times New Roman"/>
          <w:b w:val="false"/>
          <w:i w:val="false"/>
          <w:color w:val="000000"/>
          <w:sz w:val="28"/>
        </w:rPr>
        <w:t xml:space="preserve">
қосымша          </w:t>
      </w:r>
    </w:p>
    <w:bookmarkEnd w:id="1"/>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15 сәуірдегі </w:t>
      </w:r>
      <w:r>
        <w:br/>
      </w:r>
      <w:r>
        <w:rPr>
          <w:rFonts w:ascii="Times New Roman"/>
          <w:b w:val="false"/>
          <w:i w:val="false"/>
          <w:color w:val="000000"/>
          <w:sz w:val="28"/>
        </w:rPr>
        <w:t xml:space="preserve">
№ 339 қаулысымен    </w:t>
      </w:r>
      <w:r>
        <w:br/>
      </w:r>
      <w:r>
        <w:rPr>
          <w:rFonts w:ascii="Times New Roman"/>
          <w:b w:val="false"/>
          <w:i w:val="false"/>
          <w:color w:val="000000"/>
          <w:sz w:val="28"/>
        </w:rPr>
        <w:t xml:space="preserve">
бекітілген       </w:t>
      </w:r>
    </w:p>
    <w:bookmarkEnd w:id="2"/>
    <w:bookmarkStart w:name="z7" w:id="3"/>
    <w:p>
      <w:pPr>
        <w:spacing w:after="0"/>
        <w:ind w:left="0"/>
        <w:jc w:val="left"/>
      </w:pPr>
      <w:r>
        <w:rPr>
          <w:rFonts w:ascii="Times New Roman"/>
          <w:b/>
          <w:i w:val="false"/>
          <w:color w:val="000000"/>
        </w:rPr>
        <w:t xml:space="preserve"> 
Министрліктер мен өзге де орталық атқарушы органдардың олардың</w:t>
      </w:r>
      <w:r>
        <w:br/>
      </w:r>
      <w:r>
        <w:rPr>
          <w:rFonts w:ascii="Times New Roman"/>
          <w:b/>
          <w:i w:val="false"/>
          <w:color w:val="000000"/>
        </w:rPr>
        <w:t>
аумақтық органдарындағы және оларға ведомстволық бағыныстағы</w:t>
      </w:r>
      <w:r>
        <w:br/>
      </w:r>
      <w:r>
        <w:rPr>
          <w:rFonts w:ascii="Times New Roman"/>
          <w:b/>
          <w:i w:val="false"/>
          <w:color w:val="000000"/>
        </w:rPr>
        <w:t>
мемлекеттік мекемелеріндегі адам санын ескере отырып, штат санының лимиттері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9964"/>
        <w:gridCol w:w="2243"/>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w:t>
            </w:r>
            <w:r>
              <w:br/>
            </w:r>
            <w:r>
              <w:rPr>
                <w:rFonts w:ascii="Times New Roman"/>
                <w:b w:val="false"/>
                <w:i w:val="false"/>
                <w:color w:val="000000"/>
                <w:sz w:val="20"/>
              </w:rPr>
              <w:t>
санының</w:t>
            </w:r>
            <w:r>
              <w:br/>
            </w:r>
            <w:r>
              <w:rPr>
                <w:rFonts w:ascii="Times New Roman"/>
                <w:b w:val="false"/>
                <w:i w:val="false"/>
                <w:color w:val="000000"/>
                <w:sz w:val="20"/>
              </w:rPr>
              <w:t>
лимиті</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істер министрлігі, оның аумақтық органдарын және оған ведомстволық бағынысты мемлекеттік мекемелерді ескере отырып, оның ішінде: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152184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бюджеттері мен республикалық маңызы бар қаланың, астананың бюджеттері есебінен ұсталатын ішкі істер органдарының әкімшілік полициясы, оның ішінде: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46424</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Ішкі істер департаменті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Ішкі істер департаменті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Ішкі істер департаменті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Ішкі істер департаменті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Ішкі істер департаменті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Ішкі істер департаменті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Ішкі істер департаменті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Ішкі істер департаменті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Ішкі істер департаменті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Ішкі істер департаменті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Ішкі істер департаменті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r>
      <w:tr>
        <w:trPr>
          <w:trHeight w:val="52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Ішкі істер департаменті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Ішкі істер департаменті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Ішкі істер департаменті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Ішкі істер департаменті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Ішкі істер департаменті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министрлігіне ведомстволық бағынысты мемлекеттік мекемелер, оның ішінде: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82778,5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ұланның өңірлік қолбасшылықтары, құрамалары мен бөлімдері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28883</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мерзімді қызметтегі әскери қызметшілер: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Ұлттық ұланның Әскери институтының курсанттары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Алматы академиясы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Б. Бейсенов атындағы Қарағанды академиясы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Қостанай академиясы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Ақтөбе заң институты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Оқу орталығы (Павлодар қаласы)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Оқу орталығы (Семей қаласы)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Оқу орталығы (Шымкент қаласы)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ұланның Әскери институты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орталығы (Алматы қаласы)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Емханасы бар орталық госпиталь</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госпитальдар мен емханалар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Кинологиялық орталық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әскери және арнайы жабдықтау базасы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әскери және арнайы жабдықтау базасы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«Сұңқар» арнайы мақсаттағы жасақ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қызметін көрсету мекемесі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күзет бөліністері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15519</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тұратын жері жоқ адамдарға арналған қабылдауыш-таратушылар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Есірткіге тәуелді адамдарды әлеуметтік-психологиялық оңалту орталығы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Түзеу мекемелері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9996</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изоляторлары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жедел құтқару жасағы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28237 әскери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әскери қызметшілер: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мерзімді қызметтегі әскери қызметшілер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52859 әскери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әскери қызметшілер: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мерзімді қызметтегі әскери қызметшілер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68303 әскери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әскери қызметшілер: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мерзімді қызметтегі әскери қызметшілер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Қазселденқорғау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техникалық институты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өртке қарсы қызмет органдарының қызметкерлері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өңірлік аэроұтқыр жедел құтқару жасағы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өңірлік аэроұтқыр жедел құтқару жасағы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өңірлік аэроұтқыр жедел құтқару жасағы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өңірлік аэроұтқыр жедел құтқару жасағы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өңірлік аэроұтқыр жедел құтқару жасағы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дағдарыс орталығы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өртке қарсы қызмет органдарының қызметкерлері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құтқару қызметтері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Апаттар медицинасы орталығы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және авариялық-құтқару жұмыстары қызметі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16239</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өртке қарсы қызмет органдарының қызметкерлері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 құтқару қызметі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істер министрлігі, оның ведомстволарын қоса алғанда, оның ішінде: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1218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елдердегі мекемелер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 оған ведомстволық бағыныстағы республикалық мемлекеттік мекемелерді ескере отырып, оның ішінде: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2974,5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министрлігіне ведомстволық бағыныстағы республикалық мемлекеттік мекемелер, оның ішінде: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мемлекеттік археологиялық қорық-мұражайы»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ұлттық тарихи-мәдени және табиғи қорық-мұражайы»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«Әзірет Сұлтан» мемлекеттік тарихи-мәдени қорық мұражайы»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«Жидебай-Бөрілі» Абайдың мемлекеттік тарихи-мәдени және әдеби-мемориалдық қорық-мұражайы»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«Көне Тараз ескерткіштері» мемлекеттік тарихи-мәдени қорық-мұражайы»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«Тамғалы» мемлекеттік тарихи-мәдени және табиғи қорық-мұражайы»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кітапханасы»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Астана қаласындағы Ұлттық академиялық кітапханасы»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мұражайы»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үйі - Этносаралық қатынастар орталығы»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«Зағип және нашар көретін азаматтарға арналған республикалық кітапхана»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мемлекеттік кітап палатасы»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ұлттық сурет галереясы»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мұрағаты»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мұрағат»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ғылыми-техникалық құжаттама мұрағаты»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кино-фото құжаттар мен дыбыс жазбалары мұрағаты»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археография және мәліметтану орталығы»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мұрағаттардағы деректі материалдардың микрофото көшірмелерін жасау және қалпына келтіру орталық зертханасы»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«Құжаттану және мұрағат ісі жөніндегі ғылыми-техникалық ақпарат орталығы»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«Мәдениеттер мен діндердің халықаралық орталығы»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мәселелері жөніндегі ғылыми-зерттеу және талдау орталығы»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«Қажымұқан Мұңайтпасов атындағы Олимпиада резервінің республикалық мамандандырылған мектеп-интернат-колледжі»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«Кәркен Ахметов атындағы Олимпиада резервінің республикалық мамандандырылған мектеп-интернат-колледжі»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қаласындағы Олимпиада резервінің республикалық мамандандырылған мектеп-интернат-колледжі»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«Шаңырақ» шағын ауданындағы Олимпиада резервінің республикалық мамандандырылған мектеп-интернат-колледжі»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«Допингке қарсы ұлттық орталық»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 оған ведомстволық бағыныстағы мемлекеттік мекемелерді ескере отырып, оның ішінде: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11243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министрлігіне ведомстволық бағыныстағы мемлекеттік мекемелер, оның ішінде: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сауда өкілдігі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обаға қарсы күрес станциясы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теңізі обаға қарсы күрес станциясы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обаға қарсы күрес станциясы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обаға қарсы күрес станциясы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обаға қарсы күрес станциясы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обаға қарсы күрес станциясы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обаға қарсы күрес станциясы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обаға қарсы күрес станциясы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обаға қарсы күрес станциясы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Инвестициялар және даму министрлігі оның аумақтық органдарын және оған ведомстволық бағыныстағы мемлекеттік мекемелерді ескере отырып, оның ішінде: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2796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Инвестициялар және даму министрлігіне ведомстволық бағыныстағы мемлекеттік мекемелер, оның ішінде: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микрография ғылыми-зерттеу институты (Орал қаласы)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«Қазгеоақпарат» республикалық геологиялық ақпарат орталығы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Ақмолажолзертханасы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Ақтөбежолзертханасы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Алматыжолзертханасы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Атыраужолзертханасы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Батысжолзертханасы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Жамбылжолзертханасы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Шығысжолзертханасы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Қарағандыжолзертханасы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Қызылордажолзертханасы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Қостанайжолзертханасы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Маңғыстаужолзертханасы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Павлодаржолзертханасы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Солтүстікжолзертханасы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Оңтүстікжолзертханасы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 оның аумақтық органдарын және оған ведомстволық бағыныстағы мемлекеттік мекемелерді ескере отырып, оның ішінде: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2371,5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министрлігіне ведомстволық бағыныстағы мемлекеттік мекемелер, оның ішінде: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тарихы институты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Академик Қ.И. Сәтпаевтың мемориалдық мұражайы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ұлттық өнер университеті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Одағының Батыры Сабыр Рахымов атындағы Шымкент республикалық әскери мектеп-интернаты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республикалық әскери мектеп-интернаты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атындағы Алматы республикалық әскери мектеп-интернаты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Ө.Жәутіков атындағы дарынды балаларға арналған республикалық мамандандырылған физика-математика орта мектеп-интернаты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Дарынды балаларға арналған қазақ тілі мен әдебиетін тереңдете оқытатын республикалық мамандандырылған орта мектеп-интернат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Байсейітова атындағы дарынды балаларға арналған республикалық мамандандырылған музыка орта мектеп-интернаты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педагогикасының ұлттық ғылыми-практикалық орталығы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ғылыми-педагогикалық кітапхана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Жүргенов атындағы Қазақ ұлттық өнер академиясы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атындағы Қазақ ұлттық консерваториясы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Көру қабілеті бұзылған балаларға арналған Қарағанды республикалық арнайы мектеп-интернаты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Жұбанов атындағы дарынды балаларға арналған республикалық қазақ орта мамандандырылған музыка мектеп-интернаты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балалық шақ» республикалық орталығы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Денсаулық сақтау және әлеуметтік даму министрлігі, оның аумақтық органдарын және оған ведомстволық бағыныстағы мемлекеттік мекемелерді ескере отырып, оның ішінде: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2664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министрлігіне ведомстволық бағыныстағы мемлекеттік мекемелер, оның ішінде: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 кадрларының біліктілігін арттыру курсы»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республикалық лепрозорийі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ЖИТС-тың алдын алу және оған қарсы күрес жөніндегі республикалық орталық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жіті бақыланатын мамандандырылған үлгідегі психиатриялық аурухана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арнайы медициналық қамтамасыз ету орталығы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министрлігі, оның аумақтық органдарын және оған ведомстволық бағыныстағы мемлекеттік мекемелерді ескере отырып, оның ішінде: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10724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министрлігіне ведомстволық бағыныстағы мемлекеттік мекемелер, оның ішінде: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5673</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тұқымдық сынау жөніндегі мемлекеттік комиссия»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«Агрохимия қызметі республикалық ғылыми-әдістемелік орталығы»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карантин зертханасы»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интродукциялық-карантиндік питомник»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"Фитосанитарлық диагностика және болжамдар республикалық әдістеме орталығы»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дәнді дақылдардың интродукциялық-карантиндік питомнигі»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гидрогеологиялық-мелиоративтік орталық, Алматы қаласы»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«Қазагромелиосушар» республикалық әдістемелік орталығы, Астана қаласы»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гидрогеология-мелиоративтік экспедициясы»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гидрогеология-мелиоративтік экспедициясы»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эпизоотияға қарсы отряд»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мемлекеттік табиғи қорығы»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мемлекеттік табиғи қорығы»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«Ақсу-Жабағылы мемлекеттік табиғи қорығы»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«Барсакелмес мемлекеттік табиғи қорығы»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Алтай мемлекеттік табиғи қорығы»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мемлекеттік табиғи қорығы»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«Марқакөл мемлекеттік табиғи қорығы»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мемлекеттік табиғи қорығы»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«Үстірт мемлекеттік табиғи қорығы»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Емел» мемлекеттік ұлттық табиғи паркі»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мемлекеттік ұлттық табиғи паркі»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Алатауы мемлекеттік ұлттық табиғи паркі»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мемлекеттік ұлттық табиғи паркі»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мемлекеттік ұлттық табиғи паркі»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мемлекеттік ұлттық табиғи паркі»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«Шарын мемлекеттік ұлттық табиғи паркі»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Сайрам-Өгем мемлекеттік ұлттық табиғи паркі»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«Көлсай көлдері» мемлекеттік ұлттық табиғи паркі»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«Жоңғар Алатауы» мемлекеттік ұлттық табиғи паркі»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«Бұйратау» мемлекеттік ұлттық табиғи паркі»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мемлекеттік табиғи қорығы»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орманы» мемлекеттік орман табиғи резерваты»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орманы» мемлекеттік орман табиғи резерваты»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«Ырғыз-Торғай мемлекеттік табиғи резерваты»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мемлекеттік табиғи резерваты»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Дала» мемлекеттік табиғи резерваты»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мемлекеттік республикалық ағаш тұқымы мекемесі»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оқу-өндірістік орман шаруашылығы»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министрлігі, оның аумақтық органдарын және оған ведомстволық бағыныстағы мемлекеттік мекемелерді ескере отырып, оның ішінде: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19852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министрлігіне ведомстволық бағыныстағы мемлекеттік мекемелер, оның ішінде: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Кинологиялық орталық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Оқу-әдістемелік орталығы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Байқоңырбаланс</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 оның аумақтық органдарын және ведомстволық бағынысты мемлекеттік мекемелерін ескере отырып, оның ішінде: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984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министрлігіне ведомстволық бағыныстағы мемлекеттік мекемелер, оның ішінде: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«Капиталмұнайгаз» РММ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Әділет министрлігі, оның аумақтық органдарын және оған ведомстволық  бағыныстағы мемлекеттік мекемелерді ескере  отырып, оның ішінде: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4220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министрлігіне ведомстволық бағыныстағы мемлекеттік мекемелер, оның ішінде: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сараптамасы орталығы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 шығару институты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 штат санының лимиті оқу-көмекші персонал ескерілмей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