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9a8c" w14:textId="d5f9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жылғы 6 маусымдағы Қазақстан Республикасының Үкіметі мен Қытай Халық Республикасының Үкіметі арасындағы Қазақстан - Қытай мемлекеттік шекарасы арқылы өткізу пункттері және олардың жұмыс режимі туралы келісімге өзгеріс пен толықтыру енгізу туралы хаттамаға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29 тамыздағы № 964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2012 жылғы 6 маусымдағы Қазақстан Республикасының Үкіметі мен Қытай Халық Республикасының Үкіметі арасындағы Қазақстан – Қытай мемлекеттік шекарасы арқылы өткізу пункттері және олардың жұмыс режимі туралы келісімге өзгеріс пен толықтыру енгізу туралы </w:t>
      </w:r>
      <w:r>
        <w:rPr>
          <w:rFonts w:ascii="Times New Roman"/>
          <w:b w:val="false"/>
          <w:i w:val="false"/>
          <w:color w:val="000000"/>
          <w:sz w:val="28"/>
        </w:rPr>
        <w:t>хаттаманың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жобасы мақұлдансын.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министрінің бірінші орынбасары Рәпіл Сейітханұлы Жошыбаевқа 2012 жылғы 6 маусымдағы Қазақстан Республикасының Үкіметі мен Қытай Халық Республикасының Үкіметі арасындағы Қазақстан – Қытай мемлекеттік шекарасы арқылы өткізу пункттері және олардың жұмыс режимі туралы </w:t>
      </w:r>
      <w:r>
        <w:rPr>
          <w:rFonts w:ascii="Times New Roman"/>
          <w:b w:val="false"/>
          <w:i w:val="false"/>
          <w:color w:val="000000"/>
          <w:sz w:val="28"/>
        </w:rPr>
        <w:t>келісімге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пен толықтыру енгізу туралы хаттамаға қағидаттық сипаты жоқ өзгерістер мен толықтырулар енгізуге рұқсат бере отырып, Қазақстан Республикасы Үкіметінің атынан қол қоюға өкілеттік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жылы 29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964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мақұлданған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жылғы 6 маусымдағы Қазақстан Республикасының Үкіметі мен</w:t>
      </w:r>
      <w:r>
        <w:br/>
      </w:r>
      <w:r>
        <w:rPr>
          <w:rFonts w:ascii="Times New Roman"/>
          <w:b/>
          <w:i w:val="false"/>
          <w:color w:val="000000"/>
        </w:rPr>
        <w:t>
Қытай Халық Республикасының Үкіметі арасындағы Қазақстан –</w:t>
      </w:r>
      <w:r>
        <w:br/>
      </w:r>
      <w:r>
        <w:rPr>
          <w:rFonts w:ascii="Times New Roman"/>
          <w:b/>
          <w:i w:val="false"/>
          <w:color w:val="000000"/>
        </w:rPr>
        <w:t>
Қытай мемлекеттік шекарасы арқылы өткізу пункттері және олардың</w:t>
      </w:r>
      <w:r>
        <w:br/>
      </w:r>
      <w:r>
        <w:rPr>
          <w:rFonts w:ascii="Times New Roman"/>
          <w:b/>
          <w:i w:val="false"/>
          <w:color w:val="000000"/>
        </w:rPr>
        <w:t>
жұмыс режимі туралы келісімге өзгеріс пен толықтыру енгізу</w:t>
      </w:r>
      <w:r>
        <w:br/>
      </w:r>
      <w:r>
        <w:rPr>
          <w:rFonts w:ascii="Times New Roman"/>
          <w:b/>
          <w:i w:val="false"/>
          <w:color w:val="000000"/>
        </w:rPr>
        <w:t>
туралы хаттама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«Тараптар» деп аталатын Қазақстан Республикасының Үкіметі мен Қытай Халық Республикасының Үкіметі,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6 маусымдағы Қазақстан Республикасының Үкіметі мен Қытай Халық Республикасының Үкіметі арасындағы Қазақстан – Қытай мемлекеттік шекарасы арқылы өткізу пункттері туралы және олардың жұмыс режимі туралы келісімнің (бұдан әрі – Келісім) 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Келісімнің 4-бабының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абзацындағы «Қазақстан Республикасының Конституциясы күні (30 тамыз),» деген сөздерден кейін «Қазақстан Республикасының Тұңғыш Президенті күні (1 желтоқсан),» деген сөздермен толықтырылсын.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Келісімге </w:t>
      </w:r>
      <w:r>
        <w:rPr>
          <w:rFonts w:ascii="Times New Roman"/>
          <w:b w:val="false"/>
          <w:i w:val="false"/>
          <w:color w:val="000000"/>
          <w:sz w:val="28"/>
        </w:rPr>
        <w:t>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«Автомобиль өткізу пункттері» деген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2-жолдың «Өткізу пункттерінің мәртебесі» деген бағанындағы «екіжақты, жүк-жолаушылар» деген сөздер «көпжақты (халықаралық), жүк-жолаушылар» деген сөздермен ауыстырылсын.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3-бап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Хаттама Келісімнің 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ажырамас бөлігі болып табылады және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Хаттама Келісімнің қолданылуы тоқтатылғанға дейін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«__» ________ _______ қаласында әрқайсысы қазақ, қытай және орыс тілдерінде екі данада жасалды, әрі барлық мәтіндердің бірдей күші бар.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60"/>
        <w:gridCol w:w="6260"/>
      </w:tblGrid>
      <w:tr>
        <w:trPr>
          <w:trHeight w:val="3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 үшін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Қытай Халық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 үшін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