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17a0" w14:textId="83817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2014 жылғы 6 тамыздағы кеңейтілген отырысының қорытындысы бойынша Қазақстан Республикасы Президентінің тапсырмаларын орындау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2014 жылғы 15 тамыздағы № 937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2014 жылғы 6 тамыздағы кеңейтілген отырысының қорытындысы бойынша Қазақстан Республикасы Президентінің тапсырмаларын орындау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министрліктері, өзге де орталық және жергілікті атқарушы органдары Жоспардың тиісті іс-шараларының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15 тамыздағы</w:t>
      </w:r>
      <w:r>
        <w:br/>
      </w:r>
      <w:r>
        <w:rPr>
          <w:rFonts w:ascii="Times New Roman"/>
          <w:b w:val="false"/>
          <w:i w:val="false"/>
          <w:color w:val="000000"/>
          <w:sz w:val="28"/>
        </w:rPr>
        <w:t xml:space="preserve">
№ 937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 Үкіметінің 2014 жылғы 6 тамыздағы кеңейтілген отырысының қорытындысы бойынша Қазақстан Республикасы Президентінің тапсырмаларын орындау жөніндегі іс-шаралар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4376"/>
        <w:gridCol w:w="2437"/>
        <w:gridCol w:w="2381"/>
        <w:gridCol w:w="2058"/>
        <w:gridCol w:w="1968"/>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Тапсырманың атауы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Аяқтау нысаны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Жауапты орындаушылар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 немесе ПӘ-ге енгізу мерзімі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НҚА жобалары мен ақпаратты ПМК-ге енгізу мерзімі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мен Беларусь Республикасының басым өңірлерінде Қазақстанның сауда өкілдіктерін ашу мәселелерін пысықтау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ұсыныстар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СІМ</w:t>
            </w:r>
          </w:p>
          <w:p>
            <w:pPr>
              <w:spacing w:after="20"/>
              <w:ind w:left="20"/>
              <w:jc w:val="both"/>
            </w:pPr>
            <w:r>
              <w:rPr>
                <w:rFonts w:ascii="Times New Roman"/>
                <w:b w:val="false"/>
                <w:i w:val="false"/>
                <w:color w:val="000000"/>
                <w:sz w:val="20"/>
              </w:rPr>
              <w:t>үйлестіруші: Қазақстан Республикасы Премьер-Министрінің бірінші орынбасары Б.Ә. Сағынтаев</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10 қараша</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 – Шығыс қақпалары» АЭА аумағындағы «құрғақ порттың» бірінші іске қосу кешенінің құрылысын аяқтауды қамтамасыз 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«ҚТЖ» ҰК» АҚ (келісім бойынша)</w:t>
            </w:r>
          </w:p>
          <w:p>
            <w:pPr>
              <w:spacing w:after="20"/>
              <w:ind w:left="20"/>
              <w:jc w:val="both"/>
            </w:pPr>
            <w:r>
              <w:rPr>
                <w:rFonts w:ascii="Times New Roman"/>
                <w:b w:val="false"/>
                <w:i w:val="false"/>
                <w:color w:val="000000"/>
                <w:sz w:val="20"/>
              </w:rPr>
              <w:t>үйлестіруші: Қазақстан Республикасы Премьер-Министрінің бірінші орынбасары Б.Ә. Сағынтаев</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 одан әрі жартыжылдық негізде (шілде, желтоқсан)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желтоқсан, одан әрі жартыжылдық негізде (15 шілде, 15 желтоқсан)</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соңына дейін Ақтау және Құрық теңіз порттары инфрақұрылымының құрылысын қамтамасыз ету, оның ішінде:</w:t>
            </w:r>
            <w:r>
              <w:br/>
            </w:r>
            <w:r>
              <w:rPr>
                <w:rFonts w:ascii="Times New Roman"/>
                <w:b w:val="false"/>
                <w:i w:val="false"/>
                <w:color w:val="000000"/>
                <w:sz w:val="20"/>
              </w:rPr>
              <w:t>
- Ақтау портын солтүстік бағытта кеңейтуді аяқтау;</w:t>
            </w:r>
            <w:r>
              <w:br/>
            </w:r>
            <w:r>
              <w:rPr>
                <w:rFonts w:ascii="Times New Roman"/>
                <w:b w:val="false"/>
                <w:i w:val="false"/>
                <w:color w:val="000000"/>
                <w:sz w:val="20"/>
              </w:rPr>
              <w:t>
- «Ақтау Теңіз Порты» АЭА аумағындағы терминалдың құрылысы;</w:t>
            </w:r>
            <w:r>
              <w:br/>
            </w:r>
            <w:r>
              <w:rPr>
                <w:rFonts w:ascii="Times New Roman"/>
                <w:b w:val="false"/>
                <w:i w:val="false"/>
                <w:color w:val="000000"/>
                <w:sz w:val="20"/>
              </w:rPr>
              <w:t>
- Құрық портына дейінгі теміржол мен паром өткелінің құрылысын бастау;</w:t>
            </w:r>
            <w:r>
              <w:br/>
            </w:r>
            <w:r>
              <w:rPr>
                <w:rFonts w:ascii="Times New Roman"/>
                <w:b w:val="false"/>
                <w:i w:val="false"/>
                <w:color w:val="000000"/>
                <w:sz w:val="20"/>
              </w:rPr>
              <w:t>
- 2016 жылдың соңына дейін кеме жасау/кеме жөндеу зауытының құрылысын бастауды қамтамасыз ету;</w:t>
            </w:r>
            <w:r>
              <w:br/>
            </w:r>
            <w:r>
              <w:rPr>
                <w:rFonts w:ascii="Times New Roman"/>
                <w:b w:val="false"/>
                <w:i w:val="false"/>
                <w:color w:val="000000"/>
                <w:sz w:val="20"/>
              </w:rPr>
              <w:t>
- және оларды одан әрі дамыту жөніндегі өзге шараларды қабылдау.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Энергетикамині, Маңғыстау облысының әкімі, «ҚТЖ» ҰК» АҚ (келісім бойынша), «Қазмұнайгаз» ҰК» АҚ</w:t>
            </w:r>
          </w:p>
          <w:p>
            <w:pPr>
              <w:spacing w:after="20"/>
              <w:ind w:left="20"/>
              <w:jc w:val="both"/>
            </w:pPr>
            <w:r>
              <w:rPr>
                <w:rFonts w:ascii="Times New Roman"/>
                <w:b w:val="false"/>
                <w:i w:val="false"/>
                <w:color w:val="000000"/>
                <w:sz w:val="20"/>
              </w:rPr>
              <w:t>үйлестіруші: Қазақстан Республикасы Премьер-Министрінің бірінші орынбасары Б.Ә. Сағынтаев</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 одан әрі жартыжылдық негізде (шілде, желтоқсан)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желтоқсан, одан әрі жартыжылдық негізде (15 шілде, 15 желтоқсан)</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 шығанағы мен Тынық мұхиты жағалауының елдерінде бос қоймалар салу мүмкіндігін қарау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ұсыныстар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«ҚТЖ» ҰК» АҚ (келісім бойынша)</w:t>
            </w:r>
          </w:p>
          <w:p>
            <w:pPr>
              <w:spacing w:after="20"/>
              <w:ind w:left="20"/>
              <w:jc w:val="both"/>
            </w:pPr>
            <w:r>
              <w:rPr>
                <w:rFonts w:ascii="Times New Roman"/>
                <w:b w:val="false"/>
                <w:i w:val="false"/>
                <w:color w:val="000000"/>
                <w:sz w:val="20"/>
              </w:rPr>
              <w:t>үйлестіруші: Қазақстан Республикасы Премьер-Министрінің бірінші орынбасары Б.Ә. Сағынтаев</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20 қыркүйек</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 тарапынан қоса қаржыландыру тетіктерін айқындай отырып, Қазақстан Республикасының Ұлттық Банкімен бірге Қазақстан Республикасының Ұлттық қорынан 2015 жылы 500 миллиард теңге мөлшеріндегі екінші траншты пайдалану жөнінде нақты ұсыныстар енгізу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ұсыныстар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 ИДМ, ҰБ (келісім бойынша), мүдделі мемлекеттік органдар, «Самұрық-Қазына» ҰӘҚ» АҚ (келісім бойынша), «Бәйтерек» ҰБХ» АҚ (келісім бойынша)</w:t>
            </w:r>
          </w:p>
          <w:p>
            <w:pPr>
              <w:spacing w:after="20"/>
              <w:ind w:left="20"/>
              <w:jc w:val="both"/>
            </w:pPr>
            <w:r>
              <w:rPr>
                <w:rFonts w:ascii="Times New Roman"/>
                <w:b w:val="false"/>
                <w:i w:val="false"/>
                <w:color w:val="000000"/>
                <w:sz w:val="20"/>
              </w:rPr>
              <w:t>үйлестіруші: Қазақстан Республикасы Премьер-Министрінің бірінші орынбасары Б.Ә. Сағынтаев</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қыркүйекке дейін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26 тамыз</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экспорттауға жәрдемдесу жөніндегі шараларды көздей отырып, 2014 жылдың қорытындысы бойынша экономиканың базалық салаларында (мұнай-газ және тау-кен металлургиясы өнеркәсібінде) оң өсу қарқындарын қамтамасыз 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ҰЭМ, Энергетикамині, «Қазмұнайгаз» ҰК» АҚ</w:t>
            </w:r>
          </w:p>
          <w:p>
            <w:pPr>
              <w:spacing w:after="20"/>
              <w:ind w:left="20"/>
              <w:jc w:val="both"/>
            </w:pPr>
            <w:r>
              <w:rPr>
                <w:rFonts w:ascii="Times New Roman"/>
                <w:b w:val="false"/>
                <w:i w:val="false"/>
                <w:color w:val="000000"/>
                <w:sz w:val="20"/>
              </w:rPr>
              <w:t>үйлестіруші: Қазақстан Республикасы Премьер-Министрінің бірінші орынбасары Б.Ә. Сағынтаев</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 ақпан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15 қаңтар</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кен орындарын барлау және жұмыс істеп тұрған қуаттарды жаңғырту бойынша кең ауқымды жұмысты ұйымдастыру жөнінде шаралар қабылдау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Энергетикамині, «Самұрық-Қазына» ҰӘҚ» АҚ</w:t>
            </w:r>
          </w:p>
          <w:p>
            <w:pPr>
              <w:spacing w:after="20"/>
              <w:ind w:left="20"/>
              <w:jc w:val="both"/>
            </w:pPr>
            <w:r>
              <w:rPr>
                <w:rFonts w:ascii="Times New Roman"/>
                <w:b w:val="false"/>
                <w:i w:val="false"/>
                <w:color w:val="000000"/>
                <w:sz w:val="20"/>
              </w:rPr>
              <w:t>үйлестіруші: Қазақстан Республикасы Премьер-Министрінің бірінші орынбасары Б.Ә. Сағынтаев</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15 ақпан, одан әрі жыл сайын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1 ақпан, одан әрі жыл сайын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көрсетілетін қызметтер саласын дамытудың 2020 жылға дейінгі кешенді бағдарламасын әзірлеу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ИДМ, мүдделі мемлекеттік органдар, ҰКП (келісім бойынша)</w:t>
            </w:r>
          </w:p>
          <w:p>
            <w:pPr>
              <w:spacing w:after="20"/>
              <w:ind w:left="20"/>
              <w:jc w:val="both"/>
            </w:pPr>
            <w:r>
              <w:rPr>
                <w:rFonts w:ascii="Times New Roman"/>
                <w:b w:val="false"/>
                <w:i w:val="false"/>
                <w:color w:val="000000"/>
                <w:sz w:val="20"/>
              </w:rPr>
              <w:t>үйлестіруші: Қазақстан Республикасы Премьер-Министрінің бірінші орынбасары Б.Ә. Сағынтаев</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30 желтоқсан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20 қараша</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өндірушілерді субсидиялау тетігін жетілдіру жөніндегі ұсыныстарды әзірлеп, енгізу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ұсыныстар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АШМ, Қаржымині, облыстардың, Астана, Алматы қалаларының әкімдері, ҰКП (келісім бойынша); «КазАгро» ҰБХ» АҚ (келісім бойынша)</w:t>
            </w:r>
          </w:p>
          <w:p>
            <w:pPr>
              <w:spacing w:after="20"/>
              <w:ind w:left="20"/>
              <w:jc w:val="both"/>
            </w:pPr>
            <w:r>
              <w:rPr>
                <w:rFonts w:ascii="Times New Roman"/>
                <w:b w:val="false"/>
                <w:i w:val="false"/>
                <w:color w:val="000000"/>
                <w:sz w:val="20"/>
              </w:rPr>
              <w:t>үйлестіруші: Қазақстан Республикасы Премьер-Министрінің бірінші орынбасары Б.Ә. Сағынтаев</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қазан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қыркүйек</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өңдеуді дамытуды ынталандыру мақсатында агроөнеркәсіптік кешен субьектілеріне салық салуды жетілдіруді көздейтін салық салу мәселелері бойынша Заң жобасын әзірлеу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 АШМ, ҰКП (келісім бойынша)</w:t>
            </w:r>
          </w:p>
          <w:p>
            <w:pPr>
              <w:spacing w:after="20"/>
              <w:ind w:left="20"/>
              <w:jc w:val="both"/>
            </w:pPr>
            <w:r>
              <w:rPr>
                <w:rFonts w:ascii="Times New Roman"/>
                <w:b w:val="false"/>
                <w:i w:val="false"/>
                <w:color w:val="000000"/>
                <w:sz w:val="20"/>
              </w:rPr>
              <w:t>үйлестіруші: Қазақстан Республикасы Премьер-Министрінің бірінші орынбасары Б.Ә. Сағынтаев</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қазан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тамыз</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өндірушілердің әралуандығы мен ұсақ тауарлылығы мәселелерін шешуге бағытталған «Ауыл шаруашылығы кооперациясы туралы» Заң жобасын әзірлеу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ҰЭМ, Қаржымині, облыстардың, Астана, Алматы қалаларының әкімдері, ҰКП (келісім бойынша)</w:t>
            </w:r>
          </w:p>
          <w:p>
            <w:pPr>
              <w:spacing w:after="20"/>
              <w:ind w:left="20"/>
              <w:jc w:val="both"/>
            </w:pPr>
            <w:r>
              <w:rPr>
                <w:rFonts w:ascii="Times New Roman"/>
                <w:b w:val="false"/>
                <w:i w:val="false"/>
                <w:color w:val="000000"/>
                <w:sz w:val="20"/>
              </w:rPr>
              <w:t>үйлестіруші: Қазақстан Республикасы Премьер-Министрінің бірінші орынбасары Б.Ә. Сағынтаев</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30 желтоқсан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 дамыту мен қолдаудың бірыңғай бағдарламасын бекіту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 «Даму» КДҚ» АҚ (келісім бойынша), ҰКП (келісім бойынша)</w:t>
            </w:r>
          </w:p>
          <w:p>
            <w:pPr>
              <w:spacing w:after="20"/>
              <w:ind w:left="20"/>
              <w:jc w:val="both"/>
            </w:pPr>
            <w:r>
              <w:rPr>
                <w:rFonts w:ascii="Times New Roman"/>
                <w:b w:val="false"/>
                <w:i w:val="false"/>
                <w:color w:val="000000"/>
                <w:sz w:val="20"/>
              </w:rPr>
              <w:t>үйлестіруші: Қазақстан Республикасы Премьер-Министрінің бірінші орынбасары Б.Ә. Сағынтаев</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желтоқсан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қараша</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 субъектілеріне, сондай-ақ отандық өндірушілерге 2014 жылғы 1 қаңтардағы жағдай бойынша салық органдарында есептелген, бірақ 2014 жылғы 1 қазандағы жағдай бойынша төленбеген өсімпұлдар мен айыппұлдардан босату жолымен салықтық рақымшылық жүргізу мәселелері жөніндегі Заң жобасын әзірлеу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Заңының жобасы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 ҰКП (келісім бойынша)</w:t>
            </w:r>
          </w:p>
          <w:p>
            <w:pPr>
              <w:spacing w:after="20"/>
              <w:ind w:left="20"/>
              <w:jc w:val="both"/>
            </w:pPr>
            <w:r>
              <w:rPr>
                <w:rFonts w:ascii="Times New Roman"/>
                <w:b w:val="false"/>
                <w:i w:val="false"/>
                <w:color w:val="000000"/>
                <w:sz w:val="20"/>
              </w:rPr>
              <w:t>үйлестіруші: Қазақстан Республикасы Премьер-Министрінің бірінші орынбасары Б.Ә. Сағынтаев</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тамыз</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нысаналы мақсатты сақтау, электрондық алаңдарды пайдалану шартымен жеке инвесторларды барынша кеңінен қамти отырып, жекешелендіру процесінің ашықтығы мен айқындылығын қамтамасыз ету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ҰЭМ, ИДМ, «Самұрық-Қазына» ҰӘҚ» АҚ (келісім бойынша), облыстардың, Астана, Алматы қалаларының әкімдері, ҰБХ (келісім бойынша), ҰХ (келісім бойынша)</w:t>
            </w:r>
          </w:p>
          <w:p>
            <w:pPr>
              <w:spacing w:after="20"/>
              <w:ind w:left="20"/>
              <w:jc w:val="both"/>
            </w:pPr>
            <w:r>
              <w:rPr>
                <w:rFonts w:ascii="Times New Roman"/>
                <w:b w:val="false"/>
                <w:i w:val="false"/>
                <w:color w:val="000000"/>
                <w:sz w:val="20"/>
              </w:rPr>
              <w:t>үйлестіруші: Қазақстан Республикасы Премьер-Министрінің бірінші орынбасары Б.Ә. Сағынтаев</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 одан әрі жартыжылдық негізде (шілде, желтоқсан)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10 желтоқсан, одан әрі жартыжылдық негізде (15 шілде, 15 желтоқсан)</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Ұйымдастырылмаған сауда рыноктары мен базарларын жою мақсатында сауда орталықтарына сауданың, қауіпсіздіктің заманауи тұрпаттары мен санитариялық нормаларына жауап беретін сауданы дамыту жөніндегі қажетті заңнамалық негізді қалыптастыру, сондай-ақ жабық және ұйымдастырылған сауда орталықтарын салу үшін жер учаскелері мен жеңілдіктерді ұсыну бойынша нақты ұсыныстарды пысықтау және енгізу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ұсыныстар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 ДСӘДМ, ҰКП (келісім бойынша), облыстардың, Астана, Алматы қалаларының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бірінші орынбасары Б.Ә. Сағынтаев</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30 желтоқсан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желтоқсан</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 долларсыздандыру жөніндегі шараларды қабылдау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ҰЭМ, Қаржымині</w:t>
            </w:r>
          </w:p>
          <w:p>
            <w:pPr>
              <w:spacing w:after="20"/>
              <w:ind w:left="20"/>
              <w:jc w:val="both"/>
            </w:pPr>
            <w:r>
              <w:rPr>
                <w:rFonts w:ascii="Times New Roman"/>
                <w:b w:val="false"/>
                <w:i w:val="false"/>
                <w:color w:val="000000"/>
                <w:sz w:val="20"/>
              </w:rPr>
              <w:t>үйлестіруші: Қазақстан Республикасы Премьер-Министрінің бірінші орынбасары Б.Ә. Сағынтаев</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 одан әрі жартыжылдық негізде (шілде, желтоқсан)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желтоқсан,  одан әрі жартыжылдық негізде (15 шілде, 15 желтоқсан)</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банкроттығы тетігін енгізу жөнінде ұсыныстар енгізу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ұсыныстар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ҰБ (келісім бойынша) үйлестіруші: Қазақстан Республикасы Премьер-Министрінің бірінші орынбасары Б.Ә. Сағынтаев</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 қазан</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жабдықтары мен білікті кадрлары бар әлеуметтік объектілерді орналастырудың экономикалық орындылығы мақсатында қаражатты тиімді пайдалану саясатын жалғастыру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ДСӘДМ, ҰЭМ, Қаржымині, облыстардың, Астана, Алматы қалаларының әкімдері, ҰКП (келісім бойынша)</w:t>
            </w:r>
          </w:p>
          <w:p>
            <w:pPr>
              <w:spacing w:after="20"/>
              <w:ind w:left="20"/>
              <w:jc w:val="both"/>
            </w:pPr>
            <w:r>
              <w:rPr>
                <w:rFonts w:ascii="Times New Roman"/>
                <w:b w:val="false"/>
                <w:i w:val="false"/>
                <w:color w:val="000000"/>
                <w:sz w:val="20"/>
              </w:rPr>
              <w:t>үйлестірушлер: Қазақстан Республикасы Премьер-Министрінің орынбасары Г.Н. Әбдіқалықова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желтоқсан</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нормаларын және мектептердің құрылысы бойынша қағидаларды қайта қарау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БҒМ, облыстардың, Астана, Алматы қалаларының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бірінші орынбасары Б.Ә. Сағынтаев</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Өз-өзін жұмыспен қамтыған халық ұғымын нақты айқындау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ҰЭМ, ҰКП (келісім бойынша)</w:t>
            </w:r>
          </w:p>
          <w:p>
            <w:pPr>
              <w:spacing w:after="20"/>
              <w:ind w:left="20"/>
              <w:jc w:val="both"/>
            </w:pPr>
            <w:r>
              <w:rPr>
                <w:rFonts w:ascii="Times New Roman"/>
                <w:b w:val="false"/>
                <w:i w:val="false"/>
                <w:color w:val="000000"/>
                <w:sz w:val="20"/>
              </w:rPr>
              <w:t>үйлестірушлер: Қазақстан Республикасы Премьер-Министрінің орынбасары Г.Н. Әбдіқалықова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озық тәжірибені ескере отырып, Мемлекет басшысының атына тарифтік саясатты жетілдіру жөніндегі баяндаманы енгізу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басшысына баяндама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ИДМ, Энергетикамині, Әділетмині, облыстардың, Астана, Алматы қалаларының әкімдері, ҰКП (келісім бойынша)</w:t>
            </w:r>
          </w:p>
          <w:p>
            <w:pPr>
              <w:spacing w:after="20"/>
              <w:ind w:left="20"/>
              <w:jc w:val="both"/>
            </w:pPr>
            <w:r>
              <w:rPr>
                <w:rFonts w:ascii="Times New Roman"/>
                <w:b w:val="false"/>
                <w:i w:val="false"/>
                <w:color w:val="000000"/>
                <w:sz w:val="20"/>
              </w:rPr>
              <w:t>үйлестіруші: Қазақстан Республикасы Премьер-Министрінің бірінші орынбасары Б.Ә. Сағынтаев</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15 наурызға дейін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 наурыз</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Дуальды оқыту, колледж оқушыларының кәсіпорындарда өндірістік практикадан міндетті өтуі үшін кәсіпорындардың жұмыс орындарын беруі жөніндегі нормаларды көздейтін «Қазақстан Республикасының кейбір заңнамалық актілеріне білім беру мәселелері бойынша өзгерістер мен толықтырулар енгізу туралы» Заң жобасын әзірлеу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ҰКП (келісім бойынша)</w:t>
            </w:r>
          </w:p>
          <w:p>
            <w:pPr>
              <w:spacing w:after="20"/>
              <w:ind w:left="20"/>
              <w:jc w:val="both"/>
            </w:pPr>
            <w:r>
              <w:rPr>
                <w:rFonts w:ascii="Times New Roman"/>
                <w:b w:val="false"/>
                <w:i w:val="false"/>
                <w:color w:val="000000"/>
                <w:sz w:val="20"/>
              </w:rPr>
              <w:t>үйлестірушлер: Қазақстан Республикасы Премьер-Министрінің орынбасары Г.Н. Әбдіқалықова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тамыз</w:t>
            </w:r>
          </w:p>
        </w:tc>
      </w:tr>
      <w:tr>
        <w:trPr>
          <w:trHeight w:val="26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Отандастарымыздың көшуін ынталандыруды, сондай-ақ басым өңірлерге өз бетімен көшетін азаматтарды қолдауды көздейтін «Қазақстан Республикасының кейбір заңнамалық актілеріне көші-қон және халықты жұмыспен қамту мәселелері бойынша өзгерістер мен толықтырулар енгізу туралы» Заң жобасын әзірлеу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ҰЭМ, ҰКП (келісім бойынша)</w:t>
            </w:r>
          </w:p>
          <w:p>
            <w:pPr>
              <w:spacing w:after="20"/>
              <w:ind w:left="20"/>
              <w:jc w:val="both"/>
            </w:pPr>
            <w:r>
              <w:rPr>
                <w:rFonts w:ascii="Times New Roman"/>
                <w:b w:val="false"/>
                <w:i w:val="false"/>
                <w:color w:val="000000"/>
                <w:sz w:val="20"/>
              </w:rPr>
              <w:t>үйлестірушлер: Қазақстан Республикасы Премьер-Министрінің орынбасары Г.Н. Әбдіқалықова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30 қарашаға дейін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Түлектерді жұмысқа орналастыру бойынша қабылданып жатқан шаралар туралы ақпаратты Мемлекет басшысының атына енгізу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басшысына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ДСӘДМ, облыстардың, Астана, Алматы қалаларының әкімдері, ҰКП (келісім бойынша)</w:t>
            </w:r>
          </w:p>
          <w:p>
            <w:pPr>
              <w:spacing w:after="20"/>
              <w:ind w:left="20"/>
              <w:jc w:val="both"/>
            </w:pPr>
            <w:r>
              <w:rPr>
                <w:rFonts w:ascii="Times New Roman"/>
                <w:b w:val="false"/>
                <w:i w:val="false"/>
                <w:color w:val="000000"/>
                <w:sz w:val="20"/>
              </w:rPr>
              <w:t>үйлестірушлер: Қазақстан Республикасы Премьер-Министрінің орынбасары Г.Н. Әбдіқалықова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15 желтоқсанға дейін, одан әрі жыл сайын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желтоқсан, одан әрі жыл сайын</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Басшылықта өтетін кеңестер санын қысқарту және оларды аптаның белгілі бір күндері бойынша өткізуді реттеу жөніндегі шараларды қабылдау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 Кеңсесі, орталық мемлекеттік органдар, облыстардың, Астана, Алматы қалаларының әкімдері</w:t>
            </w:r>
          </w:p>
          <w:p>
            <w:pPr>
              <w:spacing w:after="20"/>
              <w:ind w:left="20"/>
              <w:jc w:val="both"/>
            </w:pPr>
            <w:r>
              <w:rPr>
                <w:rFonts w:ascii="Times New Roman"/>
                <w:b w:val="false"/>
                <w:i w:val="false"/>
                <w:color w:val="000000"/>
                <w:sz w:val="20"/>
              </w:rPr>
              <w:t>үйлестіруші: Қазақстан Республикасының Премьер-Министрі Кеңсесінің Басшысы Е.Ж. Қошанов</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15 қыркүйек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Министрліктердің департаменттері етіп қайта ұйымдастыра және қайталанатын функцияларын жоя отырып, аппараттарды, оның ішінде, әдетте, аумақтық бөлімшелері жоқ комитеттерді оңтайландыруды жүргізу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МҚІСҚА, ҰКП (келісім бойынша), мүдделі мемлекеттік органдар, облыстардың, Астана, Алматы қалаларының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бірінші орынбасары Б.Ә. Сағынтаев</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органдарының қаржылық және экономикалық дербестігінің берік негізін жасауды көздейтін жергілікті өзін-өзі басқаруды дамытудың екінші кезеңін іске асыру жөніндегі Заң жобасын әзірлеу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МҚІСҚА (келісім бойынша), ҰКП (келісім бойынша), мүдделі мемлекеттік органдар, облыстардың, Астана, Алматы қалаларының әкімдері</w:t>
            </w:r>
          </w:p>
          <w:p>
            <w:pPr>
              <w:spacing w:after="20"/>
              <w:ind w:left="20"/>
              <w:jc w:val="both"/>
            </w:pPr>
            <w:r>
              <w:rPr>
                <w:rFonts w:ascii="Times New Roman"/>
                <w:b w:val="false"/>
                <w:i w:val="false"/>
                <w:color w:val="000000"/>
                <w:sz w:val="20"/>
              </w:rPr>
              <w:t>үйлестіруші: Қазақстан Республикасы Премьер-Министрінің бірінші орынбасары Б.Ә. Сағынтаев</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1 қыркүйек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 шілде</w:t>
            </w:r>
          </w:p>
        </w:tc>
      </w:tr>
    </w:tbl>
    <w:p>
      <w:pPr>
        <w:spacing w:after="0"/>
        <w:ind w:left="0"/>
        <w:jc w:val="both"/>
      </w:pPr>
      <w:r>
        <w:rPr>
          <w:rFonts w:ascii="Times New Roman"/>
          <w:b w:val="false"/>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ҰЭМ                         – Қазақстан Республикасы Ұлттық экономика</w:t>
      </w:r>
      <w:r>
        <w:br/>
      </w:r>
      <w:r>
        <w:rPr>
          <w:rFonts w:ascii="Times New Roman"/>
          <w:b w:val="false"/>
          <w:i w:val="false"/>
          <w:color w:val="000000"/>
          <w:sz w:val="28"/>
        </w:rPr>
        <w:t>
                              министрлігі</w:t>
      </w:r>
      <w:r>
        <w:br/>
      </w:r>
      <w:r>
        <w:rPr>
          <w:rFonts w:ascii="Times New Roman"/>
          <w:b w:val="false"/>
          <w:i w:val="false"/>
          <w:color w:val="000000"/>
          <w:sz w:val="28"/>
        </w:rPr>
        <w:t>
ИДМ                         - Қазақстан Республикасы Инвестициялар</w:t>
      </w:r>
      <w:r>
        <w:br/>
      </w:r>
      <w:r>
        <w:rPr>
          <w:rFonts w:ascii="Times New Roman"/>
          <w:b w:val="false"/>
          <w:i w:val="false"/>
          <w:color w:val="000000"/>
          <w:sz w:val="28"/>
        </w:rPr>
        <w:t>
                              және даму министрлігі</w:t>
      </w:r>
      <w:r>
        <w:br/>
      </w:r>
      <w:r>
        <w:rPr>
          <w:rFonts w:ascii="Times New Roman"/>
          <w:b w:val="false"/>
          <w:i w:val="false"/>
          <w:color w:val="000000"/>
          <w:sz w:val="28"/>
        </w:rPr>
        <w:t>
Энергетикамині              - Қазақстан Республикасы Энергетика</w:t>
      </w:r>
      <w:r>
        <w:br/>
      </w:r>
      <w:r>
        <w:rPr>
          <w:rFonts w:ascii="Times New Roman"/>
          <w:b w:val="false"/>
          <w:i w:val="false"/>
          <w:color w:val="000000"/>
          <w:sz w:val="28"/>
        </w:rPr>
        <w:t>
                              министрлігі</w:t>
      </w:r>
      <w:r>
        <w:br/>
      </w:r>
      <w:r>
        <w:rPr>
          <w:rFonts w:ascii="Times New Roman"/>
          <w:b w:val="false"/>
          <w:i w:val="false"/>
          <w:color w:val="000000"/>
          <w:sz w:val="28"/>
        </w:rPr>
        <w:t>
АШМ                         - Қазақстан Республикасы Ауыл шаруашылығы</w:t>
      </w:r>
      <w:r>
        <w:br/>
      </w:r>
      <w:r>
        <w:rPr>
          <w:rFonts w:ascii="Times New Roman"/>
          <w:b w:val="false"/>
          <w:i w:val="false"/>
          <w:color w:val="000000"/>
          <w:sz w:val="28"/>
        </w:rPr>
        <w:t>
                              министрлігі</w:t>
      </w:r>
      <w:r>
        <w:br/>
      </w:r>
      <w:r>
        <w:rPr>
          <w:rFonts w:ascii="Times New Roman"/>
          <w:b w:val="false"/>
          <w:i w:val="false"/>
          <w:color w:val="000000"/>
          <w:sz w:val="28"/>
        </w:rPr>
        <w:t>
Қаржымині                   - Қазақстан Республикасы Қаржы</w:t>
      </w:r>
      <w:r>
        <w:br/>
      </w:r>
      <w:r>
        <w:rPr>
          <w:rFonts w:ascii="Times New Roman"/>
          <w:b w:val="false"/>
          <w:i w:val="false"/>
          <w:color w:val="000000"/>
          <w:sz w:val="28"/>
        </w:rPr>
        <w:t>
                              министрлігі</w:t>
      </w:r>
      <w:r>
        <w:br/>
      </w:r>
      <w:r>
        <w:rPr>
          <w:rFonts w:ascii="Times New Roman"/>
          <w:b w:val="false"/>
          <w:i w:val="false"/>
          <w:color w:val="000000"/>
          <w:sz w:val="28"/>
        </w:rPr>
        <w:t>
ІІМ                         - Қазақстан Республикасы Ішкі істер</w:t>
      </w:r>
      <w:r>
        <w:br/>
      </w:r>
      <w:r>
        <w:rPr>
          <w:rFonts w:ascii="Times New Roman"/>
          <w:b w:val="false"/>
          <w:i w:val="false"/>
          <w:color w:val="000000"/>
          <w:sz w:val="28"/>
        </w:rPr>
        <w:t>
                              министрлігі</w:t>
      </w:r>
      <w:r>
        <w:br/>
      </w:r>
      <w:r>
        <w:rPr>
          <w:rFonts w:ascii="Times New Roman"/>
          <w:b w:val="false"/>
          <w:i w:val="false"/>
          <w:color w:val="000000"/>
          <w:sz w:val="28"/>
        </w:rPr>
        <w:t>
ДСӘДМ                       - Қазақстан Республикасы Денсаулық сақтау</w:t>
      </w:r>
      <w:r>
        <w:br/>
      </w:r>
      <w:r>
        <w:rPr>
          <w:rFonts w:ascii="Times New Roman"/>
          <w:b w:val="false"/>
          <w:i w:val="false"/>
          <w:color w:val="000000"/>
          <w:sz w:val="28"/>
        </w:rPr>
        <w:t>
                              және әлеуметтік даму министрлігі</w:t>
      </w:r>
      <w:r>
        <w:br/>
      </w:r>
      <w:r>
        <w:rPr>
          <w:rFonts w:ascii="Times New Roman"/>
          <w:b w:val="false"/>
          <w:i w:val="false"/>
          <w:color w:val="000000"/>
          <w:sz w:val="28"/>
        </w:rPr>
        <w:t>
БҒМ                         -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МҚІСҚА                      - Қазақстан Республикасы Мемлекеттік</w:t>
      </w:r>
      <w:r>
        <w:br/>
      </w:r>
      <w:r>
        <w:rPr>
          <w:rFonts w:ascii="Times New Roman"/>
          <w:b w:val="false"/>
          <w:i w:val="false"/>
          <w:color w:val="000000"/>
          <w:sz w:val="28"/>
        </w:rPr>
        <w:t>
                              қызмет істері және сыбайлас жемқорлыққа</w:t>
      </w:r>
      <w:r>
        <w:br/>
      </w:r>
      <w:r>
        <w:rPr>
          <w:rFonts w:ascii="Times New Roman"/>
          <w:b w:val="false"/>
          <w:i w:val="false"/>
          <w:color w:val="000000"/>
          <w:sz w:val="28"/>
        </w:rPr>
        <w:t>
                              қарсы іс-қимыл агенттігі</w:t>
      </w:r>
      <w:r>
        <w:br/>
      </w:r>
      <w:r>
        <w:rPr>
          <w:rFonts w:ascii="Times New Roman"/>
          <w:b w:val="false"/>
          <w:i w:val="false"/>
          <w:color w:val="000000"/>
          <w:sz w:val="28"/>
        </w:rPr>
        <w:t>
ҰБ                          - Қазақстан Республикасы Ұлттық Банкі</w:t>
      </w:r>
      <w:r>
        <w:br/>
      </w:r>
      <w:r>
        <w:rPr>
          <w:rFonts w:ascii="Times New Roman"/>
          <w:b w:val="false"/>
          <w:i w:val="false"/>
          <w:color w:val="000000"/>
          <w:sz w:val="28"/>
        </w:rPr>
        <w:t>
ҰКП                         - Қазақстан Республикасы Ұлттық</w:t>
      </w:r>
      <w:r>
        <w:br/>
      </w:r>
      <w:r>
        <w:rPr>
          <w:rFonts w:ascii="Times New Roman"/>
          <w:b w:val="false"/>
          <w:i w:val="false"/>
          <w:color w:val="000000"/>
          <w:sz w:val="28"/>
        </w:rPr>
        <w:t>
                              кәсіпкерлер палатасы</w:t>
      </w:r>
      <w:r>
        <w:br/>
      </w:r>
      <w:r>
        <w:rPr>
          <w:rFonts w:ascii="Times New Roman"/>
          <w:b w:val="false"/>
          <w:i w:val="false"/>
          <w:color w:val="000000"/>
          <w:sz w:val="28"/>
        </w:rPr>
        <w:t>
«ҚТЖ» ҰК» АҚ                - «Қазақстан темір жолы» ұлттық</w:t>
      </w:r>
      <w:r>
        <w:br/>
      </w:r>
      <w:r>
        <w:rPr>
          <w:rFonts w:ascii="Times New Roman"/>
          <w:b w:val="false"/>
          <w:i w:val="false"/>
          <w:color w:val="000000"/>
          <w:sz w:val="28"/>
        </w:rPr>
        <w:t>
                              компаниясы» акционерлік қоғамы</w:t>
      </w:r>
      <w:r>
        <w:br/>
      </w:r>
      <w:r>
        <w:rPr>
          <w:rFonts w:ascii="Times New Roman"/>
          <w:b w:val="false"/>
          <w:i w:val="false"/>
          <w:color w:val="000000"/>
          <w:sz w:val="28"/>
        </w:rPr>
        <w:t>
«Самұрық-Қазына» ҰӘҚ» АҚ    - «Самұрық-Қазына» ұлттық әл-ауқат қоры»</w:t>
      </w:r>
      <w:r>
        <w:br/>
      </w:r>
      <w:r>
        <w:rPr>
          <w:rFonts w:ascii="Times New Roman"/>
          <w:b w:val="false"/>
          <w:i w:val="false"/>
          <w:color w:val="000000"/>
          <w:sz w:val="28"/>
        </w:rPr>
        <w:t>
                              акционерлік қоғамы</w:t>
      </w:r>
      <w:r>
        <w:br/>
      </w:r>
      <w:r>
        <w:rPr>
          <w:rFonts w:ascii="Times New Roman"/>
          <w:b w:val="false"/>
          <w:i w:val="false"/>
          <w:color w:val="000000"/>
          <w:sz w:val="28"/>
        </w:rPr>
        <w:t>
«Бәйтерек» ҰБХ» АҚ          - «Бәйтерек» ұлттық басқарушы холдингі»</w:t>
      </w:r>
      <w:r>
        <w:br/>
      </w:r>
      <w:r>
        <w:rPr>
          <w:rFonts w:ascii="Times New Roman"/>
          <w:b w:val="false"/>
          <w:i w:val="false"/>
          <w:color w:val="000000"/>
          <w:sz w:val="28"/>
        </w:rPr>
        <w:t>
                              акционерлік қоғамы</w:t>
      </w:r>
      <w:r>
        <w:br/>
      </w:r>
      <w:r>
        <w:rPr>
          <w:rFonts w:ascii="Times New Roman"/>
          <w:b w:val="false"/>
          <w:i w:val="false"/>
          <w:color w:val="000000"/>
          <w:sz w:val="28"/>
        </w:rPr>
        <w:t>
«ҚазАгро» ҰБХ» АҚ           - «ҚазАгро» ұлттық басқарушы холдингі»</w:t>
      </w:r>
      <w:r>
        <w:br/>
      </w:r>
      <w:r>
        <w:rPr>
          <w:rFonts w:ascii="Times New Roman"/>
          <w:b w:val="false"/>
          <w:i w:val="false"/>
          <w:color w:val="000000"/>
          <w:sz w:val="28"/>
        </w:rPr>
        <w:t>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