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2daf" w14:textId="17a2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Қызылорда қаласының шекарасын (шегін) өзгерту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907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13-бабының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әкiмшiлiк-аумақтық құрылысы туралы» 1993 жылғы 8 желтоқсандағы Қазақстан Республикасының Заңы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Қызылорда қаласының әкімшілік аумағынан жалпы алаңы 6955 гектар жердің бір бөлігін Қызылорда қаласының шекарасына (шегіне) қосу жолымен «Қазақстан Республикасы Үкіметіне Қызылорда облысы Қызылорда қаласының шекарасын (шегін) өзгерту жөнінде ұсыныс енгізу туралы» Қызылорда облыстық мәслихатының 2013 жылғы 22 қазандағы № 148 шешіміне және Қызылорда облысы әкімдігінің 2013 жылғы 22 қазандағы № 326 қаулысына келісім берілсін.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тамыздағы</w:t>
      </w:r>
      <w:r>
        <w:br/>
      </w:r>
      <w:r>
        <w:rPr>
          <w:rFonts w:ascii="Times New Roman"/>
          <w:b w:val="false"/>
          <w:i w:val="false"/>
          <w:color w:val="000000"/>
          <w:sz w:val="28"/>
        </w:rPr>
        <w:t xml:space="preserve">
№ 907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Қызылорда қаласының әкімшілік аумағынан Қызылорда қаласының</w:t>
      </w:r>
      <w:r>
        <w:br/>
      </w:r>
      <w:r>
        <w:rPr>
          <w:rFonts w:ascii="Times New Roman"/>
          <w:b/>
          <w:i w:val="false"/>
          <w:color w:val="000000"/>
        </w:rPr>
        <w:t>
шекарасына (шегіне) қосылатын жерлердің бір бөлігінің</w:t>
      </w:r>
      <w:r>
        <w:br/>
      </w:r>
      <w:r>
        <w:rPr>
          <w:rFonts w:ascii="Times New Roman"/>
          <w:b/>
          <w:i w:val="false"/>
          <w:color w:val="000000"/>
        </w:rPr>
        <w:t>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195"/>
        <w:gridCol w:w="2031"/>
        <w:gridCol w:w="1829"/>
        <w:gridCol w:w="3840"/>
      </w:tblGrid>
      <w:tr>
        <w:trPr>
          <w:trHeight w:val="480" w:hRule="atLeast"/>
        </w:trPr>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шекарасына (шегіне) қосылатын жерлердің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95" w:hRule="atLeast"/>
        </w:trPr>
        <w:tc>
          <w:tcPr>
            <w:tcW w:w="0" w:type="auto"/>
            <w:vMerge/>
            <w:tcBorders>
              <w:top w:val="nil"/>
              <w:left w:val="single" w:color="cfcfcf" w:sz="5"/>
              <w:bottom w:val="single" w:color="cfcfcf" w:sz="5"/>
              <w:right w:val="single" w:color="cfcfcf" w:sz="5"/>
            </w:tcBorders>
          </w:tcP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ғарыш қызметі, қорғаныс, ұлттық қауіпсіздік мұқтажына арналған жер және ауыл шаруашылығына арналмаған өзге де жерлер</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жиыны: 6955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