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636bb" w14:textId="42636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кейбір мәселелері" туралы Қазақстан Республикасы Үкіметінің 2005 жылғы 6 сәуірдегі № 310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2014 жылғы 5 тамыздағы № 901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Ауыл шаруашылығы министрлігінің кейбір мәселелері» туралы Қазақстан Республикасы Үкіметінің 2005 жылғы 6 сәуірдегі № 310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2005 ж., № 14, 168-құжат)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Ауыл шаруашылығы министрлігі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мал шаруашылығы саласындағы селекциялық жетістіктерді сынақтардан және байқаулардан өткізу әдістемесін әзірлейді және бекітеді;»;</w:t>
      </w:r>
      <w:r>
        <w:br/>
      </w:r>
      <w:r>
        <w:rPr>
          <w:rFonts w:ascii="Times New Roman"/>
          <w:b w:val="false"/>
          <w:i w:val="false"/>
          <w:color w:val="000000"/>
          <w:sz w:val="28"/>
        </w:rPr>
        <w:t>
</w:t>
      </w:r>
      <w:r>
        <w:rPr>
          <w:rFonts w:ascii="Times New Roman"/>
          <w:b w:val="false"/>
          <w:i w:val="false"/>
          <w:color w:val="000000"/>
          <w:sz w:val="28"/>
        </w:rPr>
        <w:t>
      мынадай мазмұндағы 11-1) тармақшамен толықтырылсын:</w:t>
      </w:r>
      <w:r>
        <w:br/>
      </w:r>
      <w:r>
        <w:rPr>
          <w:rFonts w:ascii="Times New Roman"/>
          <w:b w:val="false"/>
          <w:i w:val="false"/>
          <w:color w:val="000000"/>
          <w:sz w:val="28"/>
        </w:rPr>
        <w:t>
</w:t>
      </w:r>
      <w:r>
        <w:rPr>
          <w:rFonts w:ascii="Times New Roman"/>
          <w:b w:val="false"/>
          <w:i w:val="false"/>
          <w:color w:val="000000"/>
          <w:sz w:val="28"/>
        </w:rPr>
        <w:t>
      «11-1) Қазақстан Республикасында пайдалануға рұқсат етілген мал шаруашылығы саласындағы селекциялық жетістіктердің мемлекеттік тізілімін жүргізу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63-1), 75), 87), 88)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«63-1) өсімдіктерді қорғау саласындағы халықаралық ұйымдармен және мемлекеттік органдармен ынтымақтастықты жүзеге асырады;»;</w:t>
      </w:r>
      <w:r>
        <w:br/>
      </w:r>
      <w:r>
        <w:rPr>
          <w:rFonts w:ascii="Times New Roman"/>
          <w:b w:val="false"/>
          <w:i w:val="false"/>
          <w:color w:val="000000"/>
          <w:sz w:val="28"/>
        </w:rPr>
        <w:t>
</w:t>
      </w:r>
      <w:r>
        <w:rPr>
          <w:rFonts w:ascii="Times New Roman"/>
          <w:b w:val="false"/>
          <w:i w:val="false"/>
          <w:color w:val="000000"/>
          <w:sz w:val="28"/>
        </w:rPr>
        <w:t>
      «75) ветеринариялық ғылыми зерттеулерді және ветеринария саласындағы мамандарды, ветеринария саласында кәсіпкерлік қызметті жүзеге асыратын жеке және заңды тұлғаларды қайта даярлауды ұйымдастырады;»;</w:t>
      </w:r>
      <w:r>
        <w:br/>
      </w:r>
      <w:r>
        <w:rPr>
          <w:rFonts w:ascii="Times New Roman"/>
          <w:b w:val="false"/>
          <w:i w:val="false"/>
          <w:color w:val="000000"/>
          <w:sz w:val="28"/>
        </w:rPr>
        <w:t>
</w:t>
      </w:r>
      <w:r>
        <w:rPr>
          <w:rFonts w:ascii="Times New Roman"/>
          <w:b w:val="false"/>
          <w:i w:val="false"/>
          <w:color w:val="000000"/>
          <w:sz w:val="28"/>
        </w:rPr>
        <w:t>
      «87)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жемшеп және жемшөптік қоспаларды өндіру, сақтау және өткізу жөніндегі ұйымдарға есептік нөмірлер беру тәртібін әзірлейді;</w:t>
      </w:r>
      <w:r>
        <w:br/>
      </w:r>
      <w:r>
        <w:rPr>
          <w:rFonts w:ascii="Times New Roman"/>
          <w:b w:val="false"/>
          <w:i w:val="false"/>
          <w:color w:val="000000"/>
          <w:sz w:val="28"/>
        </w:rPr>
        <w:t>
</w:t>
      </w:r>
      <w:r>
        <w:rPr>
          <w:rFonts w:ascii="Times New Roman"/>
          <w:b w:val="false"/>
          <w:i w:val="false"/>
          <w:color w:val="000000"/>
          <w:sz w:val="28"/>
        </w:rPr>
        <w:t>
      88) орны ауыстырылатын (тасымалданатын) объектілердің және биологиялық материалдың сынамаларын іріктеп алу қағидаларын әзірлейді;»;</w:t>
      </w:r>
      <w:r>
        <w:br/>
      </w:r>
      <w:r>
        <w:rPr>
          <w:rFonts w:ascii="Times New Roman"/>
          <w:b w:val="false"/>
          <w:i w:val="false"/>
          <w:color w:val="000000"/>
          <w:sz w:val="28"/>
        </w:rPr>
        <w:t>
</w:t>
      </w:r>
      <w:r>
        <w:rPr>
          <w:rFonts w:ascii="Times New Roman"/>
          <w:b w:val="false"/>
          <w:i w:val="false"/>
          <w:color w:val="000000"/>
          <w:sz w:val="28"/>
        </w:rPr>
        <w:t>
      89) тармақша алып тасталсын;</w:t>
      </w:r>
      <w:r>
        <w:br/>
      </w:r>
      <w:r>
        <w:rPr>
          <w:rFonts w:ascii="Times New Roman"/>
          <w:b w:val="false"/>
          <w:i w:val="false"/>
          <w:color w:val="000000"/>
          <w:sz w:val="28"/>
        </w:rPr>
        <w:t>
</w:t>
      </w:r>
      <w:r>
        <w:rPr>
          <w:rFonts w:ascii="Times New Roman"/>
          <w:b w:val="false"/>
          <w:i w:val="false"/>
          <w:color w:val="000000"/>
          <w:sz w:val="28"/>
        </w:rPr>
        <w:t>
      96), 97), 98), 103), 104) тармақшалар мынадай редакцияда жазылсын:</w:t>
      </w:r>
      <w:r>
        <w:br/>
      </w:r>
      <w:r>
        <w:rPr>
          <w:rFonts w:ascii="Times New Roman"/>
          <w:b w:val="false"/>
          <w:i w:val="false"/>
          <w:color w:val="000000"/>
          <w:sz w:val="28"/>
        </w:rPr>
        <w:t>
      «96) ветеринариялық (ветеринариялық-санитариялық) нормаларды, ветеринариялық есепке алу және есептілік нысандарын әзірлейді және бекітеді;</w:t>
      </w:r>
      <w:r>
        <w:br/>
      </w:r>
      <w:r>
        <w:rPr>
          <w:rFonts w:ascii="Times New Roman"/>
          <w:b w:val="false"/>
          <w:i w:val="false"/>
          <w:color w:val="000000"/>
          <w:sz w:val="28"/>
        </w:rPr>
        <w:t>
</w:t>
      </w:r>
      <w:r>
        <w:rPr>
          <w:rFonts w:ascii="Times New Roman"/>
          <w:b w:val="false"/>
          <w:i w:val="false"/>
          <w:color w:val="000000"/>
          <w:sz w:val="28"/>
        </w:rPr>
        <w:t>
      97) ветеринариялық есепке алуды және есептілікті жүргізу, ұсыну</w:t>
      </w:r>
      <w:r>
        <w:br/>
      </w:r>
      <w:r>
        <w:rPr>
          <w:rFonts w:ascii="Times New Roman"/>
          <w:b w:val="false"/>
          <w:i w:val="false"/>
          <w:color w:val="000000"/>
          <w:sz w:val="28"/>
        </w:rPr>
        <w:t>
</w:t>
      </w:r>
      <w:r>
        <w:rPr>
          <w:rFonts w:ascii="Times New Roman"/>
          <w:b w:val="false"/>
          <w:i w:val="false"/>
          <w:color w:val="000000"/>
          <w:sz w:val="28"/>
        </w:rPr>
        <w:t>
тәртібін әзірлейді;</w:t>
      </w:r>
      <w:r>
        <w:br/>
      </w:r>
      <w:r>
        <w:rPr>
          <w:rFonts w:ascii="Times New Roman"/>
          <w:b w:val="false"/>
          <w:i w:val="false"/>
          <w:color w:val="000000"/>
          <w:sz w:val="28"/>
        </w:rPr>
        <w:t>
</w:t>
      </w:r>
      <w:r>
        <w:rPr>
          <w:rFonts w:ascii="Times New Roman"/>
          <w:b w:val="false"/>
          <w:i w:val="false"/>
          <w:color w:val="000000"/>
          <w:sz w:val="28"/>
        </w:rPr>
        <w:t>
      98) ветеринария саласында кәсіпкерлік қызметті жүзеге асыратын жеке және заңды тұлғаларды есептік тіркеу тәртібін бекітеді және оны өткізеді;»;</w:t>
      </w:r>
      <w:r>
        <w:br/>
      </w:r>
      <w:r>
        <w:rPr>
          <w:rFonts w:ascii="Times New Roman"/>
          <w:b w:val="false"/>
          <w:i w:val="false"/>
          <w:color w:val="000000"/>
          <w:sz w:val="28"/>
        </w:rPr>
        <w:t>
</w:t>
      </w:r>
      <w:r>
        <w:rPr>
          <w:rFonts w:ascii="Times New Roman"/>
          <w:b w:val="false"/>
          <w:i w:val="false"/>
          <w:color w:val="000000"/>
          <w:sz w:val="28"/>
        </w:rPr>
        <w:t>
      «103) жануарлардың аса қауіпті ауруларына қарсы ветеринариялық іс-шараларды жоспарлау және өткізу қағидаларын бекітеді;</w:t>
      </w:r>
      <w:r>
        <w:br/>
      </w:r>
      <w:r>
        <w:rPr>
          <w:rFonts w:ascii="Times New Roman"/>
          <w:b w:val="false"/>
          <w:i w:val="false"/>
          <w:color w:val="000000"/>
          <w:sz w:val="28"/>
        </w:rPr>
        <w:t>
</w:t>
      </w:r>
      <w:r>
        <w:rPr>
          <w:rFonts w:ascii="Times New Roman"/>
          <w:b w:val="false"/>
          <w:i w:val="false"/>
          <w:color w:val="000000"/>
          <w:sz w:val="28"/>
        </w:rPr>
        <w:t>
      104) жаңа, жетілдірілген ветеринариялық препараттарға, азықтық қоспаларға нормативтік-техникалық құжаттаманы келісу тәртібін бекітеді;»;</w:t>
      </w:r>
      <w:r>
        <w:br/>
      </w:r>
      <w:r>
        <w:rPr>
          <w:rFonts w:ascii="Times New Roman"/>
          <w:b w:val="false"/>
          <w:i w:val="false"/>
          <w:color w:val="000000"/>
          <w:sz w:val="28"/>
        </w:rPr>
        <w:t>
</w:t>
      </w:r>
      <w:r>
        <w:rPr>
          <w:rFonts w:ascii="Times New Roman"/>
          <w:b w:val="false"/>
          <w:i w:val="false"/>
          <w:color w:val="000000"/>
          <w:sz w:val="28"/>
        </w:rPr>
        <w:t>
      мынадай мазмұндағы 105-1), 105-2), 105-3), 105-4), 105-5), 105-6), 105-7), 105-8), 105-9), 105-10), 105-11), 105-12), 105-13), 105-14), 105-15), 105-16)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«105-1) мемлекеттік ветеринариялық ұйымдар желісінің мемлекеттік нормативін әзірлейді;</w:t>
      </w:r>
      <w:r>
        <w:br/>
      </w:r>
      <w:r>
        <w:rPr>
          <w:rFonts w:ascii="Times New Roman"/>
          <w:b w:val="false"/>
          <w:i w:val="false"/>
          <w:color w:val="000000"/>
          <w:sz w:val="28"/>
        </w:rPr>
        <w:t>
</w:t>
      </w:r>
      <w:r>
        <w:rPr>
          <w:rFonts w:ascii="Times New Roman"/>
          <w:b w:val="false"/>
          <w:i w:val="false"/>
          <w:color w:val="000000"/>
          <w:sz w:val="28"/>
        </w:rPr>
        <w:t>
      105-2) биологиялық қалдықтарды кәдеге жарату, жою тәртібін әзірлейді;</w:t>
      </w:r>
      <w:r>
        <w:br/>
      </w:r>
      <w:r>
        <w:rPr>
          <w:rFonts w:ascii="Times New Roman"/>
          <w:b w:val="false"/>
          <w:i w:val="false"/>
          <w:color w:val="000000"/>
          <w:sz w:val="28"/>
        </w:rPr>
        <w:t>
</w:t>
      </w:r>
      <w:r>
        <w:rPr>
          <w:rFonts w:ascii="Times New Roman"/>
          <w:b w:val="false"/>
          <w:i w:val="false"/>
          <w:color w:val="000000"/>
          <w:sz w:val="28"/>
        </w:rPr>
        <w:t>
      105-3) тамақ қауіпсіздігін қамтамасыз ету жөніндегі мемлекеттік мониторинг жоспарын бекітеді;</w:t>
      </w:r>
      <w:r>
        <w:br/>
      </w:r>
      <w:r>
        <w:rPr>
          <w:rFonts w:ascii="Times New Roman"/>
          <w:b w:val="false"/>
          <w:i w:val="false"/>
          <w:color w:val="000000"/>
          <w:sz w:val="28"/>
        </w:rPr>
        <w:t>
</w:t>
      </w:r>
      <w:r>
        <w:rPr>
          <w:rFonts w:ascii="Times New Roman"/>
          <w:b w:val="false"/>
          <w:i w:val="false"/>
          <w:color w:val="000000"/>
          <w:sz w:val="28"/>
        </w:rPr>
        <w:t>
      105-4) сараптама актісін (сынақтар хаттамасын) беру қағидаларын әзірлейді;</w:t>
      </w:r>
      <w:r>
        <w:br/>
      </w:r>
      <w:r>
        <w:rPr>
          <w:rFonts w:ascii="Times New Roman"/>
          <w:b w:val="false"/>
          <w:i w:val="false"/>
          <w:color w:val="000000"/>
          <w:sz w:val="28"/>
        </w:rPr>
        <w:t>
</w:t>
      </w:r>
      <w:r>
        <w:rPr>
          <w:rFonts w:ascii="Times New Roman"/>
          <w:b w:val="false"/>
          <w:i w:val="false"/>
          <w:color w:val="000000"/>
          <w:sz w:val="28"/>
        </w:rPr>
        <w:t>
      105-5) ветеринариялық-санитариялық сараптаманы өткізу қағидаларын әзірлейді;</w:t>
      </w:r>
      <w:r>
        <w:br/>
      </w:r>
      <w:r>
        <w:rPr>
          <w:rFonts w:ascii="Times New Roman"/>
          <w:b w:val="false"/>
          <w:i w:val="false"/>
          <w:color w:val="000000"/>
          <w:sz w:val="28"/>
        </w:rPr>
        <w:t>
</w:t>
      </w:r>
      <w:r>
        <w:rPr>
          <w:rFonts w:ascii="Times New Roman"/>
          <w:b w:val="false"/>
          <w:i w:val="false"/>
          <w:color w:val="000000"/>
          <w:sz w:val="28"/>
        </w:rPr>
        <w:t>
      105-6) ветеринариялық препараттарды, азықтық қоспаларды мемлекеттік тіркеуді өткізу қағидаларын әзірлейді;</w:t>
      </w:r>
      <w:r>
        <w:br/>
      </w:r>
      <w:r>
        <w:rPr>
          <w:rFonts w:ascii="Times New Roman"/>
          <w:b w:val="false"/>
          <w:i w:val="false"/>
          <w:color w:val="000000"/>
          <w:sz w:val="28"/>
        </w:rPr>
        <w:t>
</w:t>
      </w:r>
      <w:r>
        <w:rPr>
          <w:rFonts w:ascii="Times New Roman"/>
          <w:b w:val="false"/>
          <w:i w:val="false"/>
          <w:color w:val="000000"/>
          <w:sz w:val="28"/>
        </w:rPr>
        <w:t>
      105-7) жануарларды өткізу қағидаларын әзірлейді;</w:t>
      </w:r>
      <w:r>
        <w:br/>
      </w:r>
      <w:r>
        <w:rPr>
          <w:rFonts w:ascii="Times New Roman"/>
          <w:b w:val="false"/>
          <w:i w:val="false"/>
          <w:color w:val="000000"/>
          <w:sz w:val="28"/>
        </w:rPr>
        <w:t>
</w:t>
      </w:r>
      <w:r>
        <w:rPr>
          <w:rFonts w:ascii="Times New Roman"/>
          <w:b w:val="false"/>
          <w:i w:val="false"/>
          <w:color w:val="000000"/>
          <w:sz w:val="28"/>
        </w:rPr>
        <w:t>
      105-8) жануарларды карантинге қою қағидаларын әзірлейді;</w:t>
      </w:r>
      <w:r>
        <w:br/>
      </w:r>
      <w:r>
        <w:rPr>
          <w:rFonts w:ascii="Times New Roman"/>
          <w:b w:val="false"/>
          <w:i w:val="false"/>
          <w:color w:val="000000"/>
          <w:sz w:val="28"/>
        </w:rPr>
        <w:t>
</w:t>
      </w:r>
      <w:r>
        <w:rPr>
          <w:rFonts w:ascii="Times New Roman"/>
          <w:b w:val="false"/>
          <w:i w:val="false"/>
          <w:color w:val="000000"/>
          <w:sz w:val="28"/>
        </w:rPr>
        <w:t>
      105-9) дезинфекциялауды, дезинсекциялауды, дератизациялауды өткізу қағидаларын әзірлейді;</w:t>
      </w:r>
      <w:r>
        <w:br/>
      </w:r>
      <w:r>
        <w:rPr>
          <w:rFonts w:ascii="Times New Roman"/>
          <w:b w:val="false"/>
          <w:i w:val="false"/>
          <w:color w:val="000000"/>
          <w:sz w:val="28"/>
        </w:rPr>
        <w:t>
</w:t>
      </w:r>
      <w:r>
        <w:rPr>
          <w:rFonts w:ascii="Times New Roman"/>
          <w:b w:val="false"/>
          <w:i w:val="false"/>
          <w:color w:val="000000"/>
          <w:sz w:val="28"/>
        </w:rPr>
        <w:t>
      105-10) эпизоотиялық мониторинг жүргізу қағидаларын әзірлейді;</w:t>
      </w:r>
      <w:r>
        <w:br/>
      </w:r>
      <w:r>
        <w:rPr>
          <w:rFonts w:ascii="Times New Roman"/>
          <w:b w:val="false"/>
          <w:i w:val="false"/>
          <w:color w:val="000000"/>
          <w:sz w:val="28"/>
        </w:rPr>
        <w:t>
</w:t>
      </w:r>
      <w:r>
        <w:rPr>
          <w:rFonts w:ascii="Times New Roman"/>
          <w:b w:val="false"/>
          <w:i w:val="false"/>
          <w:color w:val="000000"/>
          <w:sz w:val="28"/>
        </w:rPr>
        <w:t>
      105-11) ветеринариялық препараттарды және азықтық қоспаларды байқаудан өткізу қағидаларын бекітеді;</w:t>
      </w:r>
      <w:r>
        <w:br/>
      </w:r>
      <w:r>
        <w:rPr>
          <w:rFonts w:ascii="Times New Roman"/>
          <w:b w:val="false"/>
          <w:i w:val="false"/>
          <w:color w:val="000000"/>
          <w:sz w:val="28"/>
        </w:rPr>
        <w:t>
</w:t>
      </w:r>
      <w:r>
        <w:rPr>
          <w:rFonts w:ascii="Times New Roman"/>
          <w:b w:val="false"/>
          <w:i w:val="false"/>
          <w:color w:val="000000"/>
          <w:sz w:val="28"/>
        </w:rPr>
        <w:t>
      105-12) жануарлармен жұмыс істеу қағидаларын әзірлейді;</w:t>
      </w:r>
      <w:r>
        <w:br/>
      </w:r>
      <w:r>
        <w:rPr>
          <w:rFonts w:ascii="Times New Roman"/>
          <w:b w:val="false"/>
          <w:i w:val="false"/>
          <w:color w:val="000000"/>
          <w:sz w:val="28"/>
        </w:rPr>
        <w:t>
</w:t>
      </w:r>
      <w:r>
        <w:rPr>
          <w:rFonts w:ascii="Times New Roman"/>
          <w:b w:val="false"/>
          <w:i w:val="false"/>
          <w:color w:val="000000"/>
          <w:sz w:val="28"/>
        </w:rPr>
        <w:t>
      105-13) шектеу іс-шараларын және карантинді белгілеу және алып тастау қағидаларын әзірлейді;</w:t>
      </w:r>
      <w:r>
        <w:br/>
      </w:r>
      <w:r>
        <w:rPr>
          <w:rFonts w:ascii="Times New Roman"/>
          <w:b w:val="false"/>
          <w:i w:val="false"/>
          <w:color w:val="000000"/>
          <w:sz w:val="28"/>
        </w:rPr>
        <w:t>
</w:t>
      </w:r>
      <w:r>
        <w:rPr>
          <w:rFonts w:ascii="Times New Roman"/>
          <w:b w:val="false"/>
          <w:i w:val="false"/>
          <w:color w:val="000000"/>
          <w:sz w:val="28"/>
        </w:rPr>
        <w:t>
      105-14) ветеринариялық іс-шараларды өткізу кезінде мемлекеттік органдардың өзара іс-қимыл жасау қағидаларын әзірлейді;</w:t>
      </w:r>
      <w:r>
        <w:br/>
      </w:r>
      <w:r>
        <w:rPr>
          <w:rFonts w:ascii="Times New Roman"/>
          <w:b w:val="false"/>
          <w:i w:val="false"/>
          <w:color w:val="000000"/>
          <w:sz w:val="28"/>
        </w:rPr>
        <w:t>
</w:t>
      </w:r>
      <w:r>
        <w:rPr>
          <w:rFonts w:ascii="Times New Roman"/>
          <w:b w:val="false"/>
          <w:i w:val="false"/>
          <w:color w:val="000000"/>
          <w:sz w:val="28"/>
        </w:rPr>
        <w:t>
      105-15) диагностикалық зерттеулерді жүргізу қағидаларын бекітеді;</w:t>
      </w:r>
      <w:r>
        <w:br/>
      </w:r>
      <w:r>
        <w:rPr>
          <w:rFonts w:ascii="Times New Roman"/>
          <w:b w:val="false"/>
          <w:i w:val="false"/>
          <w:color w:val="000000"/>
          <w:sz w:val="28"/>
        </w:rPr>
        <w:t>
</w:t>
      </w:r>
      <w:r>
        <w:rPr>
          <w:rFonts w:ascii="Times New Roman"/>
          <w:b w:val="false"/>
          <w:i w:val="false"/>
          <w:color w:val="000000"/>
          <w:sz w:val="28"/>
        </w:rPr>
        <w:t>
      105-16) жануарлардың аса қауіпті ауруларының профилактикасы, диагностикасы және оларды жою жөніндегі ветеринариялық іс-шараларды бекітеді;»;</w:t>
      </w:r>
      <w:r>
        <w:br/>
      </w:r>
      <w:r>
        <w:rPr>
          <w:rFonts w:ascii="Times New Roman"/>
          <w:b w:val="false"/>
          <w:i w:val="false"/>
          <w:color w:val="000000"/>
          <w:sz w:val="28"/>
        </w:rPr>
        <w:t>
</w:t>
      </w:r>
      <w:r>
        <w:rPr>
          <w:rFonts w:ascii="Times New Roman"/>
          <w:b w:val="false"/>
          <w:i w:val="false"/>
          <w:color w:val="000000"/>
          <w:sz w:val="28"/>
        </w:rPr>
        <w:t>
      166-2) тармақша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168-1), 168-2), 168-3), 168-4), 168-5)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«168-1) өңірлер бойынша азық-түлік тауарларының запастарын есепке алу және есептілік ұсыну нысандарын бекітеді;</w:t>
      </w:r>
      <w:r>
        <w:br/>
      </w:r>
      <w:r>
        <w:rPr>
          <w:rFonts w:ascii="Times New Roman"/>
          <w:b w:val="false"/>
          <w:i w:val="false"/>
          <w:color w:val="000000"/>
          <w:sz w:val="28"/>
        </w:rPr>
        <w:t>
</w:t>
      </w:r>
      <w:r>
        <w:rPr>
          <w:rFonts w:ascii="Times New Roman"/>
          <w:b w:val="false"/>
          <w:i w:val="false"/>
          <w:color w:val="000000"/>
          <w:sz w:val="28"/>
        </w:rPr>
        <w:t>
      168-2) ауыл шаруашылығы өнімдерін терең өңдеу өнімдерін өндіру үшін оларды сатып алуға қайта өңдеу кәсіпорындарының шығындарын субсидиялау қағидаларын әзірлейді;</w:t>
      </w:r>
      <w:r>
        <w:br/>
      </w:r>
      <w:r>
        <w:rPr>
          <w:rFonts w:ascii="Times New Roman"/>
          <w:b w:val="false"/>
          <w:i w:val="false"/>
          <w:color w:val="000000"/>
          <w:sz w:val="28"/>
        </w:rPr>
        <w:t>
</w:t>
      </w:r>
      <w:r>
        <w:rPr>
          <w:rFonts w:ascii="Times New Roman"/>
          <w:b w:val="false"/>
          <w:i w:val="false"/>
          <w:color w:val="000000"/>
          <w:sz w:val="28"/>
        </w:rPr>
        <w:t>
      168-3) олар бойынша кепілдендірілген сатып алу бағасы және сатып алу бағасы белгіленетін ауыл шаруашылығы өнімдерінің тізбесін әзірлейді;</w:t>
      </w:r>
      <w:r>
        <w:br/>
      </w:r>
      <w:r>
        <w:rPr>
          <w:rFonts w:ascii="Times New Roman"/>
          <w:b w:val="false"/>
          <w:i w:val="false"/>
          <w:color w:val="000000"/>
          <w:sz w:val="28"/>
        </w:rPr>
        <w:t>
</w:t>
      </w:r>
      <w:r>
        <w:rPr>
          <w:rFonts w:ascii="Times New Roman"/>
          <w:b w:val="false"/>
          <w:i w:val="false"/>
          <w:color w:val="000000"/>
          <w:sz w:val="28"/>
        </w:rPr>
        <w:t>
      168-4) агроөнеркәсіптік кешен субъектілерінің қарыздарын кепілдендіру және сақтандыру шеңберінде субсидиялау қағидаларын әзірлейді;</w:t>
      </w:r>
      <w:r>
        <w:br/>
      </w:r>
      <w:r>
        <w:rPr>
          <w:rFonts w:ascii="Times New Roman"/>
          <w:b w:val="false"/>
          <w:i w:val="false"/>
          <w:color w:val="000000"/>
          <w:sz w:val="28"/>
        </w:rPr>
        <w:t>
</w:t>
      </w:r>
      <w:r>
        <w:rPr>
          <w:rFonts w:ascii="Times New Roman"/>
          <w:b w:val="false"/>
          <w:i w:val="false"/>
          <w:color w:val="000000"/>
          <w:sz w:val="28"/>
        </w:rPr>
        <w:t>
      168-5) агроөнеркәсіптік кешен субъектілері инвестициялық салымдар кезінде жұмсаған шығыстардың бір бөлігін өтеу бойынша субсидиялау қағидаларын әзірлейді;»;</w:t>
      </w:r>
      <w:r>
        <w:br/>
      </w:r>
      <w:r>
        <w:rPr>
          <w:rFonts w:ascii="Times New Roman"/>
          <w:b w:val="false"/>
          <w:i w:val="false"/>
          <w:color w:val="000000"/>
          <w:sz w:val="28"/>
        </w:rPr>
        <w:t>
</w:t>
      </w:r>
      <w:r>
        <w:rPr>
          <w:rFonts w:ascii="Times New Roman"/>
          <w:b w:val="false"/>
          <w:i w:val="false"/>
          <w:color w:val="000000"/>
          <w:sz w:val="28"/>
        </w:rPr>
        <w:t>
      169) тармақ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173-1), 173-2), 173-3), 173-4), 173-5), 173-6), 173-7), 174-1), 174-2)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«173-1) топырақты агрохимиялық зерттеп тексеруді өткізу қағидаларын әзірлейді;</w:t>
      </w:r>
      <w:r>
        <w:br/>
      </w:r>
      <w:r>
        <w:rPr>
          <w:rFonts w:ascii="Times New Roman"/>
          <w:b w:val="false"/>
          <w:i w:val="false"/>
          <w:color w:val="000000"/>
          <w:sz w:val="28"/>
        </w:rPr>
        <w:t>
</w:t>
      </w:r>
      <w:r>
        <w:rPr>
          <w:rFonts w:ascii="Times New Roman"/>
          <w:b w:val="false"/>
          <w:i w:val="false"/>
          <w:color w:val="000000"/>
          <w:sz w:val="28"/>
        </w:rPr>
        <w:t>
      173-2) ауыл шаруашылығы өндірісіне агрохимиялық қызмет көрсетудің заттай нормаларын әзірлейді;</w:t>
      </w:r>
      <w:r>
        <w:br/>
      </w:r>
      <w:r>
        <w:rPr>
          <w:rFonts w:ascii="Times New Roman"/>
          <w:b w:val="false"/>
          <w:i w:val="false"/>
          <w:color w:val="000000"/>
          <w:sz w:val="28"/>
        </w:rPr>
        <w:t>
</w:t>
      </w:r>
      <w:r>
        <w:rPr>
          <w:rFonts w:ascii="Times New Roman"/>
          <w:b w:val="false"/>
          <w:i w:val="false"/>
          <w:color w:val="000000"/>
          <w:sz w:val="28"/>
        </w:rPr>
        <w:t>
      173-3) агрохимикаттарды мемлекеттік тіркеуді өткізу қағидаларын әзірлейді;</w:t>
      </w:r>
      <w:r>
        <w:br/>
      </w:r>
      <w:r>
        <w:rPr>
          <w:rFonts w:ascii="Times New Roman"/>
          <w:b w:val="false"/>
          <w:i w:val="false"/>
          <w:color w:val="000000"/>
          <w:sz w:val="28"/>
        </w:rPr>
        <w:t>
</w:t>
      </w:r>
      <w:r>
        <w:rPr>
          <w:rFonts w:ascii="Times New Roman"/>
          <w:b w:val="false"/>
          <w:i w:val="false"/>
          <w:color w:val="000000"/>
          <w:sz w:val="28"/>
        </w:rPr>
        <w:t>
      173-4) агрохимикаттарды мемлекеттік тіркеуді жүзеге асырады;</w:t>
      </w:r>
      <w:r>
        <w:br/>
      </w:r>
      <w:r>
        <w:rPr>
          <w:rFonts w:ascii="Times New Roman"/>
          <w:b w:val="false"/>
          <w:i w:val="false"/>
          <w:color w:val="000000"/>
          <w:sz w:val="28"/>
        </w:rPr>
        <w:t>
</w:t>
      </w:r>
      <w:r>
        <w:rPr>
          <w:rFonts w:ascii="Times New Roman"/>
          <w:b w:val="false"/>
          <w:i w:val="false"/>
          <w:color w:val="000000"/>
          <w:sz w:val="28"/>
        </w:rPr>
        <w:t>
      173-5) ауыл шаруашылығы мақсатындағы жерлердің агрохимиялық жай-күйі туралы ақпараттық деректер банкін құру және жүргізу қағидаларын бекітеді;</w:t>
      </w:r>
      <w:r>
        <w:br/>
      </w:r>
      <w:r>
        <w:rPr>
          <w:rFonts w:ascii="Times New Roman"/>
          <w:b w:val="false"/>
          <w:i w:val="false"/>
          <w:color w:val="000000"/>
          <w:sz w:val="28"/>
        </w:rPr>
        <w:t>
</w:t>
      </w:r>
      <w:r>
        <w:rPr>
          <w:rFonts w:ascii="Times New Roman"/>
          <w:b w:val="false"/>
          <w:i w:val="false"/>
          <w:color w:val="000000"/>
          <w:sz w:val="28"/>
        </w:rPr>
        <w:t>
      173-6) ауыл шаруашылығы өнімдерінің және оны қайта өңдеу өнімдерінің табиғи көму, кебу, нығыздалу, бүліну нормаларын әзірлейді;</w:t>
      </w:r>
      <w:r>
        <w:br/>
      </w:r>
      <w:r>
        <w:rPr>
          <w:rFonts w:ascii="Times New Roman"/>
          <w:b w:val="false"/>
          <w:i w:val="false"/>
          <w:color w:val="000000"/>
          <w:sz w:val="28"/>
        </w:rPr>
        <w:t>
</w:t>
      </w:r>
      <w:r>
        <w:rPr>
          <w:rFonts w:ascii="Times New Roman"/>
          <w:b w:val="false"/>
          <w:i w:val="false"/>
          <w:color w:val="000000"/>
          <w:sz w:val="28"/>
        </w:rPr>
        <w:t>
      173-7) ауылдық елді мекендерге тартылатын агроөнеркәсіптік кешен мамандары лауазымдарының тізбесін әзірлейді;»;</w:t>
      </w:r>
      <w:r>
        <w:br/>
      </w:r>
      <w:r>
        <w:rPr>
          <w:rFonts w:ascii="Times New Roman"/>
          <w:b w:val="false"/>
          <w:i w:val="false"/>
          <w:color w:val="000000"/>
          <w:sz w:val="28"/>
        </w:rPr>
        <w:t>
</w:t>
      </w:r>
      <w:r>
        <w:rPr>
          <w:rFonts w:ascii="Times New Roman"/>
          <w:b w:val="false"/>
          <w:i w:val="false"/>
          <w:color w:val="000000"/>
          <w:sz w:val="28"/>
        </w:rPr>
        <w:t>
      «174-1) «Агроөнеркәсіптік кешендегі кәсібі бойынша үздік» конкурсын өткізу қағидаларын әзірлейді;</w:t>
      </w:r>
      <w:r>
        <w:br/>
      </w:r>
      <w:r>
        <w:rPr>
          <w:rFonts w:ascii="Times New Roman"/>
          <w:b w:val="false"/>
          <w:i w:val="false"/>
          <w:color w:val="000000"/>
          <w:sz w:val="28"/>
        </w:rPr>
        <w:t>
</w:t>
      </w:r>
      <w:r>
        <w:rPr>
          <w:rFonts w:ascii="Times New Roman"/>
          <w:b w:val="false"/>
          <w:i w:val="false"/>
          <w:color w:val="000000"/>
          <w:sz w:val="28"/>
        </w:rPr>
        <w:t>
      174-2) агроөнеркәсіптік кешен өнімдерінің республикалық көрмелерін, жәрмеңкелерін ұйымдастырады;»;</w:t>
      </w:r>
      <w:r>
        <w:br/>
      </w:r>
      <w:r>
        <w:rPr>
          <w:rFonts w:ascii="Times New Roman"/>
          <w:b w:val="false"/>
          <w:i w:val="false"/>
          <w:color w:val="000000"/>
          <w:sz w:val="28"/>
        </w:rPr>
        <w:t>
</w:t>
      </w:r>
      <w:r>
        <w:rPr>
          <w:rFonts w:ascii="Times New Roman"/>
          <w:b w:val="false"/>
          <w:i w:val="false"/>
          <w:color w:val="000000"/>
          <w:sz w:val="28"/>
        </w:rPr>
        <w:t>
      175)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«175) субсидия алушы міндеттемесінің нысанын бекітеді;»</w:t>
      </w:r>
      <w:r>
        <w:br/>
      </w:r>
      <w:r>
        <w:rPr>
          <w:rFonts w:ascii="Times New Roman"/>
          <w:b w:val="false"/>
          <w:i w:val="false"/>
          <w:color w:val="000000"/>
          <w:sz w:val="28"/>
        </w:rPr>
        <w:t>
</w:t>
      </w:r>
      <w:r>
        <w:rPr>
          <w:rFonts w:ascii="Times New Roman"/>
          <w:b w:val="false"/>
          <w:i w:val="false"/>
          <w:color w:val="000000"/>
          <w:sz w:val="28"/>
        </w:rPr>
        <w:t>
      мынадай мазмұндағы 177-1), 232-1), 232-2), 232-3), 232-4), 232-5), 232-6), 232-7), 232-8), 238-1)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«177-1) мыналарды:</w:t>
      </w:r>
      <w:r>
        <w:br/>
      </w:r>
      <w:r>
        <w:rPr>
          <w:rFonts w:ascii="Times New Roman"/>
          <w:b w:val="false"/>
          <w:i w:val="false"/>
          <w:color w:val="000000"/>
          <w:sz w:val="28"/>
        </w:rPr>
        <w:t>
</w:t>
      </w:r>
      <w:r>
        <w:rPr>
          <w:rFonts w:ascii="Times New Roman"/>
          <w:b w:val="false"/>
          <w:i w:val="false"/>
          <w:color w:val="000000"/>
          <w:sz w:val="28"/>
        </w:rPr>
        <w:t>
      жоғары құнды өсімдіктердің және ауыл шаруашылығы жануарлары, құстары мен балықтар тұқымдарының гендік қорын сақтауды және дамытуды;</w:t>
      </w:r>
      <w:r>
        <w:br/>
      </w:r>
      <w:r>
        <w:rPr>
          <w:rFonts w:ascii="Times New Roman"/>
          <w:b w:val="false"/>
          <w:i w:val="false"/>
          <w:color w:val="000000"/>
          <w:sz w:val="28"/>
        </w:rPr>
        <w:t>
</w:t>
      </w:r>
      <w:r>
        <w:rPr>
          <w:rFonts w:ascii="Times New Roman"/>
          <w:b w:val="false"/>
          <w:i w:val="false"/>
          <w:color w:val="000000"/>
          <w:sz w:val="28"/>
        </w:rPr>
        <w:t>
      тұқым шаруашылығын дамытуды;</w:t>
      </w:r>
      <w:r>
        <w:br/>
      </w:r>
      <w:r>
        <w:rPr>
          <w:rFonts w:ascii="Times New Roman"/>
          <w:b w:val="false"/>
          <w:i w:val="false"/>
          <w:color w:val="000000"/>
          <w:sz w:val="28"/>
        </w:rPr>
        <w:t>
</w:t>
      </w:r>
      <w:r>
        <w:rPr>
          <w:rFonts w:ascii="Times New Roman"/>
          <w:b w:val="false"/>
          <w:i w:val="false"/>
          <w:color w:val="000000"/>
          <w:sz w:val="28"/>
        </w:rPr>
        <w:t>
      мал шаруашылығы өнімдерінің өнімділігі мен сапасын дамытуды;</w:t>
      </w:r>
      <w:r>
        <w:br/>
      </w:r>
      <w:r>
        <w:rPr>
          <w:rFonts w:ascii="Times New Roman"/>
          <w:b w:val="false"/>
          <w:i w:val="false"/>
          <w:color w:val="000000"/>
          <w:sz w:val="28"/>
        </w:rPr>
        <w:t>
</w:t>
      </w:r>
      <w:r>
        <w:rPr>
          <w:rFonts w:ascii="Times New Roman"/>
          <w:b w:val="false"/>
          <w:i w:val="false"/>
          <w:color w:val="000000"/>
          <w:sz w:val="28"/>
        </w:rPr>
        <w:t>
      асыл тұқымды мал шаруашылығын дамытуды;</w:t>
      </w:r>
      <w:r>
        <w:br/>
      </w:r>
      <w:r>
        <w:rPr>
          <w:rFonts w:ascii="Times New Roman"/>
          <w:b w:val="false"/>
          <w:i w:val="false"/>
          <w:color w:val="000000"/>
          <w:sz w:val="28"/>
        </w:rPr>
        <w:t>
</w:t>
      </w:r>
      <w:r>
        <w:rPr>
          <w:rFonts w:ascii="Times New Roman"/>
          <w:b w:val="false"/>
          <w:i w:val="false"/>
          <w:color w:val="000000"/>
          <w:sz w:val="28"/>
        </w:rPr>
        <w:t>
      аквадақыл (балық өсіру) өнімдерінің өнімділігі мен сапасын көтеруді;</w:t>
      </w:r>
      <w:r>
        <w:br/>
      </w:r>
      <w:r>
        <w:rPr>
          <w:rFonts w:ascii="Times New Roman"/>
          <w:b w:val="false"/>
          <w:i w:val="false"/>
          <w:color w:val="000000"/>
          <w:sz w:val="28"/>
        </w:rPr>
        <w:t>
</w:t>
      </w:r>
      <w:r>
        <w:rPr>
          <w:rFonts w:ascii="Times New Roman"/>
          <w:b w:val="false"/>
          <w:i w:val="false"/>
          <w:color w:val="000000"/>
          <w:sz w:val="28"/>
        </w:rPr>
        <w:t>
      басым дақылдар өндірісін субсидиялау жолымен өсімдік шаруашылығы өнімдерінің өсімділігі мен сапасын жоғарлатуды, көктемгі егіс және астық жинау жұмыстарын өткізу үшін қажетті жанар-жағармай материалдарының және басқа тауарлық-материалдық құндылықтардың құнын;</w:t>
      </w:r>
      <w:r>
        <w:br/>
      </w:r>
      <w:r>
        <w:rPr>
          <w:rFonts w:ascii="Times New Roman"/>
          <w:b w:val="false"/>
          <w:i w:val="false"/>
          <w:color w:val="000000"/>
          <w:sz w:val="28"/>
        </w:rPr>
        <w:t>
</w:t>
      </w:r>
      <w:r>
        <w:rPr>
          <w:rFonts w:ascii="Times New Roman"/>
          <w:b w:val="false"/>
          <w:i w:val="false"/>
          <w:color w:val="000000"/>
          <w:sz w:val="28"/>
        </w:rPr>
        <w:t>
      тыңайтқыштардың құнын (органикалық тыңайтқыштарды қоспағанда);</w:t>
      </w:r>
      <w:r>
        <w:br/>
      </w:r>
      <w:r>
        <w:rPr>
          <w:rFonts w:ascii="Times New Roman"/>
          <w:b w:val="false"/>
          <w:i w:val="false"/>
          <w:color w:val="000000"/>
          <w:sz w:val="28"/>
        </w:rPr>
        <w:t>
</w:t>
      </w:r>
      <w:r>
        <w:rPr>
          <w:rFonts w:ascii="Times New Roman"/>
          <w:b w:val="false"/>
          <w:i w:val="false"/>
          <w:color w:val="000000"/>
          <w:sz w:val="28"/>
        </w:rPr>
        <w:t>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w:t>
      </w:r>
      <w:r>
        <w:br/>
      </w:r>
      <w:r>
        <w:rPr>
          <w:rFonts w:ascii="Times New Roman"/>
          <w:b w:val="false"/>
          <w:i w:val="false"/>
          <w:color w:val="000000"/>
          <w:sz w:val="28"/>
        </w:rPr>
        <w:t>
</w:t>
      </w:r>
      <w:r>
        <w:rPr>
          <w:rFonts w:ascii="Times New Roman"/>
          <w:b w:val="false"/>
          <w:i w:val="false"/>
          <w:color w:val="000000"/>
          <w:sz w:val="28"/>
        </w:rPr>
        <w:t>
      ауыл шаруашылығы тауарын өндірушілерге су беру жөніндегі көрсетілетін қызметтердің құнын;</w:t>
      </w:r>
      <w:r>
        <w:br/>
      </w:r>
      <w:r>
        <w:rPr>
          <w:rFonts w:ascii="Times New Roman"/>
          <w:b w:val="false"/>
          <w:i w:val="false"/>
          <w:color w:val="000000"/>
          <w:sz w:val="28"/>
        </w:rPr>
        <w:t>
</w:t>
      </w:r>
      <w:r>
        <w:rPr>
          <w:rFonts w:ascii="Times New Roman"/>
          <w:b w:val="false"/>
          <w:i w:val="false"/>
          <w:color w:val="000000"/>
          <w:sz w:val="28"/>
        </w:rPr>
        <w:t>
      жеміс-жидек дақылдарының және жүзімнің көпжылдық екпелерін отырғызу және өсіру (соның ішінде қалпына келтіру) шығындарының құнын;</w:t>
      </w:r>
      <w:r>
        <w:br/>
      </w:r>
      <w:r>
        <w:rPr>
          <w:rFonts w:ascii="Times New Roman"/>
          <w:b w:val="false"/>
          <w:i w:val="false"/>
          <w:color w:val="000000"/>
          <w:sz w:val="28"/>
        </w:rPr>
        <w:t>
</w:t>
      </w:r>
      <w:r>
        <w:rPr>
          <w:rFonts w:ascii="Times New Roman"/>
          <w:b w:val="false"/>
          <w:i w:val="false"/>
          <w:color w:val="000000"/>
          <w:sz w:val="28"/>
        </w:rPr>
        <w:t>
      ауыл шаруашылығы дақылдарын қорғалған топырақта өңдеу шығындарының құнын;</w:t>
      </w:r>
      <w:r>
        <w:br/>
      </w:r>
      <w:r>
        <w:rPr>
          <w:rFonts w:ascii="Times New Roman"/>
          <w:b w:val="false"/>
          <w:i w:val="false"/>
          <w:color w:val="000000"/>
          <w:sz w:val="28"/>
        </w:rPr>
        <w:t>
</w:t>
      </w:r>
      <w:r>
        <w:rPr>
          <w:rFonts w:ascii="Times New Roman"/>
          <w:b w:val="false"/>
          <w:i w:val="false"/>
          <w:color w:val="000000"/>
          <w:sz w:val="28"/>
        </w:rPr>
        <w:t>
      отандық ауыл шаруашылығы өнімдерін қайта өңдеу үлесін арттыруды;</w:t>
      </w:r>
      <w:r>
        <w:br/>
      </w:r>
      <w:r>
        <w:rPr>
          <w:rFonts w:ascii="Times New Roman"/>
          <w:b w:val="false"/>
          <w:i w:val="false"/>
          <w:color w:val="000000"/>
          <w:sz w:val="28"/>
        </w:rPr>
        <w:t>
</w:t>
      </w:r>
      <w:r>
        <w:rPr>
          <w:rFonts w:ascii="Times New Roman"/>
          <w:b w:val="false"/>
          <w:i w:val="false"/>
          <w:color w:val="000000"/>
          <w:sz w:val="28"/>
        </w:rPr>
        <w:t>
      технологиялық жабдық кредиттері мен лизингі бойынша сыйақы мөлшерлемесін;</w:t>
      </w:r>
      <w:r>
        <w:br/>
      </w:r>
      <w:r>
        <w:rPr>
          <w:rFonts w:ascii="Times New Roman"/>
          <w:b w:val="false"/>
          <w:i w:val="false"/>
          <w:color w:val="000000"/>
          <w:sz w:val="28"/>
        </w:rPr>
        <w:t>
</w:t>
      </w:r>
      <w:r>
        <w:rPr>
          <w:rFonts w:ascii="Times New Roman"/>
          <w:b w:val="false"/>
          <w:i w:val="false"/>
          <w:color w:val="000000"/>
          <w:sz w:val="28"/>
        </w:rPr>
        <w:t>
      шитті мақтаның және мақта талшығының сапасын сараптауға шығындардың құнын;</w:t>
      </w:r>
      <w:r>
        <w:br/>
      </w:r>
      <w:r>
        <w:rPr>
          <w:rFonts w:ascii="Times New Roman"/>
          <w:b w:val="false"/>
          <w:i w:val="false"/>
          <w:color w:val="000000"/>
          <w:sz w:val="28"/>
        </w:rPr>
        <w:t>
</w:t>
      </w:r>
      <w:r>
        <w:rPr>
          <w:rFonts w:ascii="Times New Roman"/>
          <w:b w:val="false"/>
          <w:i w:val="false"/>
          <w:color w:val="000000"/>
          <w:sz w:val="28"/>
        </w:rPr>
        <w:t>
      ауыл шаруашылығы өнімінің өндірісін басқару жүйесін дамытуды;</w:t>
      </w:r>
      <w:r>
        <w:br/>
      </w:r>
      <w:r>
        <w:rPr>
          <w:rFonts w:ascii="Times New Roman"/>
          <w:b w:val="false"/>
          <w:i w:val="false"/>
          <w:color w:val="000000"/>
          <w:sz w:val="28"/>
        </w:rPr>
        <w:t>
</w:t>
      </w:r>
      <w:r>
        <w:rPr>
          <w:rFonts w:ascii="Times New Roman"/>
          <w:b w:val="false"/>
          <w:i w:val="false"/>
          <w:color w:val="000000"/>
          <w:sz w:val="28"/>
        </w:rPr>
        <w:t>
      ауыл шаруашылығы техникасының лизингі бойынша сыйақы мөлшерлемесін субсидиялау қағидаларын әзірлейді;»;</w:t>
      </w:r>
      <w:r>
        <w:br/>
      </w:r>
      <w:r>
        <w:rPr>
          <w:rFonts w:ascii="Times New Roman"/>
          <w:b w:val="false"/>
          <w:i w:val="false"/>
          <w:color w:val="000000"/>
          <w:sz w:val="28"/>
        </w:rPr>
        <w:t>
</w:t>
      </w:r>
      <w:r>
        <w:rPr>
          <w:rFonts w:ascii="Times New Roman"/>
          <w:b w:val="false"/>
          <w:i w:val="false"/>
          <w:color w:val="000000"/>
          <w:sz w:val="28"/>
        </w:rPr>
        <w:t>
      «232-1) агроөнеркәсіптік кешен саласындағы мемлекеттік көрсетілетін қызметтер стандарттары мен регламенттерінің қолжетімділігін қамтамасыз етеді;</w:t>
      </w:r>
      <w:r>
        <w:br/>
      </w:r>
      <w:r>
        <w:rPr>
          <w:rFonts w:ascii="Times New Roman"/>
          <w:b w:val="false"/>
          <w:i w:val="false"/>
          <w:color w:val="000000"/>
          <w:sz w:val="28"/>
        </w:rPr>
        <w:t>
</w:t>
      </w:r>
      <w:r>
        <w:rPr>
          <w:rFonts w:ascii="Times New Roman"/>
          <w:b w:val="false"/>
          <w:i w:val="false"/>
          <w:color w:val="000000"/>
          <w:sz w:val="28"/>
        </w:rPr>
        <w:t>
      232-2) көрсетілетін қызметті алушылардың агроөнеркәсіптік кешен саласындағы мемлекеттік қызметтер көрсету тәртібі туралы хабардар болуын қамтамасыз етеді;</w:t>
      </w:r>
      <w:r>
        <w:br/>
      </w:r>
      <w:r>
        <w:rPr>
          <w:rFonts w:ascii="Times New Roman"/>
          <w:b w:val="false"/>
          <w:i w:val="false"/>
          <w:color w:val="000000"/>
          <w:sz w:val="28"/>
        </w:rPr>
        <w:t>
</w:t>
      </w:r>
      <w:r>
        <w:rPr>
          <w:rFonts w:ascii="Times New Roman"/>
          <w:b w:val="false"/>
          <w:i w:val="false"/>
          <w:color w:val="000000"/>
          <w:sz w:val="28"/>
        </w:rPr>
        <w:t>
      232-3) көрсетілетін қызметті алушылардың агроөнеркәсіптік кешен саласындағы мемлекеттік қызметтер көрсету мәселелері бойынша өтініштерін қарайды;</w:t>
      </w:r>
      <w:r>
        <w:br/>
      </w:r>
      <w:r>
        <w:rPr>
          <w:rFonts w:ascii="Times New Roman"/>
          <w:b w:val="false"/>
          <w:i w:val="false"/>
          <w:color w:val="000000"/>
          <w:sz w:val="28"/>
        </w:rPr>
        <w:t>
</w:t>
      </w:r>
      <w:r>
        <w:rPr>
          <w:rFonts w:ascii="Times New Roman"/>
          <w:b w:val="false"/>
          <w:i w:val="false"/>
          <w:color w:val="000000"/>
          <w:sz w:val="28"/>
        </w:rPr>
        <w:t>
      232-4) агроөнеркәсіптік кешен облысындағы уәкілетті органмен келісілген ақпараттандыру сферасы бойынша Қазақстан Республикасының заңнамасына сәйкес мемлекеттік қызмет көрсетуді оңтайландыру мен автоматизациялау процесстері бойынша шара қолданылады;</w:t>
      </w:r>
      <w:r>
        <w:br/>
      </w:r>
      <w:r>
        <w:rPr>
          <w:rFonts w:ascii="Times New Roman"/>
          <w:b w:val="false"/>
          <w:i w:val="false"/>
          <w:color w:val="000000"/>
          <w:sz w:val="28"/>
        </w:rPr>
        <w:t>
</w:t>
      </w:r>
      <w:r>
        <w:rPr>
          <w:rFonts w:ascii="Times New Roman"/>
          <w:b w:val="false"/>
          <w:i w:val="false"/>
          <w:color w:val="000000"/>
          <w:sz w:val="28"/>
        </w:rPr>
        <w:t>
      232-5) мемлекеттік қызмет көрсетудің сапасын бағалауды өткізу, сонымен қоса ақпаратты мемлекеттік қызмет көрсетудің сапасын реті мен мерзіміне сәйкес өткізу, Қазақстан Республикасының заңнамасымен бекітілген ішкі бақылау нәтижелері үшін агроөнеркәсіптік кешен облысындағы мемлекеттік қызмет көрсетуге баға беру мен сапасын бақылау уәкілетті органға ақпарат беруді қамтамасыз етеді;</w:t>
      </w:r>
      <w:r>
        <w:br/>
      </w:r>
      <w:r>
        <w:rPr>
          <w:rFonts w:ascii="Times New Roman"/>
          <w:b w:val="false"/>
          <w:i w:val="false"/>
          <w:color w:val="000000"/>
          <w:sz w:val="28"/>
        </w:rPr>
        <w:t>
</w:t>
      </w:r>
      <w:r>
        <w:rPr>
          <w:rFonts w:ascii="Times New Roman"/>
          <w:b w:val="false"/>
          <w:i w:val="false"/>
          <w:color w:val="000000"/>
          <w:sz w:val="28"/>
        </w:rPr>
        <w:t>
      232-6) егер Қазақстан Республикасының заңнамасында өзгеше көзделмесе, халыққа қызмет көрсету орталықтарына агроөнеркәсіптік кешен саласындағы мемлекеттік қызметтер көрсету үшін қажетті мәліметтерді қамтитын ақпараттық жүйелерге қолжетімділікті ұсынады;</w:t>
      </w:r>
      <w:r>
        <w:br/>
      </w:r>
      <w:r>
        <w:rPr>
          <w:rFonts w:ascii="Times New Roman"/>
          <w:b w:val="false"/>
          <w:i w:val="false"/>
          <w:color w:val="000000"/>
          <w:sz w:val="28"/>
        </w:rPr>
        <w:t>
</w:t>
      </w:r>
      <w:r>
        <w:rPr>
          <w:rFonts w:ascii="Times New Roman"/>
          <w:b w:val="false"/>
          <w:i w:val="false"/>
          <w:color w:val="000000"/>
          <w:sz w:val="28"/>
        </w:rPr>
        <w:t>
      232-7) мемлекеттік қызметтер көрсету мәселелері жөніндегі бірыңғай байланыс орталығына агроөнеркәсіптік кешен саласындағы мемлекеттік қызметтер көрсету тәртібі туралы ақпарат береді;</w:t>
      </w:r>
      <w:r>
        <w:br/>
      </w:r>
      <w:r>
        <w:rPr>
          <w:rFonts w:ascii="Times New Roman"/>
          <w:b w:val="false"/>
          <w:i w:val="false"/>
          <w:color w:val="000000"/>
          <w:sz w:val="28"/>
        </w:rPr>
        <w:t>
</w:t>
      </w:r>
      <w:r>
        <w:rPr>
          <w:rFonts w:ascii="Times New Roman"/>
          <w:b w:val="false"/>
          <w:i w:val="false"/>
          <w:color w:val="000000"/>
          <w:sz w:val="28"/>
        </w:rPr>
        <w:t>
      232-8) көрсетілетін қызметті берушілердің агроөнеркәсіптік кешен саласындағы мемлекеттік көрсетілетін қызметтер стандарттарын сақтауын қамтамасыз етеді;»;</w:t>
      </w:r>
      <w:r>
        <w:br/>
      </w:r>
      <w:r>
        <w:rPr>
          <w:rFonts w:ascii="Times New Roman"/>
          <w:b w:val="false"/>
          <w:i w:val="false"/>
          <w:color w:val="000000"/>
          <w:sz w:val="28"/>
        </w:rPr>
        <w:t>
</w:t>
      </w:r>
      <w:r>
        <w:rPr>
          <w:rFonts w:ascii="Times New Roman"/>
          <w:b w:val="false"/>
          <w:i w:val="false"/>
          <w:color w:val="000000"/>
          <w:sz w:val="28"/>
        </w:rPr>
        <w:t>
      «238-1)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тексерулер жүргізу жоспарын әзірлейді және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8-1), 9)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«8-1) экспорттаушы елдердің құзыретті органдары ірі қара малдың импортталған асыл тұқымды өніміне (материалға) берген, оны тану ірі қара мал тұқымдары бойынша республикалық палата жүзеге асыратын асыл тұқымдық куәлікті немесе оған барабар құжатты қоспағанда, экспорттаушы елдердің құзыретті органдары импортталған асыл тұқымды өнімге (материалға) берген асыл тұқымдық куәлікті тануды жүзеге асырады;»;</w:t>
      </w:r>
      <w:r>
        <w:br/>
      </w:r>
      <w:r>
        <w:rPr>
          <w:rFonts w:ascii="Times New Roman"/>
          <w:b w:val="false"/>
          <w:i w:val="false"/>
          <w:color w:val="000000"/>
          <w:sz w:val="28"/>
        </w:rPr>
        <w:t>
</w:t>
      </w:r>
      <w:r>
        <w:rPr>
          <w:rFonts w:ascii="Times New Roman"/>
          <w:b w:val="false"/>
          <w:i w:val="false"/>
          <w:color w:val="000000"/>
          <w:sz w:val="28"/>
        </w:rPr>
        <w:t>
      «9) мал шаруашылығы саласындағы селекциялық жетістіктерді сынақтан және байқаудан өткізеді;»;</w:t>
      </w:r>
      <w:r>
        <w:br/>
      </w:r>
      <w:r>
        <w:rPr>
          <w:rFonts w:ascii="Times New Roman"/>
          <w:b w:val="false"/>
          <w:i w:val="false"/>
          <w:color w:val="000000"/>
          <w:sz w:val="28"/>
        </w:rPr>
        <w:t>
</w:t>
      </w:r>
      <w:r>
        <w:rPr>
          <w:rFonts w:ascii="Times New Roman"/>
          <w:b w:val="false"/>
          <w:i w:val="false"/>
          <w:color w:val="000000"/>
          <w:sz w:val="28"/>
        </w:rPr>
        <w:t>
      мынадай мазмұндағы 17-3) тармақшамен толықтырылсын:</w:t>
      </w:r>
      <w:r>
        <w:br/>
      </w:r>
      <w:r>
        <w:rPr>
          <w:rFonts w:ascii="Times New Roman"/>
          <w:b w:val="false"/>
          <w:i w:val="false"/>
          <w:color w:val="000000"/>
          <w:sz w:val="28"/>
        </w:rPr>
        <w:t>
</w:t>
      </w:r>
      <w:r>
        <w:rPr>
          <w:rFonts w:ascii="Times New Roman"/>
          <w:b w:val="false"/>
          <w:i w:val="false"/>
          <w:color w:val="000000"/>
          <w:sz w:val="28"/>
        </w:rPr>
        <w:t>
      «17-3) өсімдіктерді қорғау саласындағы халықаралық бағдарламаларды іске асыруға қатысады;»;</w:t>
      </w:r>
      <w:r>
        <w:br/>
      </w:r>
      <w:r>
        <w:rPr>
          <w:rFonts w:ascii="Times New Roman"/>
          <w:b w:val="false"/>
          <w:i w:val="false"/>
          <w:color w:val="000000"/>
          <w:sz w:val="28"/>
        </w:rPr>
        <w:t>
</w:t>
      </w:r>
      <w:r>
        <w:rPr>
          <w:rFonts w:ascii="Times New Roman"/>
          <w:b w:val="false"/>
          <w:i w:val="false"/>
          <w:color w:val="000000"/>
          <w:sz w:val="28"/>
        </w:rPr>
        <w:t>
      126), 162)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«126) Қазақстан Республикасының заңнамасына сәйкес мемлекеттік ветеринариялық-санитариялық бақылауды және қадағалауды, фитосанитариялық бақылауды жүзеге асырады;»;</w:t>
      </w:r>
      <w:r>
        <w:br/>
      </w:r>
      <w:r>
        <w:rPr>
          <w:rFonts w:ascii="Times New Roman"/>
          <w:b w:val="false"/>
          <w:i w:val="false"/>
          <w:color w:val="000000"/>
          <w:sz w:val="28"/>
        </w:rPr>
        <w:t>
</w:t>
      </w:r>
      <w:r>
        <w:rPr>
          <w:rFonts w:ascii="Times New Roman"/>
          <w:b w:val="false"/>
          <w:i w:val="false"/>
          <w:color w:val="000000"/>
          <w:sz w:val="28"/>
        </w:rPr>
        <w:t>
      «162) жануарлардың аса қауіпті ауруларының профилактикасы, диагностикасы және оларды жою жөніндегі ветеринариялық іс-шараларды ұйымдастырады және қамтамасыз етеді;»;</w:t>
      </w:r>
      <w:r>
        <w:br/>
      </w:r>
      <w:r>
        <w:rPr>
          <w:rFonts w:ascii="Times New Roman"/>
          <w:b w:val="false"/>
          <w:i w:val="false"/>
          <w:color w:val="000000"/>
          <w:sz w:val="28"/>
        </w:rPr>
        <w:t>
</w:t>
      </w:r>
      <w:r>
        <w:rPr>
          <w:rFonts w:ascii="Times New Roman"/>
          <w:b w:val="false"/>
          <w:i w:val="false"/>
          <w:color w:val="000000"/>
          <w:sz w:val="28"/>
        </w:rPr>
        <w:t>
      мынадай мазмұндағы 180-1) тармақшамен толықтырылсын:</w:t>
      </w:r>
      <w:r>
        <w:br/>
      </w:r>
      <w:r>
        <w:rPr>
          <w:rFonts w:ascii="Times New Roman"/>
          <w:b w:val="false"/>
          <w:i w:val="false"/>
          <w:color w:val="000000"/>
          <w:sz w:val="28"/>
        </w:rPr>
        <w:t>
</w:t>
      </w:r>
      <w:r>
        <w:rPr>
          <w:rFonts w:ascii="Times New Roman"/>
          <w:b w:val="false"/>
          <w:i w:val="false"/>
          <w:color w:val="000000"/>
          <w:sz w:val="28"/>
        </w:rPr>
        <w:t>
      «180-1)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және жемшөптік қоспаларды өндіру, сақтау және өткізу жөніндегі ұйымдарға есептік нөмірлер береді;»;</w:t>
      </w:r>
      <w:r>
        <w:br/>
      </w:r>
      <w:r>
        <w:rPr>
          <w:rFonts w:ascii="Times New Roman"/>
          <w:b w:val="false"/>
          <w:i w:val="false"/>
          <w:color w:val="000000"/>
          <w:sz w:val="28"/>
        </w:rPr>
        <w:t>
</w:t>
      </w:r>
      <w:r>
        <w:rPr>
          <w:rFonts w:ascii="Times New Roman"/>
          <w:b w:val="false"/>
          <w:i w:val="false"/>
          <w:color w:val="000000"/>
          <w:sz w:val="28"/>
        </w:rPr>
        <w:t>
      184), 186)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«184) ішкі сауда объектілерінде, жануарларды, жануарлардан алынатын өнімдер мен шикізатты өндіру, дайындау (сою), сақтау, пайдалану, қайта өңдеу және өткізу жөніндегі ұйымдарда, мемлекеттік ветеринариялық-санитариялық бақыланатын және қадағаланатын жүктерді Кеден одағының кедендік шекарасымен тұспа-тұс келетін Қазақстан Республикасының Мемлекеттік шекарасы арқылы тасымалдау (орнын ауыстыру) кезінде шекаралық және кедендік пункттерде (Кеден одағының кедендік шекарасымен тұспа-түс келетін Қазақстан Республикасының Мемлекеттік шекарасы арқылы өткізу пункттерінде), сондай-ақ жануарлар мен құстардың аса қауіпті аурулары бойынша карантиндік аймақтарда және қолайсыз пункттерде жануарлардың жұқпалы ауруларының ошақтарын, таралуын болдырмау, жануарлардан алынатын өнімдер мен шикізаттың ветеринариялық-санитариялық қауіпсіздігін қамтамасыз ету және Қазақстан Республикасының аумағын жануарлардың аса қауіпті және экзотикалық ауруларын басқа мемлекеттерден әкелуден және олардың таралуынан қорғау бойынша Қазақстан Республикасы заңдарының, Қазақстан Республикасының Президенті жарлықтарының және Қазақстан Республикасының Үкіметі қаулыларының ветеринария саласындағы талаптарын сақтау тұрғынына күн сайынғы мемлекеттік ветеринариялық-санитариялық бақылауды және қадағалауды жүзеге асырады;»;</w:t>
      </w:r>
      <w:r>
        <w:br/>
      </w:r>
      <w:r>
        <w:rPr>
          <w:rFonts w:ascii="Times New Roman"/>
          <w:b w:val="false"/>
          <w:i w:val="false"/>
          <w:color w:val="000000"/>
          <w:sz w:val="28"/>
        </w:rPr>
        <w:t>
</w:t>
      </w:r>
      <w:r>
        <w:rPr>
          <w:rFonts w:ascii="Times New Roman"/>
          <w:b w:val="false"/>
          <w:i w:val="false"/>
          <w:color w:val="000000"/>
          <w:sz w:val="28"/>
        </w:rPr>
        <w:t>
      «186) эпизоотиялық мониторингті, эпизоотиялық ошақтар пайда болған жағдайда оларды тексеруді жүргізеді;»;</w:t>
      </w:r>
      <w:r>
        <w:br/>
      </w:r>
      <w:r>
        <w:rPr>
          <w:rFonts w:ascii="Times New Roman"/>
          <w:b w:val="false"/>
          <w:i w:val="false"/>
          <w:color w:val="000000"/>
          <w:sz w:val="28"/>
        </w:rPr>
        <w:t>
</w:t>
      </w:r>
      <w:r>
        <w:rPr>
          <w:rFonts w:ascii="Times New Roman"/>
          <w:b w:val="false"/>
          <w:i w:val="false"/>
          <w:color w:val="000000"/>
          <w:sz w:val="28"/>
        </w:rPr>
        <w:t>
      199) тармақша алып тасталсын.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