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5eea" w14:textId="31d5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 мекемелер мен оңалту орталықтары базасында азаматтық қорғау органдарының қызметкерлерін медициналық және психологиялық оңалту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тамыздағы № 895 қаулысы. Күші жойылды - Қазақстан Республикасы Үкіметінің 2022 жылғы 16 наурыздағы № 131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16.03.2022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2014 жылғы 11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52) тармақшасын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Медициналық мекемелер мен оңалту орталықтары базасында азаматтық қорғау органдарының қызметкерлерін медициналық және психологиялық оңалту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мекемелер мен оңалту орталықтары базасында</w:t>
      </w:r>
      <w:r>
        <w:br/>
      </w:r>
      <w:r>
        <w:rPr>
          <w:rFonts w:ascii="Times New Roman"/>
          <w:b/>
          <w:i w:val="false"/>
          <w:color w:val="000000"/>
        </w:rPr>
        <w:t>азаматтық қорғау органдарының қызметкерлерін медициналық</w:t>
      </w:r>
      <w:r>
        <w:br/>
      </w:r>
      <w:r>
        <w:rPr>
          <w:rFonts w:ascii="Times New Roman"/>
          <w:b/>
          <w:i w:val="false"/>
          <w:color w:val="000000"/>
        </w:rPr>
        <w:t>және психологиялық оңалту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Медициналық мекемелер мен оңалту орталықтары базасында азаматтық қорғау органдарының қызметкерлерін медициналық және психологиялық оңалту қағидалары "Азаматтық қорғау туралы" 2014 жылғы 11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52) тармақшасына сәйкес әзірленді және Медициналық мекемелер мен оңалту орталықтары (бұдан әрі – медициналық ұйымдар) базасында азаматтық қорғау органдарының қызметкерлерін медициналық және психологиялық оңалту (бұдан әрі – оңалту) тәртібін айқындайды.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Міндеттерін атқару кезінде жараланған, контузия алған, жарақаттанған, мертіккен және сырқаттанған азаматтық қорғау органдарының қызметкерлерін (бұдан әрі – қызметкерлер) оңалту тегін медициналық көмектің кепілдік берілген көлемі шеңберінде жүзеге асырылады.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Оңалту қызметкер ағзасының функцияларын сақтауға, бұзылғандарын және (немесе) жойылғандарын, жартылай немесе толық қалпына келтіруге бағытталған медициналық қызметтер кешені болып табылады.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Медициналық мекемелер мен оңалту орталықтары базасында</w:t>
      </w:r>
      <w:r>
        <w:br/>
      </w:r>
      <w:r>
        <w:rPr>
          <w:rFonts w:ascii="Times New Roman"/>
          <w:b/>
          <w:i w:val="false"/>
          <w:color w:val="000000"/>
        </w:rPr>
        <w:t>азаматтық қорғау органдарының қызметкерлерін медициналық және</w:t>
      </w:r>
      <w:r>
        <w:br/>
      </w:r>
      <w:r>
        <w:rPr>
          <w:rFonts w:ascii="Times New Roman"/>
          <w:b/>
          <w:i w:val="false"/>
          <w:color w:val="000000"/>
        </w:rPr>
        <w:t>психологиялық оңалту тәртібі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Қызметкерлерді оңалту мынадай нысандарда жүзеге асырылады: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амбулаториялық-емханалық көмек;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стационарлық көмек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қалпына келтіріп емдеу;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санаторий-курорттық емдеу.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Төтенше жағдайларды жою барысында қызметкерлерді оңалтуды төтенше жағдай ауданында орналасқан медициналық ұйымдар жүргізеді.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Амбулаториялық-емханалық және стационарлық көмекті қызметкерлер бекітілген медициналық ұйымдар көрсетеді.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Қызметкерлерді қалпына келтіріп емдеу және санаторий-курорттық емдеу медициналық ұйымдарда, оңалту орталықтарында, санаторийлерде көрсетіледі.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Денсаулықтың, психофизиологиялық көңіл-күйдің бұзылуын, қажығандықты және кәсіби жұмыс істеу қабілетінің төмендеуін уақтылы анықтау мақсатында қызметкерлерді міндетті медициналық тексеру өткізіледі: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 сайынғы – жылына бір рет;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ауысым алдындағы медициналық куәландыру – жұмыс ауысымының басталуына бір сағат қалғанда (төтенше жағдайды жою барысында жұмыс ауысымына дейін және одан кейін).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 сайынғы медициналық тексерулер қызметкерлер тіркелген медициналық ұйымдарда өткізіледі.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Қызметкерлерді ауысым алдында медициналық куәландыруды азаматтық қорғау органдарының авариялық-құтқару қызметтері мен құралымдарының штаттық персоналы жүргізеді.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Оңалту жүргізетін медициналық ұйымдарда емделу үшін қызметкерге амбулаториялық-емханалық және стационарлық көмек көрсететін денсаулық сақтау ұйымдарының медициналық жоғары білімі бар медицина қызметкерінің жолдамасы, сондай-ақ денсаулық сақтау саласындағы уәкілетті орган бекіткен нысан бойынша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амбулаториялық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картасынан немесе науқастың стационарлық картасынан үзінді қажет.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Қызметкерлерге жүргізілетін оңалту іс-шараларының көлемі және оңалтудың барлық кезеңдерінде болу ұзақтығы ағза функцияларының, денсаулықтың бұзылу дәрежесіне және тіршілік әрекетінің шектелуіне, оңалту көмегінің деңгейіне және сатысына байланысты.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Қызметкерлер төтенше жағдайларды жоюға қатысқаннан кейiнгi бір жыл ішiнде медициналық айғақтар болған кезде қайтадан оңалтуды жүзеге асыруға болады.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Оңалтуды жүргізу мерзіміне және оңалту орнына бару мен кері қайту күндеріне (кезекті және қосымша демалыстарды есепке алмағанда) қызметкерлерге еңбекке уақытша жарамсыздық парағы ұзартылады.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Қызметкерлер санаторий-курорттық емделуге азаматтық қорғау органдары комиссияларының шешімі бойынша жіберіледі.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Қызметкерлер санаторий-курорттық емделуге жіберілген кезде денсаулық сақтау саласындағы уәкілетті орган бекіткен нысан бойынша медициналық құжаттама ресімделеді.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Қызметкерлерді санаторий-курорттық емдеу республикалық бюджетте көзделген қаражат есебінен және шегінде жүргізіледі.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