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05f4" w14:textId="adb0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маңызы бар тарих және мәдениет ескерткіштерінің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31 шілдедегі № 846 қаулысы</w:t>
      </w:r>
    </w:p>
    <w:p>
      <w:pPr>
        <w:spacing w:after="0"/>
        <w:ind w:left="0"/>
        <w:jc w:val="both"/>
      </w:pPr>
      <w:bookmarkStart w:name="z1" w:id="0"/>
      <w:r>
        <w:rPr>
          <w:rFonts w:ascii="Times New Roman"/>
          <w:b w:val="false"/>
          <w:i w:val="false"/>
          <w:color w:val="000000"/>
          <w:sz w:val="28"/>
        </w:rPr>
        <w:t>
      «Тарихи-мәдени мұра объектілерін қорғау және пайдалану туралы» 1992 жылғы 2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w:t>
      </w:r>
      <w:r>
        <w:rPr>
          <w:rFonts w:ascii="Times New Roman"/>
          <w:b w:val="false"/>
          <w:i w:val="false"/>
          <w:color w:val="000000"/>
          <w:sz w:val="28"/>
        </w:rPr>
        <w:t>38-бабының</w:t>
      </w:r>
      <w:r>
        <w:rPr>
          <w:rFonts w:ascii="Times New Roman"/>
          <w:b w:val="false"/>
          <w:i w:val="false"/>
          <w:color w:val="000000"/>
          <w:sz w:val="28"/>
        </w:rPr>
        <w:t xml:space="preserve"> 1-тармағының 1) тармақшасына және «Тарих және мәдениет ескерткіштерін анықтау, есепке алу, оларға мәртебе беру және одан айыру ережесін бекіту туралы» Қазақстан Республикасы Үкіметінің 2007 жылғы 2 қарашадағы № 1032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Қостанай облысы, Амангелді ауданы, Амангелді ауылы, Майлин көшесі, 16-үй мекенжайы бойынша орналасқан «А. Иманов 1916 жылғы көтерілістің қолбасшысы болып тағайындалған тұрғын үй, Шебер Аймағамбет-ұста XX ғ. басы» республикалық маңызы бар тарих және мәдениет ескерткіші мәртебесінен айырылсын және Республикалық маңызы бар тарих және мәдениет ескерткіштерінің мемлекеттік тізімінен шығарылсын;</w:t>
      </w:r>
      <w:r>
        <w:br/>
      </w:r>
      <w:r>
        <w:rPr>
          <w:rFonts w:ascii="Times New Roman"/>
          <w:b w:val="false"/>
          <w:i w:val="false"/>
          <w:color w:val="000000"/>
          <w:sz w:val="28"/>
        </w:rPr>
        <w:t>
      2) Қостанай қаласы, Гоголь көшесі, 70-үй мекенжайы бойынша орналасқан «Тұрғын үй, XIX ғасырдың соңы – XX ғасырдың басы» жергілікті маңызы бар тарих және мәдениет ескерткіші мәртебесінен айырылсын және Қостанай облысының Жергілікті маңызы бар тарих және мәдениет ескерткіштерінің мемлекеттік тізімінен шығарылсын;</w:t>
      </w:r>
      <w:r>
        <w:br/>
      </w:r>
      <w:r>
        <w:rPr>
          <w:rFonts w:ascii="Times New Roman"/>
          <w:b w:val="false"/>
          <w:i w:val="false"/>
          <w:color w:val="000000"/>
          <w:sz w:val="28"/>
        </w:rPr>
        <w:t>
      3) Риддер қаласы, Тәуелсіздік даңғылы, 3а-үй мекенжайы бойынша орналасқан «Эвакуациялық госпиталь ғимараты, 1938 жыл» жергілікті маңызы бар тарих және мәдениет ескерткіші мәртебесінен айырылсын және Шығыс Қазақстан облысының Жергілікті маңызы бар тарих және мәдениет ескерткіштерінің мемлекеттік тізімінен шығарылсын;</w:t>
      </w:r>
      <w:r>
        <w:br/>
      </w:r>
      <w:r>
        <w:rPr>
          <w:rFonts w:ascii="Times New Roman"/>
          <w:b w:val="false"/>
          <w:i w:val="false"/>
          <w:color w:val="000000"/>
          <w:sz w:val="28"/>
        </w:rPr>
        <w:t>
      4) Семей қаласы, Абай көшесі, 86-үй мекенжайы бойынша орналасқан «Абай атындағы кітапхана ғимараты, 1976 жыл» жергілікті маңызы бар тарих және мәдениет ескерткіші мәртебесінен айырылсын және Шығыс Қазақстан облысының Жергілікті маңызы бар тарих және мәдениет ескерткіштерінің мемлекеттік тізімінен шығарылсын;</w:t>
      </w:r>
      <w:r>
        <w:br/>
      </w:r>
      <w:r>
        <w:rPr>
          <w:rFonts w:ascii="Times New Roman"/>
          <w:b w:val="false"/>
          <w:i w:val="false"/>
          <w:color w:val="000000"/>
          <w:sz w:val="28"/>
        </w:rPr>
        <w:t>
      5) Семей қаласы, Тәңірбергенов көшесі, 3а-үй мекенжайы бойынша орналасқан «Еңлік-Кебек» кинотеатры, сәулетшілері В.Г. Ливенцев, В.С. Саркеев, 1991 жыл» жергілікті маңызы бар тарих және мәдениет ескерткіші мәртебесінен айырылсын және Шығыс Қазақстан облысының Жергілікті маңызы бар тарих және мәдениет ескерткіштерінің мемлекеттік тізімінен шығарылсын;</w:t>
      </w:r>
      <w:r>
        <w:br/>
      </w:r>
      <w:r>
        <w:rPr>
          <w:rFonts w:ascii="Times New Roman"/>
          <w:b w:val="false"/>
          <w:i w:val="false"/>
          <w:color w:val="000000"/>
          <w:sz w:val="28"/>
        </w:rPr>
        <w:t>
      6) Семей қаласы, Ленин көшесі, 8-үй мекенжайы бойынша орналасқан «Мұғалімдер үйі (Қытай консулдығы), 1900 жыл» жергілікті маңызы бар тарих және мәдениет ескерткіші мәртебесінен айырылсын және Шығыс Қазақстан облысының Жергілікті маңызы бар тарих және мәдениет ескерткіштерінің мемлекеттік тізімінен шығарылсын.</w:t>
      </w:r>
      <w:r>
        <w:br/>
      </w:r>
      <w:r>
        <w:rPr>
          <w:rFonts w:ascii="Times New Roman"/>
          <w:b w:val="false"/>
          <w:i w:val="false"/>
          <w:color w:val="000000"/>
          <w:sz w:val="28"/>
        </w:rPr>
        <w:t>
</w:t>
      </w:r>
      <w:r>
        <w:rPr>
          <w:rFonts w:ascii="Times New Roman"/>
          <w:b w:val="false"/>
          <w:i w:val="false"/>
          <w:color w:val="000000"/>
          <w:sz w:val="28"/>
        </w:rPr>
        <w:t>
      2. Өскемен қаласы, Тәуелсіздік даңғылы, 68-үй мекенжайы бойынша орналасқан «Металлургтер мәдениет үйi, сәулетшi Л.И. Маковеев, 1957 жыл» жергілікті маңызы бар тарих және мәдениет ескерткішіне республикалық маңызы бар тарих және мәдениет ескерткіші мәртебесі берілсін және ол Республикалық маңызы бар тарих және мәдениет ескерткіштерінің мемлекеттік тізіміне енгізілсін.</w:t>
      </w:r>
      <w:r>
        <w:br/>
      </w:r>
      <w:r>
        <w:rPr>
          <w:rFonts w:ascii="Times New Roman"/>
          <w:b w:val="false"/>
          <w:i w:val="false"/>
          <w:color w:val="000000"/>
          <w:sz w:val="28"/>
        </w:rPr>
        <w:t>
</w:t>
      </w:r>
      <w:r>
        <w:rPr>
          <w:rFonts w:ascii="Times New Roman"/>
          <w:b w:val="false"/>
          <w:i w:val="false"/>
          <w:color w:val="000000"/>
          <w:sz w:val="28"/>
        </w:rPr>
        <w:t>
      3. Қызылорда облысы, Қызылорда қаласы, Ыбырай Жақаев көшесі, С. Сейфуллин атындағы № 4 мектеп жанындағы мекенжай бойынша орналасқан «Екі мәрте Социалистік Еңбек Ері Ы. Жақаевтың мүсіні, мүсінші А. Пекарев, сәулетшілер А. Борецкий, К. Күлбашева, 1975 ж.» республикалық маңызы бар тарих және мәдениет ескерткіші Қызылорда қаласы, орталық алаң мекенжайы бойынша «Қызылорда облысының құрметті азаматтары» аллеясына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10.06.2015 </w:t>
      </w:r>
      <w:r>
        <w:rPr>
          <w:rFonts w:ascii="Times New Roman"/>
          <w:b w:val="false"/>
          <w:i w:val="false"/>
          <w:color w:val="000000"/>
          <w:sz w:val="28"/>
        </w:rPr>
        <w:t>№ 426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Қостанай, Қызылорда және Шығыс Қазақстан облыстарының әкімдіктерімен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Казақстан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