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fa30" w14:textId="af0f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және аэроғарыш өнеркәсібі министрі Бейбіт Бәкірұлы Атамқұловқа 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23.12.2016  </w:t>
      </w:r>
      <w:r>
        <w:rPr>
          <w:rFonts w:ascii="Times New Roman"/>
          <w:b w:val="false"/>
          <w:i w:val="false"/>
          <w:color w:val="000000"/>
          <w:sz w:val="28"/>
        </w:rPr>
        <w:t>№ 845</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шілдедегі</w:t>
      </w:r>
      <w:r>
        <w:br/>
      </w:r>
      <w:r>
        <w:rPr>
          <w:rFonts w:ascii="Times New Roman"/>
          <w:b w:val="false"/>
          <w:i w:val="false"/>
          <w:color w:val="000000"/>
          <w:sz w:val="28"/>
        </w:rPr>
        <w:t xml:space="preserve">
№ 845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ғарыш кеңістігін бейбіт мақсаттарда зерттеу</w:t>
      </w:r>
      <w:r>
        <w:br/>
      </w:r>
      <w:r>
        <w:rPr>
          <w:rFonts w:ascii="Times New Roman"/>
          <w:b/>
          <w:i w:val="false"/>
          <w:color w:val="000000"/>
        </w:rPr>
        <w:t>
және пайдалану саласындағы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ұлттық және бірлескен ғарыштық бағдарламалар мен жобаларды және іс-шараларды жүзеге асыру үшін күш-жігерді біріктірудегі өзара мүдделілікті ескере отырып,</w:t>
      </w:r>
      <w:r>
        <w:br/>
      </w:r>
      <w:r>
        <w:rPr>
          <w:rFonts w:ascii="Times New Roman"/>
          <w:b w:val="false"/>
          <w:i w:val="false"/>
          <w:color w:val="000000"/>
          <w:sz w:val="28"/>
        </w:rPr>
        <w:t>
      Тараптар мемлекеттерінің ұйымдары арасындағы ғарыш қызметі саласындағы ғылыми-техникалық және өндірістік кооперациялық дамудың және олардың арасындағы ынтымақтастықтың нысанын бірізділікпен жетілдірілудің маңыздылығын ұғына отырып,</w:t>
      </w:r>
      <w:r>
        <w:br/>
      </w:r>
      <w:r>
        <w:rPr>
          <w:rFonts w:ascii="Times New Roman"/>
          <w:b w:val="false"/>
          <w:i w:val="false"/>
          <w:color w:val="000000"/>
          <w:sz w:val="28"/>
        </w:rPr>
        <w:t>
      Қазақстан Республикасы мен Беларусь Республикасының әлеуметтік-экономикалық және ғылыми-техникалық дамуы үшін ғарыштық ғылым мен техникасының маңызын түсіне отырып,</w:t>
      </w:r>
      <w:r>
        <w:br/>
      </w: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қағидаттары туралы шарттың, сондай-ақ Қазақстан Республикасы мен Беларусь Республикасы қатысушылары болып табылатын ғарыштық қызмет саласындағы басқа да көпжақты шарттардың ережелерін назарға ала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Ынтымақтастық негіздері</w:t>
      </w:r>
    </w:p>
    <w:bookmarkEnd w:id="4"/>
    <w:p>
      <w:pPr>
        <w:spacing w:after="0"/>
        <w:ind w:left="0"/>
        <w:jc w:val="both"/>
      </w:pPr>
      <w:r>
        <w:rPr>
          <w:rFonts w:ascii="Times New Roman"/>
          <w:b w:val="false"/>
          <w:i w:val="false"/>
          <w:color w:val="000000"/>
          <w:sz w:val="28"/>
        </w:rPr>
        <w:t>      Осы Келісім Тараптар мемлекеттерінің ғарыш кеңістігін бейбіт мақсаттарда зерттеу мен пайдалану саласындағы, Тараптар мемлекеттерінің экономиканы, ғылымды ілгерілету, қауіпсіздікті қамтамасыз етуде және әлеуметтік даму мүддесінде ғарыш технологияларын әзірлеу мен енгізудегі ынтымақтастықты реттейді.</w:t>
      </w:r>
      <w:r>
        <w:br/>
      </w:r>
      <w:r>
        <w:rPr>
          <w:rFonts w:ascii="Times New Roman"/>
          <w:b w:val="false"/>
          <w:i w:val="false"/>
          <w:color w:val="000000"/>
          <w:sz w:val="28"/>
        </w:rPr>
        <w:t>
      Осы Келісім шеңберіндегі ынтымақтастық Тараптар мемлекеттерінің заңнамаларына сәйкес халықаралық құқықтың жалпыға танымал қағидаттары мен нормалары сақтала отырып және Тараптардың өз міндеттемелерін орындауына әрі олар қатысушылары болып табылатын басқа халықаралық шарттар бойынша залал келтірілмей жүзеге асырылады.</w:t>
      </w:r>
      <w:r>
        <w:br/>
      </w:r>
      <w:r>
        <w:rPr>
          <w:rFonts w:ascii="Times New Roman"/>
          <w:b w:val="false"/>
          <w:i w:val="false"/>
          <w:color w:val="000000"/>
          <w:sz w:val="28"/>
        </w:rPr>
        <w:t>
      Осы Келісім шеңберіндегі ынтымақтастық мынадай:</w:t>
      </w:r>
      <w:r>
        <w:br/>
      </w:r>
      <w:r>
        <w:rPr>
          <w:rFonts w:ascii="Times New Roman"/>
          <w:b w:val="false"/>
          <w:i w:val="false"/>
          <w:color w:val="000000"/>
          <w:sz w:val="28"/>
        </w:rPr>
        <w:t>
      Тараптар мемлекеттерінің тең құқығы мен мүдделерін өзара есепке алу;</w:t>
      </w:r>
      <w:r>
        <w:br/>
      </w:r>
      <w:r>
        <w:rPr>
          <w:rFonts w:ascii="Times New Roman"/>
          <w:b w:val="false"/>
          <w:i w:val="false"/>
          <w:color w:val="000000"/>
          <w:sz w:val="28"/>
        </w:rPr>
        <w:t>
      бірлескен ғарыш қызметін мемлекеттік қолдау;</w:t>
      </w:r>
      <w:r>
        <w:br/>
      </w:r>
      <w:r>
        <w:rPr>
          <w:rFonts w:ascii="Times New Roman"/>
          <w:b w:val="false"/>
          <w:i w:val="false"/>
          <w:color w:val="000000"/>
          <w:sz w:val="28"/>
        </w:rPr>
        <w:t>
      ынтымақтастықтың ұйымдық және экономикалық нысандарын ұтымды таңдау;</w:t>
      </w:r>
      <w:r>
        <w:br/>
      </w:r>
      <w:r>
        <w:rPr>
          <w:rFonts w:ascii="Times New Roman"/>
          <w:b w:val="false"/>
          <w:i w:val="false"/>
          <w:color w:val="000000"/>
          <w:sz w:val="28"/>
        </w:rPr>
        <w:t>
      осы Келісім шеңберінде бірлескен жобаларды, бағдарламалар мен іс-шараларды жүзеге асыру барысында берілген және құрылған меншік, оның ішінде, зияткерлік меншік құқықтарын реттеу мен қорғау;</w:t>
      </w:r>
      <w:r>
        <w:br/>
      </w:r>
      <w:r>
        <w:rPr>
          <w:rFonts w:ascii="Times New Roman"/>
          <w:b w:val="false"/>
          <w:i w:val="false"/>
          <w:color w:val="000000"/>
          <w:sz w:val="28"/>
        </w:rPr>
        <w:t>
      бірлескен қызмет арқылы жүзеге асырылатын экологиялық қауіпсіздікті қамтамасыз ету қағидаттары негізінде жүзеге асырылады.</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Құзыретті органдар</w:t>
      </w:r>
    </w:p>
    <w:bookmarkEnd w:id="5"/>
    <w:p>
      <w:pPr>
        <w:spacing w:after="0"/>
        <w:ind w:left="0"/>
        <w:jc w:val="both"/>
      </w:pPr>
      <w:r>
        <w:rPr>
          <w:rFonts w:ascii="Times New Roman"/>
          <w:b w:val="false"/>
          <w:i w:val="false"/>
          <w:color w:val="000000"/>
          <w:sz w:val="28"/>
        </w:rPr>
        <w:t>      Тараптар осы Келісім шеңберінде ынтымақтастықты үйлестіруге және дамытуға жауапты құзыретті органдар (бұдан әрі - құзыретті органдар) ретінде:</w:t>
      </w:r>
      <w:r>
        <w:br/>
      </w:r>
      <w:r>
        <w:rPr>
          <w:rFonts w:ascii="Times New Roman"/>
          <w:b w:val="false"/>
          <w:i w:val="false"/>
          <w:color w:val="000000"/>
          <w:sz w:val="28"/>
        </w:rPr>
        <w:t>
      Қазақстан тарапынан - Қазақстан Республикасының Қорғаныс және аэроғарыш өнеркәсібі министрлігін (Аэроғарыш комитеті);</w:t>
      </w:r>
      <w:r>
        <w:br/>
      </w:r>
      <w:r>
        <w:rPr>
          <w:rFonts w:ascii="Times New Roman"/>
          <w:b w:val="false"/>
          <w:i w:val="false"/>
          <w:color w:val="000000"/>
          <w:sz w:val="28"/>
        </w:rPr>
        <w:t>
      Беларусь тарапынан - Беларусь Ұлттық ғылым академиясын тағайындайды.</w:t>
      </w:r>
      <w:r>
        <w:br/>
      </w:r>
      <w:r>
        <w:rPr>
          <w:rFonts w:ascii="Times New Roman"/>
          <w:b w:val="false"/>
          <w:i w:val="false"/>
          <w:color w:val="000000"/>
          <w:sz w:val="28"/>
        </w:rPr>
        <w:t>
      Осы Келісімді іске асыру мақсатында құзыретті органдар Тараптар мемлекеттерінің заңнамаларына сәйкес:</w:t>
      </w:r>
      <w:r>
        <w:br/>
      </w:r>
      <w:r>
        <w:rPr>
          <w:rFonts w:ascii="Times New Roman"/>
          <w:b w:val="false"/>
          <w:i w:val="false"/>
          <w:color w:val="000000"/>
          <w:sz w:val="28"/>
        </w:rPr>
        <w:t>
      осы Келісім шеңберінде бірлескен бағдарламаларды, жобалар мен іс-шараларды орындау үшін бас орындаушыларды - олардың меншік нысандарына қарамастан, өз мемлекеттерінің ұйымдарын тағайындайды;</w:t>
      </w:r>
      <w:r>
        <w:br/>
      </w:r>
      <w:r>
        <w:rPr>
          <w:rFonts w:ascii="Times New Roman"/>
          <w:b w:val="false"/>
          <w:i w:val="false"/>
          <w:color w:val="000000"/>
          <w:sz w:val="28"/>
        </w:rPr>
        <w:t>
      ынтымақтастықтың бірлескен бағдарламаларын, жобалары мен іс-шараларын жоспарлауды жүзеге асырады және іске асырылуын бақылайды;</w:t>
      </w:r>
      <w:r>
        <w:br/>
      </w:r>
      <w:r>
        <w:rPr>
          <w:rFonts w:ascii="Times New Roman"/>
          <w:b w:val="false"/>
          <w:i w:val="false"/>
          <w:color w:val="000000"/>
          <w:sz w:val="28"/>
        </w:rPr>
        <w:t>
      қажет болған жағдайда, осы Келісімді іске асыруға байланысты қызметті үйлестіру мақсатында арнайы комиссияларды немесе жұмыс топтарын құрады.</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Үкіметінің 10.02.2015 </w:t>
      </w:r>
      <w:r>
        <w:rPr>
          <w:rFonts w:ascii="Times New Roman"/>
          <w:b w:val="false"/>
          <w:i w:val="false"/>
          <w:color w:val="000000"/>
          <w:sz w:val="28"/>
        </w:rPr>
        <w:t>№ 51</w:t>
      </w:r>
      <w:r>
        <w:rPr>
          <w:rFonts w:ascii="Times New Roman"/>
          <w:b w:val="false"/>
          <w:i w:val="false"/>
          <w:color w:val="ff0000"/>
          <w:sz w:val="28"/>
        </w:rPr>
        <w:t xml:space="preserve">; 23.12.2016 </w:t>
      </w:r>
      <w:r>
        <w:rPr>
          <w:rFonts w:ascii="Times New Roman"/>
          <w:b w:val="false"/>
          <w:i w:val="false"/>
          <w:color w:val="000000"/>
          <w:sz w:val="28"/>
        </w:rPr>
        <w:t>№ 845</w:t>
      </w:r>
      <w:r>
        <w:rPr>
          <w:rFonts w:ascii="Times New Roman"/>
          <w:b w:val="false"/>
          <w:i w:val="false"/>
          <w:color w:val="ff0000"/>
          <w:sz w:val="28"/>
        </w:rPr>
        <w:t xml:space="preserve"> қаулысымен.</w:t>
      </w:r>
    </w:p>
    <w:bookmarkStart w:name="z10"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bookmarkEnd w:id="6"/>
    <w:p>
      <w:pPr>
        <w:spacing w:after="0"/>
        <w:ind w:left="0"/>
        <w:jc w:val="both"/>
      </w:pPr>
      <w:r>
        <w:rPr>
          <w:rFonts w:ascii="Times New Roman"/>
          <w:b w:val="false"/>
          <w:i w:val="false"/>
          <w:color w:val="000000"/>
          <w:sz w:val="28"/>
        </w:rPr>
        <w:t>      Осы Келісім шеңберінде ынтымақтастық мынадай:</w:t>
      </w:r>
      <w:r>
        <w:br/>
      </w:r>
      <w:r>
        <w:rPr>
          <w:rFonts w:ascii="Times New Roman"/>
          <w:b w:val="false"/>
          <w:i w:val="false"/>
          <w:color w:val="000000"/>
          <w:sz w:val="28"/>
        </w:rPr>
        <w:t>
      ғарыш кеңістігін зерттеу;</w:t>
      </w:r>
      <w:r>
        <w:br/>
      </w:r>
      <w:r>
        <w:rPr>
          <w:rFonts w:ascii="Times New Roman"/>
          <w:b w:val="false"/>
          <w:i w:val="false"/>
          <w:color w:val="000000"/>
          <w:sz w:val="28"/>
        </w:rPr>
        <w:t>
      Жерді қашықтықтан зондтау;</w:t>
      </w:r>
      <w:r>
        <w:br/>
      </w:r>
      <w:r>
        <w:rPr>
          <w:rFonts w:ascii="Times New Roman"/>
          <w:b w:val="false"/>
          <w:i w:val="false"/>
          <w:color w:val="000000"/>
          <w:sz w:val="28"/>
        </w:rPr>
        <w:t>
      ғарыш аппараттарын, шығару құралдарын және ғарыш қызметіне байланысты өзге де жабдықты әзірлеу;</w:t>
      </w:r>
      <w:r>
        <w:br/>
      </w:r>
      <w:r>
        <w:rPr>
          <w:rFonts w:ascii="Times New Roman"/>
          <w:b w:val="false"/>
          <w:i w:val="false"/>
          <w:color w:val="000000"/>
          <w:sz w:val="28"/>
        </w:rPr>
        <w:t>
      жерүсті ғарыш инфрақұрылымын құру және дамыту;</w:t>
      </w:r>
      <w:r>
        <w:br/>
      </w:r>
      <w:r>
        <w:rPr>
          <w:rFonts w:ascii="Times New Roman"/>
          <w:b w:val="false"/>
          <w:i w:val="false"/>
          <w:color w:val="000000"/>
          <w:sz w:val="28"/>
        </w:rPr>
        <w:t>
      ғарыш аппараттары мен ғылыми аппаратураны ұшыру;</w:t>
      </w:r>
      <w:r>
        <w:br/>
      </w:r>
      <w:r>
        <w:rPr>
          <w:rFonts w:ascii="Times New Roman"/>
          <w:b w:val="false"/>
          <w:i w:val="false"/>
          <w:color w:val="000000"/>
          <w:sz w:val="28"/>
        </w:rPr>
        <w:t>
      жерсеріктік навигациялық жүйелер мен технологиялар;</w:t>
      </w:r>
      <w:r>
        <w:br/>
      </w:r>
      <w:r>
        <w:rPr>
          <w:rFonts w:ascii="Times New Roman"/>
          <w:b w:val="false"/>
          <w:i w:val="false"/>
          <w:color w:val="000000"/>
          <w:sz w:val="28"/>
        </w:rPr>
        <w:t>
      жерсеріктік байланыс және хабар тарату жүйелері мен технологиялар;</w:t>
      </w:r>
      <w:r>
        <w:br/>
      </w:r>
      <w:r>
        <w:rPr>
          <w:rFonts w:ascii="Times New Roman"/>
          <w:b w:val="false"/>
          <w:i w:val="false"/>
          <w:color w:val="000000"/>
          <w:sz w:val="28"/>
        </w:rPr>
        <w:t>
      ғарыш медицинасы және биология;</w:t>
      </w:r>
      <w:r>
        <w:br/>
      </w:r>
      <w:r>
        <w:rPr>
          <w:rFonts w:ascii="Times New Roman"/>
          <w:b w:val="false"/>
          <w:i w:val="false"/>
          <w:color w:val="000000"/>
          <w:sz w:val="28"/>
        </w:rPr>
        <w:t>
      ғарыш ортасын бақылауды, оған техногендік әсердің алдын алуды және оны қысқартуды қоса алғанда, оны қорғау;</w:t>
      </w:r>
      <w:r>
        <w:br/>
      </w:r>
      <w:r>
        <w:rPr>
          <w:rFonts w:ascii="Times New Roman"/>
          <w:b w:val="false"/>
          <w:i w:val="false"/>
          <w:color w:val="000000"/>
          <w:sz w:val="28"/>
        </w:rPr>
        <w:t>
      ғарыш саласы қызметіндегі стандарттау салаларында жүзеге асырылады.</w:t>
      </w:r>
      <w:r>
        <w:br/>
      </w:r>
      <w:r>
        <w:rPr>
          <w:rFonts w:ascii="Times New Roman"/>
          <w:b w:val="false"/>
          <w:i w:val="false"/>
          <w:color w:val="000000"/>
          <w:sz w:val="28"/>
        </w:rPr>
        <w:t>
      Осы Келісім шеңберіндегі ынтымақтастықтың басқа салалары Тараптар мемлекеттерінің құзыретті органдарының өзара уағдаластығы бойынша айқындалады.</w:t>
      </w:r>
    </w:p>
    <w:bookmarkStart w:name="z11" w:id="7"/>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7"/>
    <w:p>
      <w:pPr>
        <w:spacing w:after="0"/>
        <w:ind w:left="0"/>
        <w:jc w:val="both"/>
      </w:pPr>
      <w:r>
        <w:rPr>
          <w:rFonts w:ascii="Times New Roman"/>
          <w:b w:val="false"/>
          <w:i w:val="false"/>
          <w:color w:val="000000"/>
          <w:sz w:val="28"/>
        </w:rPr>
        <w:t>      Осы Келісім шеңберіндегі ынтымақтастық мынадай:</w:t>
      </w:r>
      <w:r>
        <w:br/>
      </w:r>
      <w:r>
        <w:rPr>
          <w:rFonts w:ascii="Times New Roman"/>
          <w:b w:val="false"/>
          <w:i w:val="false"/>
          <w:color w:val="000000"/>
          <w:sz w:val="28"/>
        </w:rPr>
        <w:t>
      бірлескен бағдарламаларды, жобалар мен іс-шараларды жоспарлау және жүзеге асыру;</w:t>
      </w:r>
      <w:r>
        <w:br/>
      </w:r>
      <w:r>
        <w:rPr>
          <w:rFonts w:ascii="Times New Roman"/>
          <w:b w:val="false"/>
          <w:i w:val="false"/>
          <w:color w:val="000000"/>
          <w:sz w:val="28"/>
        </w:rPr>
        <w:t>
      ғылыми және техникалық ақпаратпен, арнайы біліммен, эксперименттік деректермен, тәжірибелік-конструкторлық жұмыстар нәтижелерімен және ғарыш техникасы мен технологияларының әртүрлі салаларындағы материалдармен өзара алмасу;</w:t>
      </w:r>
      <w:r>
        <w:br/>
      </w:r>
      <w:r>
        <w:rPr>
          <w:rFonts w:ascii="Times New Roman"/>
          <w:b w:val="false"/>
          <w:i w:val="false"/>
          <w:color w:val="000000"/>
          <w:sz w:val="28"/>
        </w:rPr>
        <w:t>
      ғарыш кеңістігін бейбіт мақсаттарда зерттеу мен пайдаланудың мемлекеттік бағдарламаларына, сондай-ақ ғарыш технологияларын практикалық қолдану және ғарыш инфрақұрылымын дамыту саласындағы халықаралық бағдарламалар мен жобаларға қол жеткізуге өзара жәрдемдесу;</w:t>
      </w:r>
      <w:r>
        <w:br/>
      </w:r>
      <w:r>
        <w:rPr>
          <w:rFonts w:ascii="Times New Roman"/>
          <w:b w:val="false"/>
          <w:i w:val="false"/>
          <w:color w:val="000000"/>
          <w:sz w:val="28"/>
        </w:rPr>
        <w:t>
      ғарыш аппараттарын ұшыру және басқару үшін жерүсті объектілері мен жүйелерін пайдалану;</w:t>
      </w:r>
      <w:r>
        <w:br/>
      </w:r>
      <w:r>
        <w:rPr>
          <w:rFonts w:ascii="Times New Roman"/>
          <w:b w:val="false"/>
          <w:i w:val="false"/>
          <w:color w:val="000000"/>
          <w:sz w:val="28"/>
        </w:rPr>
        <w:t>
      кадрларды даярлау бағдарламаларын ұйымдастыру, мамандармен және ғалымдармен алмасу;</w:t>
      </w:r>
      <w:r>
        <w:br/>
      </w:r>
      <w:r>
        <w:rPr>
          <w:rFonts w:ascii="Times New Roman"/>
          <w:b w:val="false"/>
          <w:i w:val="false"/>
          <w:color w:val="000000"/>
          <w:sz w:val="28"/>
        </w:rPr>
        <w:t>
      бірлескен симпозиумдар, конференциялар мен басқа да осындай іс-шаралар өткізу;</w:t>
      </w:r>
      <w:r>
        <w:br/>
      </w:r>
      <w:r>
        <w:rPr>
          <w:rFonts w:ascii="Times New Roman"/>
          <w:b w:val="false"/>
          <w:i w:val="false"/>
          <w:color w:val="000000"/>
          <w:sz w:val="28"/>
        </w:rPr>
        <w:t>
      мамандандырылған көрмелерге, жәрмеңкелерге және басқа да ұқсас іс-шараларға қатысу;</w:t>
      </w:r>
      <w:r>
        <w:br/>
      </w:r>
      <w:r>
        <w:rPr>
          <w:rFonts w:ascii="Times New Roman"/>
          <w:b w:val="false"/>
          <w:i w:val="false"/>
          <w:color w:val="000000"/>
          <w:sz w:val="28"/>
        </w:rPr>
        <w:t>
      ғарыш технологиялары мен көрсетілетін қызметтердің халықаралық нарығында әріптестіктің әртүрлі нысандарын дамыту;</w:t>
      </w:r>
      <w:r>
        <w:br/>
      </w:r>
      <w:r>
        <w:rPr>
          <w:rFonts w:ascii="Times New Roman"/>
          <w:b w:val="false"/>
          <w:i w:val="false"/>
          <w:color w:val="000000"/>
          <w:sz w:val="28"/>
        </w:rPr>
        <w:t>
      ғарыш қызметін жүзеге асыруда өзара техникалық жәрдем және көмек беру;</w:t>
      </w:r>
      <w:r>
        <w:br/>
      </w:r>
      <w:r>
        <w:rPr>
          <w:rFonts w:ascii="Times New Roman"/>
          <w:b w:val="false"/>
          <w:i w:val="false"/>
          <w:color w:val="000000"/>
          <w:sz w:val="28"/>
        </w:rPr>
        <w:t>
      осы Келісім шеңберінде бірлескен қызметті іске асыруға тартылған және Тараптар мемлекеттерінің министрліктері, ведомстволары, кәсіпорындары және ұйымдары арасында тікелей байланыстар орнату нысандарында жүзеге асырылады.</w:t>
      </w:r>
      <w:r>
        <w:br/>
      </w:r>
      <w:r>
        <w:rPr>
          <w:rFonts w:ascii="Times New Roman"/>
          <w:b w:val="false"/>
          <w:i w:val="false"/>
          <w:color w:val="000000"/>
          <w:sz w:val="28"/>
        </w:rPr>
        <w:t>
      Осы Келісімнің ережелеріне сәйкес Тараптар мемлекеттерінің құзыретті органдары өзара уағдаластық бойынша ынтымақтастықтың өзге де нысандарын қосымша айқындай алады.</w:t>
      </w:r>
    </w:p>
    <w:bookmarkStart w:name="z12" w:id="8"/>
    <w:p>
      <w:pPr>
        <w:spacing w:after="0"/>
        <w:ind w:left="0"/>
        <w:jc w:val="left"/>
      </w:pPr>
      <w:r>
        <w:rPr>
          <w:rFonts w:ascii="Times New Roman"/>
          <w:b/>
          <w:i w:val="false"/>
          <w:color w:val="000000"/>
        </w:rPr>
        <w:t xml:space="preserve"> 
5-бап</w:t>
      </w:r>
      <w:r>
        <w:br/>
      </w:r>
      <w:r>
        <w:rPr>
          <w:rFonts w:ascii="Times New Roman"/>
          <w:b/>
          <w:i w:val="false"/>
          <w:color w:val="000000"/>
        </w:rPr>
        <w:t>
Зияткерлік меншік</w:t>
      </w:r>
    </w:p>
    <w:bookmarkEnd w:id="8"/>
    <w:p>
      <w:pPr>
        <w:spacing w:after="0"/>
        <w:ind w:left="0"/>
        <w:jc w:val="both"/>
      </w:pPr>
      <w:r>
        <w:rPr>
          <w:rFonts w:ascii="Times New Roman"/>
          <w:b w:val="false"/>
          <w:i w:val="false"/>
          <w:color w:val="000000"/>
          <w:sz w:val="28"/>
        </w:rPr>
        <w:t>      Осы Келісімді іске асыру шеңберінде берілетін және жасалған зияткерлік меншік объектілеріне құқықтарды қорғау Тараптар мемлекеттерінің халықаралық міндеттемелеріне және заңнамаларына сәйкес қамтамасыз етіледі.</w:t>
      </w:r>
      <w:r>
        <w:br/>
      </w:r>
      <w:r>
        <w:rPr>
          <w:rFonts w:ascii="Times New Roman"/>
          <w:b w:val="false"/>
          <w:i w:val="false"/>
          <w:color w:val="000000"/>
          <w:sz w:val="28"/>
        </w:rPr>
        <w:t>
      Бірлескен жобалар, бағдарламалар мен іс-шаралар шеңберінде берілетін және жасалатын зияткерлік меншік объектілеріне құқықтарды бөлу, қолдану және оларға иелік ету талаптарын құзыретті органдар немесе бас орындаушылар жекелеген келісімдерде немесе келісімшарттарда (шарттарда) айқындайды.</w:t>
      </w:r>
    </w:p>
    <w:bookmarkStart w:name="z13" w:id="9"/>
    <w:p>
      <w:pPr>
        <w:spacing w:after="0"/>
        <w:ind w:left="0"/>
        <w:jc w:val="left"/>
      </w:pPr>
      <w:r>
        <w:rPr>
          <w:rFonts w:ascii="Times New Roman"/>
          <w:b/>
          <w:i w:val="false"/>
          <w:color w:val="000000"/>
        </w:rPr>
        <w:t xml:space="preserve"> 
6-бап</w:t>
      </w:r>
      <w:r>
        <w:br/>
      </w:r>
      <w:r>
        <w:rPr>
          <w:rFonts w:ascii="Times New Roman"/>
          <w:b/>
          <w:i w:val="false"/>
          <w:color w:val="000000"/>
        </w:rPr>
        <w:t>
Ақпарат алмасу</w:t>
      </w:r>
    </w:p>
    <w:bookmarkEnd w:id="9"/>
    <w:p>
      <w:pPr>
        <w:spacing w:after="0"/>
        <w:ind w:left="0"/>
        <w:jc w:val="both"/>
      </w:pPr>
      <w:r>
        <w:rPr>
          <w:rFonts w:ascii="Times New Roman"/>
          <w:b w:val="false"/>
          <w:i w:val="false"/>
          <w:color w:val="000000"/>
          <w:sz w:val="28"/>
        </w:rPr>
        <w:t>      Тараптар таралуы шектеулі ақпарат пен мемлекеттік құпияларды құрайтын мәліметтерді қоспағанда, осы Келісім шеңберінде бірлескен қызметке жататын ғылыми және техникалық ақпарат алмасуға ықпал етеді.</w:t>
      </w:r>
      <w:r>
        <w:br/>
      </w:r>
      <w:r>
        <w:rPr>
          <w:rFonts w:ascii="Times New Roman"/>
          <w:b w:val="false"/>
          <w:i w:val="false"/>
          <w:color w:val="000000"/>
          <w:sz w:val="28"/>
        </w:rPr>
        <w:t>
      Бірлескен жобаларды, бағдарлама мен іс-шараларды іске асыру кезінде алынған ғылыми және техникалық ақпарат Тараптар мемлекеттерінің құзыретті органдарына қолжетімді болады.</w:t>
      </w:r>
      <w:r>
        <w:br/>
      </w:r>
      <w:r>
        <w:rPr>
          <w:rFonts w:ascii="Times New Roman"/>
          <w:b w:val="false"/>
          <w:i w:val="false"/>
          <w:color w:val="000000"/>
          <w:sz w:val="28"/>
        </w:rPr>
        <w:t>
      Осы Келісім шеңберінде құпия ақпарат алмасу және онымен жұмыс істеу Тараптар мемлекеттерінің заңнамаларына сәйкес жүзеге асырылады және бірлескен жобалар, бағдарлама мен іс-шаралар бойынша жекелеген келісімдермен регламенттелуі мүмкін.</w:t>
      </w:r>
      <w:r>
        <w:br/>
      </w:r>
      <w:r>
        <w:rPr>
          <w:rFonts w:ascii="Times New Roman"/>
          <w:b w:val="false"/>
          <w:i w:val="false"/>
          <w:color w:val="000000"/>
          <w:sz w:val="28"/>
        </w:rPr>
        <w:t>
      Бір Тараптың құзыретті органы немесе бас орындаушылары екінші Тараптың құзыретті органының немесе бас орындаушыларының алдын ала келісімінсіз бірлескен жобалардың, бағдарламалар мен іс-шаралардың мазмұны туралы, оларды жүзеге асыру барысында алынған нәтижелер мен деректер туралы мәліметтерді, сондай-ақ осы Келісім шеңберінде алмасуы жүзеге асырылатын ақпаратты үшінші Тарапқа беруге немесе жариялауға құқылы емес.</w:t>
      </w:r>
    </w:p>
    <w:bookmarkStart w:name="z14" w:id="10"/>
    <w:p>
      <w:pPr>
        <w:spacing w:after="0"/>
        <w:ind w:left="0"/>
        <w:jc w:val="left"/>
      </w:pPr>
      <w:r>
        <w:rPr>
          <w:rFonts w:ascii="Times New Roman"/>
          <w:b/>
          <w:i w:val="false"/>
          <w:color w:val="000000"/>
        </w:rPr>
        <w:t xml:space="preserve"> 
7-бап</w:t>
      </w:r>
      <w:r>
        <w:br/>
      </w:r>
      <w:r>
        <w:rPr>
          <w:rFonts w:ascii="Times New Roman"/>
          <w:b/>
          <w:i w:val="false"/>
          <w:color w:val="000000"/>
        </w:rPr>
        <w:t>
Мүлікті қорғау және технологияларды күзету жөніндегі шаралар</w:t>
      </w:r>
    </w:p>
    <w:bookmarkEnd w:id="10"/>
    <w:p>
      <w:pPr>
        <w:spacing w:after="0"/>
        <w:ind w:left="0"/>
        <w:jc w:val="both"/>
      </w:pPr>
      <w:r>
        <w:rPr>
          <w:rFonts w:ascii="Times New Roman"/>
          <w:b w:val="false"/>
          <w:i w:val="false"/>
          <w:color w:val="000000"/>
          <w:sz w:val="28"/>
        </w:rPr>
        <w:t>      1. Әрбір Тарап өз мемлекетінің заңнамасына сәйкес оның аумағындағы және осы Келісім шеңберінде бірлескен қызметте пайдаланылатын екінші Тарап мүлкінің құқықтық және физикалық қорғалуына жәрдемдеседі.</w:t>
      </w:r>
      <w:r>
        <w:br/>
      </w:r>
      <w:r>
        <w:rPr>
          <w:rFonts w:ascii="Times New Roman"/>
          <w:b w:val="false"/>
          <w:i w:val="false"/>
          <w:color w:val="000000"/>
          <w:sz w:val="28"/>
        </w:rPr>
        <w:t>
      Бірлескен қызмет шеңберінде пайдаланылатын мүлікті қорғау мәселелері нақты ғарыш жобаларын іске асыру жөніндегі жекелеген келісімдерде немесе келісімшарттарда регламенттелуі мүмкін.</w:t>
      </w:r>
      <w:r>
        <w:br/>
      </w:r>
      <w:r>
        <w:rPr>
          <w:rFonts w:ascii="Times New Roman"/>
          <w:b w:val="false"/>
          <w:i w:val="false"/>
          <w:color w:val="000000"/>
          <w:sz w:val="28"/>
        </w:rPr>
        <w:t>
      2. Тараптар бірлескен қызмет шеңберінде қажет болған жағдайда технологияларды қорғау жөнінде шаралар туралы келісімдер жасасады немесе оны жасасуда бас орындаушыларға жәрдемдеседі.</w:t>
      </w:r>
    </w:p>
    <w:bookmarkStart w:name="z15" w:id="11"/>
    <w:p>
      <w:pPr>
        <w:spacing w:after="0"/>
        <w:ind w:left="0"/>
        <w:jc w:val="left"/>
      </w:pPr>
      <w:r>
        <w:rPr>
          <w:rFonts w:ascii="Times New Roman"/>
          <w:b/>
          <w:i w:val="false"/>
          <w:color w:val="000000"/>
        </w:rPr>
        <w:t xml:space="preserve"> 
8-бап</w:t>
      </w:r>
      <w:r>
        <w:br/>
      </w:r>
      <w:r>
        <w:rPr>
          <w:rFonts w:ascii="Times New Roman"/>
          <w:b/>
          <w:i w:val="false"/>
          <w:color w:val="000000"/>
        </w:rPr>
        <w:t>
Экспорттық бақылау</w:t>
      </w:r>
    </w:p>
    <w:bookmarkEnd w:id="11"/>
    <w:p>
      <w:pPr>
        <w:spacing w:after="0"/>
        <w:ind w:left="0"/>
        <w:jc w:val="both"/>
      </w:pPr>
      <w:r>
        <w:rPr>
          <w:rFonts w:ascii="Times New Roman"/>
          <w:b w:val="false"/>
          <w:i w:val="false"/>
          <w:color w:val="000000"/>
          <w:sz w:val="28"/>
        </w:rPr>
        <w:t>      Осы Келісімнің шеңберіндегі ынтымақтастықты Тараптар өз мемлекеттерінің экспорттық бақылау саласындағы заңнамаларына сәйкес және Тараптар мемлекеттерінің тиісті халықаралық-құқықтық міндеттемелеріне залал келтірмей жүзеге асырады.</w:t>
      </w:r>
    </w:p>
    <w:bookmarkStart w:name="z16" w:id="12"/>
    <w:p>
      <w:pPr>
        <w:spacing w:after="0"/>
        <w:ind w:left="0"/>
        <w:jc w:val="left"/>
      </w:pPr>
      <w:r>
        <w:rPr>
          <w:rFonts w:ascii="Times New Roman"/>
          <w:b/>
          <w:i w:val="false"/>
          <w:color w:val="000000"/>
        </w:rPr>
        <w:t xml:space="preserve"> 
9-бап</w:t>
      </w:r>
      <w:r>
        <w:br/>
      </w:r>
      <w:r>
        <w:rPr>
          <w:rFonts w:ascii="Times New Roman"/>
          <w:b/>
          <w:i w:val="false"/>
          <w:color w:val="000000"/>
        </w:rPr>
        <w:t>
Қаржыландыру</w:t>
      </w:r>
    </w:p>
    <w:bookmarkEnd w:id="12"/>
    <w:p>
      <w:pPr>
        <w:spacing w:after="0"/>
        <w:ind w:left="0"/>
        <w:jc w:val="both"/>
      </w:pPr>
      <w:r>
        <w:rPr>
          <w:rFonts w:ascii="Times New Roman"/>
          <w:b w:val="false"/>
          <w:i w:val="false"/>
          <w:color w:val="000000"/>
          <w:sz w:val="28"/>
        </w:rPr>
        <w:t>      Бірлескен жобалар, бағдарламалар мен іс-шараларды іске асыруға байланысты қызметті қаржыландыру келісімшарт (шарт) негізінде Тараптар мемлекеттерінің бюджет қаражаты, (ұлттық ғарыш бағдарламалары шеңберінде), сондай-ақ Тараптар мемлекеттерінің заңнамаларына сәйкес бюджеттен тыс көздер есебінен жүзеге асырылуы мүмкін.</w:t>
      </w:r>
      <w:r>
        <w:br/>
      </w:r>
      <w:r>
        <w:rPr>
          <w:rFonts w:ascii="Times New Roman"/>
          <w:b w:val="false"/>
          <w:i w:val="false"/>
          <w:color w:val="000000"/>
          <w:sz w:val="28"/>
        </w:rPr>
        <w:t>
      Бірлескен жобалар, бағдарламалар мен іс-шаралар бойынша жұмыстарды орындау үшін қажетті Тараптар мемлекеттерінің қаржы қаражатының көлемдері үлестік қатысу қағидатын ескере отырып және әрбір Тараптар мемлекеттерінің мүдделеріне орай орындалатын жұмыстар көлемдеріне сүйене отырып айқындалады.</w:t>
      </w:r>
    </w:p>
    <w:bookmarkStart w:name="z17" w:id="13"/>
    <w:p>
      <w:pPr>
        <w:spacing w:after="0"/>
        <w:ind w:left="0"/>
        <w:jc w:val="left"/>
      </w:pPr>
      <w:r>
        <w:rPr>
          <w:rFonts w:ascii="Times New Roman"/>
          <w:b/>
          <w:i w:val="false"/>
          <w:color w:val="000000"/>
        </w:rPr>
        <w:t xml:space="preserve"> 
10-бап</w:t>
      </w:r>
      <w:r>
        <w:br/>
      </w:r>
      <w:r>
        <w:rPr>
          <w:rFonts w:ascii="Times New Roman"/>
          <w:b/>
          <w:i w:val="false"/>
          <w:color w:val="000000"/>
        </w:rPr>
        <w:t>
Дауларды реттеу</w:t>
      </w:r>
    </w:p>
    <w:bookmarkEnd w:id="13"/>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даулар Тараптардың құзыретті органдарының арасындағы консультациялар мен келіссөздер арқылы шешіледі.</w:t>
      </w:r>
      <w:r>
        <w:br/>
      </w:r>
      <w:r>
        <w:rPr>
          <w:rFonts w:ascii="Times New Roman"/>
          <w:b w:val="false"/>
          <w:i w:val="false"/>
          <w:color w:val="000000"/>
          <w:sz w:val="28"/>
        </w:rPr>
        <w:t>
      Егер дауды Тараптардың құзыретті органдары реттемесе, ол дипломатиялық арналар бойынша Тараптар арасындағы консультациялар немесе келіссөздер арқылы шешіледі.</w:t>
      </w:r>
    </w:p>
    <w:bookmarkStart w:name="z18" w:id="14"/>
    <w:p>
      <w:pPr>
        <w:spacing w:after="0"/>
        <w:ind w:left="0"/>
        <w:jc w:val="left"/>
      </w:pPr>
      <w:r>
        <w:rPr>
          <w:rFonts w:ascii="Times New Roman"/>
          <w:b/>
          <w:i w:val="false"/>
          <w:color w:val="000000"/>
        </w:rPr>
        <w:t xml:space="preserve"> 
11-бап</w:t>
      </w:r>
      <w:r>
        <w:br/>
      </w:r>
      <w:r>
        <w:rPr>
          <w:rFonts w:ascii="Times New Roman"/>
          <w:b/>
          <w:i w:val="false"/>
          <w:color w:val="000000"/>
        </w:rPr>
        <w:t>
Өзгерістер мен толықтырулар енгізу</w:t>
      </w:r>
    </w:p>
    <w:bookmarkEnd w:id="14"/>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хаттамалармен ресімделетін және осы Келісімнің күшіне енуі үшін көзделген тәртіппен күшіне енетін өзгерістер мен толықтырулар енгізілуі мүмкін.</w:t>
      </w:r>
    </w:p>
    <w:bookmarkStart w:name="z19" w:id="15"/>
    <w:p>
      <w:pPr>
        <w:spacing w:after="0"/>
        <w:ind w:left="0"/>
        <w:jc w:val="left"/>
      </w:pPr>
      <w:r>
        <w:rPr>
          <w:rFonts w:ascii="Times New Roman"/>
          <w:b/>
          <w:i w:val="false"/>
          <w:color w:val="000000"/>
        </w:rPr>
        <w:t xml:space="preserve"> 
12-бап</w:t>
      </w:r>
      <w:r>
        <w:br/>
      </w:r>
      <w:r>
        <w:rPr>
          <w:rFonts w:ascii="Times New Roman"/>
          <w:b/>
          <w:i w:val="false"/>
          <w:color w:val="000000"/>
        </w:rPr>
        <w:t>
Қорытынды ережелер</w:t>
      </w:r>
    </w:p>
    <w:bookmarkEnd w:id="15"/>
    <w:p>
      <w:pPr>
        <w:spacing w:after="0"/>
        <w:ind w:left="0"/>
        <w:jc w:val="both"/>
      </w:pPr>
      <w:r>
        <w:rPr>
          <w:rFonts w:ascii="Times New Roman"/>
          <w:b w:val="false"/>
          <w:i w:val="false"/>
          <w:color w:val="000000"/>
          <w:sz w:val="28"/>
        </w:rPr>
        <w:t>      Осы Келісім он жылға жасалады және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күннен бастап күшіне енеді. Егер Тараптардың бірі кезекті кезеңнің аяқталуына дейін кемінде алты ай бұрын оның қолданысын тоқтату туралы өз ниетін екінші Тарапқа дипломаттық арналар бойынша жазбаша нысанда хабарламаса, бұдан әрі оның қолданысы келесі бес жылдық кезеңдерге автоматты түрде ұзартылады.</w:t>
      </w:r>
      <w:r>
        <w:br/>
      </w:r>
      <w:r>
        <w:rPr>
          <w:rFonts w:ascii="Times New Roman"/>
          <w:b w:val="false"/>
          <w:i w:val="false"/>
          <w:color w:val="000000"/>
          <w:sz w:val="28"/>
        </w:rPr>
        <w:t>
      Осы Келісімнің қолданысы тоқтатылған жағдайда оның ережелері, егер Тараптар өзгеше уағдаласпаса, барлық аяқталмаған бірлескен жобаларға, бағдарламалар мен іс-шараларға қолданылуын жалғастырады. Осы Келісімнің қолданысын тоқтату қаржылық немесе өзге сипаттағы қолданыстағы шарттық міндеттемелерді бір жақты тәртіппен қайта қарау немесе сақтамау үшін құқықтық негіз болып табылмайды және оның қолданысы тоқтатылғанға дейін осы Келісімнің шеңберінде туындаған заңды және (немесе) жеке тұлғалардың құқықтары мен міндеттемелерін қозғамайды.</w:t>
      </w:r>
    </w:p>
    <w:p>
      <w:pPr>
        <w:spacing w:after="0"/>
        <w:ind w:left="0"/>
        <w:jc w:val="both"/>
      </w:pPr>
      <w:r>
        <w:rPr>
          <w:rFonts w:ascii="Times New Roman"/>
          <w:b w:val="false"/>
          <w:i w:val="false"/>
          <w:color w:val="000000"/>
          <w:sz w:val="28"/>
        </w:rPr>
        <w:t>      2014 жылғы _____ _____________ ___________ қаласында әрқайсысы қазақ, беларусь және орыс тілдерінде екі данада жасалды әрі барлық мәтіндердің күші бірдей. Осы Келісімді түсіндіруге және қолдануға қатысты даулар туындаған жағдайда, орыс тіліндегі мәтін пайдаланылатын болады.</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