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86b9d" w14:textId="3486b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әлеуметтік-кәсіпкерлік корпорациясы" ұлттық компаниясы" акционерлік қоғамының 2014 - 2023 жылдарға арналған даму стратегиясын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23 шілдедегі № 819 қаулысы. Күші жойылды - Қазақстан Республикасы Үкіметінің 2018 жылғы 10 желтоқсандағы № 818 қаулысымен.</w:t>
      </w:r>
    </w:p>
    <w:p>
      <w:pPr>
        <w:spacing w:after="0"/>
        <w:ind w:left="0"/>
        <w:jc w:val="both"/>
      </w:pPr>
      <w:r>
        <w:rPr>
          <w:rFonts w:ascii="Times New Roman"/>
          <w:b w:val="false"/>
          <w:i w:val="false"/>
          <w:color w:val="ff0000"/>
          <w:sz w:val="28"/>
        </w:rPr>
        <w:t xml:space="preserve">
      Ескерту. Күші жойылды – ҚР Үкіметінің 10.12.2018 </w:t>
      </w:r>
      <w:r>
        <w:rPr>
          <w:rFonts w:ascii="Times New Roman"/>
          <w:b w:val="false"/>
          <w:i w:val="false"/>
          <w:color w:val="ff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Республикасының Заңы 184-бабының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"Ақтөбе" әлеуметтік-кәсіпкерлік корпорациясы" ұлттық компаниясы" акционерлік қоғамының 2014 – 2023 жылдарға арналған </w:t>
      </w:r>
      <w:r>
        <w:rPr>
          <w:rFonts w:ascii="Times New Roman"/>
          <w:b w:val="false"/>
          <w:i w:val="false"/>
          <w:color w:val="000000"/>
          <w:sz w:val="28"/>
        </w:rPr>
        <w:t>даму стратегиясы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23 шілдедегі</w:t>
            </w:r>
            <w:r>
              <w:br/>
            </w:r>
            <w:r>
              <w:rPr>
                <w:rFonts w:ascii="Times New Roman"/>
                <w:b w:val="false"/>
                <w:i w:val="false"/>
                <w:color w:val="000000"/>
                <w:sz w:val="20"/>
              </w:rPr>
              <w:t>№ 819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"Ақтөбе" әлеуметтік-кәсіпкерлік корпорациясы" ұлттық</w:t>
      </w:r>
      <w:r>
        <w:br/>
      </w:r>
      <w:r>
        <w:rPr>
          <w:rFonts w:ascii="Times New Roman"/>
          <w:b/>
          <w:i w:val="false"/>
          <w:color w:val="000000"/>
        </w:rPr>
        <w:t>компаниясы" акционерлік қоғамының 2014 – 2023 жылдарға арналған</w:t>
      </w:r>
      <w:r>
        <w:br/>
      </w:r>
      <w:r>
        <w:rPr>
          <w:rFonts w:ascii="Times New Roman"/>
          <w:b/>
          <w:i w:val="false"/>
          <w:color w:val="000000"/>
        </w:rPr>
        <w:t>даму стратегиясы</w:t>
      </w:r>
    </w:p>
    <w:bookmarkEnd w:id="3"/>
    <w:p>
      <w:pPr>
        <w:spacing w:after="0"/>
        <w:ind w:left="0"/>
        <w:jc w:val="both"/>
      </w:pPr>
      <w:r>
        <w:rPr>
          <w:rFonts w:ascii="Times New Roman"/>
          <w:b w:val="false"/>
          <w:i w:val="false"/>
          <w:color w:val="000000"/>
          <w:sz w:val="28"/>
        </w:rPr>
        <w:t xml:space="preserve">
      Осы "Ақтөбе" әлеуметтік-кәсіпкерлік корпорациясы" ұлттық компаниясы" акционерлік қоғамының (бұдан әрі – ӘКК) 2014 – 2023 жылдарға арналған даму стратегиясы (бұдан әрі – Стратегия) Қазақстан Республикасы Үкіметінің 2011 жылғы 31 қазандағы № 1236 қаулысымен бекітілген Акционері мемлекет болып табылатын ұлттық басқарушы холдингтердің, ұлттық холдингтердің, ұлттық компаниялардың </w:t>
      </w:r>
      <w:r>
        <w:rPr>
          <w:rFonts w:ascii="Times New Roman"/>
          <w:b w:val="false"/>
          <w:i w:val="false"/>
          <w:color w:val="000000"/>
          <w:sz w:val="28"/>
        </w:rPr>
        <w:t>даму стратегиялары</w:t>
      </w:r>
      <w:r>
        <w:rPr>
          <w:rFonts w:ascii="Times New Roman"/>
          <w:b w:val="false"/>
          <w:i w:val="false"/>
          <w:color w:val="000000"/>
          <w:sz w:val="28"/>
        </w:rPr>
        <w:t xml:space="preserve"> мен </w:t>
      </w:r>
      <w:r>
        <w:rPr>
          <w:rFonts w:ascii="Times New Roman"/>
          <w:b w:val="false"/>
          <w:i w:val="false"/>
          <w:color w:val="000000"/>
          <w:sz w:val="28"/>
        </w:rPr>
        <w:t>даму жоспарларын</w:t>
      </w:r>
      <w:r>
        <w:rPr>
          <w:rFonts w:ascii="Times New Roman"/>
          <w:b w:val="false"/>
          <w:i w:val="false"/>
          <w:color w:val="000000"/>
          <w:sz w:val="28"/>
        </w:rPr>
        <w:t xml:space="preserve"> әзірлеу, бекіту, сондай-ақ оларды іске асырудың мониторингі мен оны бағалау қағидаларына және Қазақстан Республикасы Үкіметінің 2012 жылғы 31 қазандағы № 1382 қаулысымен мақұлданған Әлеуметтік-кәсіпкерлік корпорацияларды дамыту </w:t>
      </w:r>
      <w:r>
        <w:rPr>
          <w:rFonts w:ascii="Times New Roman"/>
          <w:b w:val="false"/>
          <w:i w:val="false"/>
          <w:color w:val="000000"/>
          <w:sz w:val="28"/>
        </w:rPr>
        <w:t>тұжырымдамасына</w:t>
      </w:r>
      <w:r>
        <w:rPr>
          <w:rFonts w:ascii="Times New Roman"/>
          <w:b w:val="false"/>
          <w:i w:val="false"/>
          <w:color w:val="000000"/>
          <w:sz w:val="28"/>
        </w:rPr>
        <w:t xml:space="preserve"> (бұдан әрі – Тұжырымдама) сәйкес әзірленген.</w:t>
      </w:r>
    </w:p>
    <w:p>
      <w:pPr>
        <w:spacing w:after="0"/>
        <w:ind w:left="0"/>
        <w:jc w:val="both"/>
      </w:pPr>
      <w:r>
        <w:rPr>
          <w:rFonts w:ascii="Times New Roman"/>
          <w:b w:val="false"/>
          <w:i w:val="false"/>
          <w:color w:val="000000"/>
          <w:sz w:val="28"/>
        </w:rPr>
        <w:t>
      Стратегияның тұжырымдамалық сипаты бар және Стратегия келісілгеннен және бекітілгеннен кейін әзірленетін ұйымдастырушылық іс-шаралар мен құжаттамалық рәсімдердің сипатын қамтымайды.</w:t>
      </w:r>
    </w:p>
    <w:p>
      <w:pPr>
        <w:spacing w:after="0"/>
        <w:ind w:left="0"/>
        <w:jc w:val="both"/>
      </w:pPr>
      <w:r>
        <w:rPr>
          <w:rFonts w:ascii="Times New Roman"/>
          <w:b w:val="false"/>
          <w:i w:val="false"/>
          <w:color w:val="000000"/>
          <w:sz w:val="28"/>
        </w:rPr>
        <w:t>
      Стратегия кейінгі бағдарламалық құжаттарды, орта мерзімді даму жоспарларын, болжамды қаржы модельдерін, сондай-ақ ӘКК бюджетін әзірлеу үшін негіз болып табылады.</w:t>
      </w:r>
    </w:p>
    <w:p>
      <w:pPr>
        <w:spacing w:after="0"/>
        <w:ind w:left="0"/>
        <w:jc w:val="both"/>
      </w:pPr>
      <w:r>
        <w:rPr>
          <w:rFonts w:ascii="Times New Roman"/>
          <w:b w:val="false"/>
          <w:i w:val="false"/>
          <w:color w:val="000000"/>
          <w:sz w:val="28"/>
        </w:rPr>
        <w:t>
      Осы Стратегия таяудағы 10 жылға арналған миссияны, пайымды, стратегиялық бағыттарды, мақсаттарды, міндеттерді, іс-шараларды, оларды іске асыру тетіктері мен қызмет нәтижелерінің көрсеткіштерін айқындайды және мыналардың:</w:t>
      </w:r>
    </w:p>
    <w:p>
      <w:pPr>
        <w:spacing w:after="0"/>
        <w:ind w:left="0"/>
        <w:jc w:val="both"/>
      </w:pPr>
      <w:r>
        <w:rPr>
          <w:rFonts w:ascii="Times New Roman"/>
          <w:b w:val="false"/>
          <w:i w:val="false"/>
          <w:color w:val="000000"/>
          <w:sz w:val="28"/>
        </w:rPr>
        <w:t xml:space="preserve">
      1) Қазақстан Республикасының Президенті – Елбасы Н.Ә. Назарбаевтың "Қазақстан-2050" Стратегиясы: қалыптасқан мемлекеттің жаңа саяси бағыты" атты 2012 жылғы 14 желтоқсандағы Қазақстан халқына </w:t>
      </w:r>
      <w:r>
        <w:rPr>
          <w:rFonts w:ascii="Times New Roman"/>
          <w:b w:val="false"/>
          <w:i w:val="false"/>
          <w:color w:val="000000"/>
          <w:sz w:val="28"/>
        </w:rPr>
        <w:t>Жолдауының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"Қазақстанның 2030 жылға дейінгі Даму стратегиясын одан әрі іске асыру жөніндегі шаралар туралы" Қазақстан Республикасы Президентінің 2007 жылғы 6 сәуірдегі № 310 </w:t>
      </w:r>
      <w:r>
        <w:rPr>
          <w:rFonts w:ascii="Times New Roman"/>
          <w:b w:val="false"/>
          <w:i w:val="false"/>
          <w:color w:val="000000"/>
          <w:sz w:val="28"/>
        </w:rPr>
        <w:t>Жарлығының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8"/>
        </w:rPr>
        <w:t>Жарлығының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"Қазақстан Республикасының 2020 жылға дейінгі инновациялық даму тұжырымдамасын бекіту туралы" Қазақстан Республикасы Президентінің 2013 жылғы 4 маусымдағы № 579 </w:t>
      </w:r>
      <w:r>
        <w:rPr>
          <w:rFonts w:ascii="Times New Roman"/>
          <w:b w:val="false"/>
          <w:i w:val="false"/>
          <w:color w:val="000000"/>
          <w:sz w:val="28"/>
        </w:rPr>
        <w:t>Жарлығының</w:t>
      </w:r>
      <w:r>
        <w:rPr>
          <w:rFonts w:ascii="Times New Roman"/>
          <w:b w:val="false"/>
          <w:i w:val="false"/>
          <w:color w:val="000000"/>
          <w:sz w:val="28"/>
        </w:rPr>
        <w:t>;</w:t>
      </w:r>
    </w:p>
    <w:p>
      <w:pPr>
        <w:spacing w:after="0"/>
        <w:ind w:left="0"/>
        <w:jc w:val="both"/>
      </w:pPr>
      <w:r>
        <w:rPr>
          <w:rFonts w:ascii="Times New Roman"/>
          <w:b w:val="false"/>
          <w:i w:val="false"/>
          <w:color w:val="000000"/>
          <w:sz w:val="28"/>
        </w:rPr>
        <w:t>
      5) "Қазақстан Республикасындағы мемлекеттік жоспарлау жүйесі туралы" Қазақстан Республикасы Президентінің 2009 жылғы 18 маусымдағы Жарлығының;</w:t>
      </w:r>
    </w:p>
    <w:p>
      <w:pPr>
        <w:spacing w:after="0"/>
        <w:ind w:left="0"/>
        <w:jc w:val="both"/>
      </w:pPr>
      <w:r>
        <w:rPr>
          <w:rFonts w:ascii="Times New Roman"/>
          <w:b w:val="false"/>
          <w:i w:val="false"/>
          <w:color w:val="000000"/>
          <w:sz w:val="28"/>
        </w:rPr>
        <w:t xml:space="preserve">
      6)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"Қазақстан Республикасын үдемелі индустриялық-инновациялық дамыту жөніндегі 2010 – 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 958 </w:t>
      </w:r>
      <w:r>
        <w:rPr>
          <w:rFonts w:ascii="Times New Roman"/>
          <w:b w:val="false"/>
          <w:i w:val="false"/>
          <w:color w:val="000000"/>
          <w:sz w:val="28"/>
        </w:rPr>
        <w:t>Жарлығының</w:t>
      </w:r>
      <w:r>
        <w:rPr>
          <w:rFonts w:ascii="Times New Roman"/>
          <w:b w:val="false"/>
          <w:i w:val="false"/>
          <w:color w:val="000000"/>
          <w:sz w:val="28"/>
        </w:rPr>
        <w:t xml:space="preserve"> (бұдан әрі – ҮИИДМБ);</w:t>
      </w:r>
    </w:p>
    <w:p>
      <w:pPr>
        <w:spacing w:after="0"/>
        <w:ind w:left="0"/>
        <w:jc w:val="both"/>
      </w:pPr>
      <w:r>
        <w:rPr>
          <w:rFonts w:ascii="Times New Roman"/>
          <w:b w:val="false"/>
          <w:i w:val="false"/>
          <w:color w:val="000000"/>
          <w:sz w:val="28"/>
        </w:rPr>
        <w:t xml:space="preserve">
      8) "Әлеуметтік-кәсіпкерлік корпорацияларды дамыту тұжырымдамасын мақұлдау туралы" Қазақстан Республикасы Үкіметінің 2012 жылғы 31 қазандағы № 1382 </w:t>
      </w:r>
      <w:r>
        <w:rPr>
          <w:rFonts w:ascii="Times New Roman"/>
          <w:b w:val="false"/>
          <w:i w:val="false"/>
          <w:color w:val="000000"/>
          <w:sz w:val="28"/>
        </w:rPr>
        <w:t>қаулысының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9) "Қазақстан Республикасында инновацияларды дамыту және технологиялық жаңғыртуға жәрдемдесу жөніндегі 2010 – 2014 жылдарға арналған бағдарламаны бекіту туралы" Қазақстан Республикасы Үкіметінің 2010 жылғы 30 қарашадағы № 1308 </w:t>
      </w:r>
      <w:r>
        <w:rPr>
          <w:rFonts w:ascii="Times New Roman"/>
          <w:b w:val="false"/>
          <w:i w:val="false"/>
          <w:color w:val="000000"/>
          <w:sz w:val="28"/>
        </w:rPr>
        <w:t>қаулысының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10) "Бизнестің жол картасы 2020" бағдарламасын бекіту туралы" Қазақстан Республикасы Үкіметінің 2010 жылғы 13 сәуірдегі № 301 </w:t>
      </w:r>
      <w:r>
        <w:rPr>
          <w:rFonts w:ascii="Times New Roman"/>
          <w:b w:val="false"/>
          <w:i w:val="false"/>
          <w:color w:val="000000"/>
          <w:sz w:val="28"/>
        </w:rPr>
        <w:t>қаулысының</w:t>
      </w:r>
      <w:r>
        <w:rPr>
          <w:rFonts w:ascii="Times New Roman"/>
          <w:b w:val="false"/>
          <w:i w:val="false"/>
          <w:color w:val="000000"/>
          <w:sz w:val="28"/>
        </w:rPr>
        <w:t xml:space="preserve"> (бұдан әрі – БЖК 2020 бағдарламасы);</w:t>
      </w:r>
    </w:p>
    <w:p>
      <w:pPr>
        <w:spacing w:after="0"/>
        <w:ind w:left="0"/>
        <w:jc w:val="both"/>
      </w:pPr>
      <w:r>
        <w:rPr>
          <w:rFonts w:ascii="Times New Roman"/>
          <w:b w:val="false"/>
          <w:i w:val="false"/>
          <w:color w:val="000000"/>
          <w:sz w:val="28"/>
        </w:rPr>
        <w:t xml:space="preserve">
      11) "Өнімділік 2020" бағдарламасын бекіту туралы" Қазақстан Республикасы Үкіметінің 2011 жылғы 14 наурыздағы № 254 </w:t>
      </w:r>
      <w:r>
        <w:rPr>
          <w:rFonts w:ascii="Times New Roman"/>
          <w:b w:val="false"/>
          <w:i w:val="false"/>
          <w:color w:val="000000"/>
          <w:sz w:val="28"/>
        </w:rPr>
        <w:t>қаулысының</w:t>
      </w:r>
      <w:r>
        <w:rPr>
          <w:rFonts w:ascii="Times New Roman"/>
          <w:b w:val="false"/>
          <w:i w:val="false"/>
          <w:color w:val="000000"/>
          <w:sz w:val="28"/>
        </w:rPr>
        <w:t xml:space="preserve"> (бұдан әрі – "Өнімділік 2020" бағдарламасы);</w:t>
      </w:r>
    </w:p>
    <w:p>
      <w:pPr>
        <w:spacing w:after="0"/>
        <w:ind w:left="0"/>
        <w:jc w:val="both"/>
      </w:pPr>
      <w:r>
        <w:rPr>
          <w:rFonts w:ascii="Times New Roman"/>
          <w:b w:val="false"/>
          <w:i w:val="false"/>
          <w:color w:val="000000"/>
          <w:sz w:val="28"/>
        </w:rPr>
        <w:t xml:space="preserve">
      12) "Қазақстан Республикасында инвестицияларды тарту, арнайы экономикалық аймақтарды дамыту және экспортты ынталандыру жөніндегі </w:t>
      </w:r>
    </w:p>
    <w:p>
      <w:pPr>
        <w:spacing w:after="0"/>
        <w:ind w:left="0"/>
        <w:jc w:val="both"/>
      </w:pPr>
      <w:r>
        <w:rPr>
          <w:rFonts w:ascii="Times New Roman"/>
          <w:b w:val="false"/>
          <w:i w:val="false"/>
          <w:color w:val="000000"/>
          <w:sz w:val="28"/>
        </w:rPr>
        <w:t xml:space="preserve">
      2010 – 2014 жылдарға арналған бағдарламаны бекіту туралы" Қазақстан Республикасы Үкіметінің 2010 жылғы 30 қазандағы № 1145 </w:t>
      </w:r>
      <w:r>
        <w:rPr>
          <w:rFonts w:ascii="Times New Roman"/>
          <w:b w:val="false"/>
          <w:i w:val="false"/>
          <w:color w:val="000000"/>
          <w:sz w:val="28"/>
        </w:rPr>
        <w:t>қаулысының</w:t>
      </w:r>
      <w:r>
        <w:rPr>
          <w:rFonts w:ascii="Times New Roman"/>
          <w:b w:val="false"/>
          <w:i w:val="false"/>
          <w:color w:val="000000"/>
          <w:sz w:val="28"/>
        </w:rPr>
        <w:t xml:space="preserve"> негізгі бағыттарын ескере отырып әзірленген.</w:t>
      </w:r>
    </w:p>
    <w:p>
      <w:pPr>
        <w:spacing w:after="0"/>
        <w:ind w:left="0"/>
        <w:jc w:val="both"/>
      </w:pPr>
      <w:r>
        <w:rPr>
          <w:rFonts w:ascii="Times New Roman"/>
          <w:b w:val="false"/>
          <w:i w:val="false"/>
          <w:color w:val="000000"/>
          <w:sz w:val="28"/>
        </w:rPr>
        <w:t>
      ӘКК құру кезінде экономикалық даму үшін өңірлік локомотивтер қалыптастыру идеясы айқындалды. ӘКК-ге қызметі өңір тұрғындарының әлеуметтік, экономикалық және мәдени мақсаттарына қол жеткізуге бағытталған орнықты бизнес-құрылымның рөлі белгіленді.</w:t>
      </w:r>
    </w:p>
    <w:p>
      <w:pPr>
        <w:spacing w:after="0"/>
        <w:ind w:left="0"/>
        <w:jc w:val="both"/>
      </w:pPr>
      <w:r>
        <w:rPr>
          <w:rFonts w:ascii="Times New Roman"/>
          <w:b w:val="false"/>
          <w:i w:val="false"/>
          <w:color w:val="000000"/>
          <w:sz w:val="28"/>
        </w:rPr>
        <w:t>
      Стратегияны әзірлеу мыналармен негізделеді:</w:t>
      </w:r>
    </w:p>
    <w:p>
      <w:pPr>
        <w:spacing w:after="0"/>
        <w:ind w:left="0"/>
        <w:jc w:val="both"/>
      </w:pPr>
      <w:r>
        <w:rPr>
          <w:rFonts w:ascii="Times New Roman"/>
          <w:b w:val="false"/>
          <w:i w:val="false"/>
          <w:color w:val="000000"/>
          <w:sz w:val="28"/>
        </w:rPr>
        <w:t>
      1) негізгі басымдықтар, оларды іске асыру көздері мен тетіктері туралы нақты түсінігі бар ұзақ мерзімді әлеуметтік-экономикалық дамудың нысаналы бағдарларының болу қажеттілігі;</w:t>
      </w:r>
    </w:p>
    <w:p>
      <w:pPr>
        <w:spacing w:after="0"/>
        <w:ind w:left="0"/>
        <w:jc w:val="both"/>
      </w:pPr>
      <w:r>
        <w:rPr>
          <w:rFonts w:ascii="Times New Roman"/>
          <w:b w:val="false"/>
          <w:i w:val="false"/>
          <w:color w:val="000000"/>
          <w:sz w:val="28"/>
        </w:rPr>
        <w:t>
      2) өңірдің әлеуметтік саласын үйлесімді дамыту қажеттілігі;</w:t>
      </w:r>
    </w:p>
    <w:p>
      <w:pPr>
        <w:spacing w:after="0"/>
        <w:ind w:left="0"/>
        <w:jc w:val="both"/>
      </w:pPr>
      <w:r>
        <w:rPr>
          <w:rFonts w:ascii="Times New Roman"/>
          <w:b w:val="false"/>
          <w:i w:val="false"/>
          <w:color w:val="000000"/>
          <w:sz w:val="28"/>
        </w:rPr>
        <w:t>
      3) ӘКК әлеуетін іске асыру үшін басым болып табылатын бағыттар мен қызмет салаларын айқындау;</w:t>
      </w:r>
    </w:p>
    <w:p>
      <w:pPr>
        <w:spacing w:after="0"/>
        <w:ind w:left="0"/>
        <w:jc w:val="both"/>
      </w:pPr>
      <w:r>
        <w:rPr>
          <w:rFonts w:ascii="Times New Roman"/>
          <w:b w:val="false"/>
          <w:i w:val="false"/>
          <w:color w:val="000000"/>
          <w:sz w:val="28"/>
        </w:rPr>
        <w:t>
      4) ӘКК дамыту саясаты мен оның жұмыс істеу моделін қалыптастыру;</w:t>
      </w:r>
    </w:p>
    <w:p>
      <w:pPr>
        <w:spacing w:after="0"/>
        <w:ind w:left="0"/>
        <w:jc w:val="both"/>
      </w:pPr>
      <w:r>
        <w:rPr>
          <w:rFonts w:ascii="Times New Roman"/>
          <w:b w:val="false"/>
          <w:i w:val="false"/>
          <w:color w:val="000000"/>
          <w:sz w:val="28"/>
        </w:rPr>
        <w:t>
      5) өңірлік даму институты ретінде ӘКК одан әрі қалыптасуын қамтамасыз етуге бағытталған шаралар кешенін әзірлеу.</w:t>
      </w:r>
    </w:p>
    <w:bookmarkStart w:name="z6" w:id="4"/>
    <w:p>
      <w:pPr>
        <w:spacing w:after="0"/>
        <w:ind w:left="0"/>
        <w:jc w:val="both"/>
      </w:pPr>
      <w:r>
        <w:rPr>
          <w:rFonts w:ascii="Times New Roman"/>
          <w:b w:val="false"/>
          <w:i w:val="false"/>
          <w:color w:val="000000"/>
          <w:sz w:val="28"/>
        </w:rPr>
        <w:t>
      1. Ағымдағы жағдайды талдау</w:t>
      </w:r>
    </w:p>
    <w:bookmarkEnd w:id="4"/>
    <w:bookmarkStart w:name="z7" w:id="5"/>
    <w:p>
      <w:pPr>
        <w:spacing w:after="0"/>
        <w:ind w:left="0"/>
        <w:jc w:val="both"/>
      </w:pPr>
      <w:r>
        <w:rPr>
          <w:rFonts w:ascii="Times New Roman"/>
          <w:b w:val="false"/>
          <w:i w:val="false"/>
          <w:color w:val="000000"/>
          <w:sz w:val="28"/>
        </w:rPr>
        <w:t>
      Сыртқы ортаны талдау</w:t>
      </w:r>
    </w:p>
    <w:bookmarkEnd w:id="5"/>
    <w:p>
      <w:pPr>
        <w:spacing w:after="0"/>
        <w:ind w:left="0"/>
        <w:jc w:val="both"/>
      </w:pPr>
      <w:r>
        <w:rPr>
          <w:rFonts w:ascii="Times New Roman"/>
          <w:b w:val="false"/>
          <w:i w:val="false"/>
          <w:color w:val="000000"/>
          <w:sz w:val="28"/>
        </w:rPr>
        <w:t>
      "Қазақстан-2050": қалыптасқан мемлекеттің жаңа саяси бағыты" стратегиясына сәйкес Стратегияның басты мақсаты – 2050 жылға қарай әлемнің ең дамыған 30 мемлекетінің қатарына кіру. Мықты мемлекеттің, дамыған экономиканың негізінде берекелі қоғам құру, бұл мақсатқа қол жеткізу үшін Мемлекет басшысы үш бірдей жаңғырту жүргізу: мемлекеттің іргесін қалау мен нарықтық экономикада серпіліс жасау, әлеуметтік мемлекеттің негіздерін қалау, қоғамдық сананы қайта өзгерту міндетін белгілеп берді. Жаңа бағыттың экономикалық саясаты экономикалық прагматизм қағидаттарында құрылады.</w:t>
      </w:r>
    </w:p>
    <w:p>
      <w:pPr>
        <w:spacing w:after="0"/>
        <w:ind w:left="0"/>
        <w:jc w:val="both"/>
      </w:pPr>
      <w:r>
        <w:rPr>
          <w:rFonts w:ascii="Times New Roman"/>
          <w:b w:val="false"/>
          <w:i w:val="false"/>
          <w:color w:val="000000"/>
          <w:sz w:val="28"/>
        </w:rPr>
        <w:t>
      Ақтөбе облысы Қазақстанның батыс бөлігінде орналасқан, аумағының ауданы жағынан Республикадағы Қарағандыдан кейінгі екінші облыс.</w:t>
      </w:r>
    </w:p>
    <w:p>
      <w:pPr>
        <w:spacing w:after="0"/>
        <w:ind w:left="0"/>
        <w:jc w:val="both"/>
      </w:pPr>
      <w:r>
        <w:rPr>
          <w:rFonts w:ascii="Times New Roman"/>
          <w:b w:val="false"/>
          <w:i w:val="false"/>
          <w:color w:val="000000"/>
          <w:sz w:val="28"/>
        </w:rPr>
        <w:t>
      Қазақстанның алты облысымен, Өзбекстанның бір республикасымен және Ресей Федерациясының бір облысымен:</w:t>
      </w:r>
    </w:p>
    <w:p>
      <w:pPr>
        <w:spacing w:after="0"/>
        <w:ind w:left="0"/>
        <w:jc w:val="both"/>
      </w:pPr>
      <w:r>
        <w:rPr>
          <w:rFonts w:ascii="Times New Roman"/>
          <w:b w:val="false"/>
          <w:i w:val="false"/>
          <w:color w:val="000000"/>
          <w:sz w:val="28"/>
        </w:rPr>
        <w:t>
      1) солтүстігінде – Ресей Федерациясының Орынбор облысымен;</w:t>
      </w:r>
    </w:p>
    <w:p>
      <w:pPr>
        <w:spacing w:after="0"/>
        <w:ind w:left="0"/>
        <w:jc w:val="both"/>
      </w:pPr>
      <w:r>
        <w:rPr>
          <w:rFonts w:ascii="Times New Roman"/>
          <w:b w:val="false"/>
          <w:i w:val="false"/>
          <w:color w:val="000000"/>
          <w:sz w:val="28"/>
        </w:rPr>
        <w:t>
      2) солтүстік-шығысында – Қостанай облысымен;</w:t>
      </w:r>
    </w:p>
    <w:p>
      <w:pPr>
        <w:spacing w:after="0"/>
        <w:ind w:left="0"/>
        <w:jc w:val="both"/>
      </w:pPr>
      <w:r>
        <w:rPr>
          <w:rFonts w:ascii="Times New Roman"/>
          <w:b w:val="false"/>
          <w:i w:val="false"/>
          <w:color w:val="000000"/>
          <w:sz w:val="28"/>
        </w:rPr>
        <w:t>
      3) оңтүстік-шығысында – Қарағанды және Қызылорда облыстарымен;</w:t>
      </w:r>
    </w:p>
    <w:p>
      <w:pPr>
        <w:spacing w:after="0"/>
        <w:ind w:left="0"/>
        <w:jc w:val="both"/>
      </w:pPr>
      <w:r>
        <w:rPr>
          <w:rFonts w:ascii="Times New Roman"/>
          <w:b w:val="false"/>
          <w:i w:val="false"/>
          <w:color w:val="000000"/>
          <w:sz w:val="28"/>
        </w:rPr>
        <w:t>
      4) оңтүстігінде – Өзбекстанның Қарақалпақстан Республикасымен;</w:t>
      </w:r>
    </w:p>
    <w:p>
      <w:pPr>
        <w:spacing w:after="0"/>
        <w:ind w:left="0"/>
        <w:jc w:val="both"/>
      </w:pPr>
      <w:r>
        <w:rPr>
          <w:rFonts w:ascii="Times New Roman"/>
          <w:b w:val="false"/>
          <w:i w:val="false"/>
          <w:color w:val="000000"/>
          <w:sz w:val="28"/>
        </w:rPr>
        <w:t>
      5) оңтүстік-батысында – Маңғыстау облысымен;</w:t>
      </w:r>
    </w:p>
    <w:p>
      <w:pPr>
        <w:spacing w:after="0"/>
        <w:ind w:left="0"/>
        <w:jc w:val="both"/>
      </w:pPr>
      <w:r>
        <w:rPr>
          <w:rFonts w:ascii="Times New Roman"/>
          <w:b w:val="false"/>
          <w:i w:val="false"/>
          <w:color w:val="000000"/>
          <w:sz w:val="28"/>
        </w:rPr>
        <w:t>
      6) батысында – Атырау облысымен;</w:t>
      </w:r>
    </w:p>
    <w:p>
      <w:pPr>
        <w:spacing w:after="0"/>
        <w:ind w:left="0"/>
        <w:jc w:val="both"/>
      </w:pPr>
      <w:r>
        <w:rPr>
          <w:rFonts w:ascii="Times New Roman"/>
          <w:b w:val="false"/>
          <w:i w:val="false"/>
          <w:color w:val="000000"/>
          <w:sz w:val="28"/>
        </w:rPr>
        <w:t>
      7) солтүстік-батысында – Батыс Қазақстан облысымен шекаралас.</w:t>
      </w:r>
    </w:p>
    <w:p>
      <w:pPr>
        <w:spacing w:after="0"/>
        <w:ind w:left="0"/>
        <w:jc w:val="both"/>
      </w:pPr>
      <w:r>
        <w:rPr>
          <w:rFonts w:ascii="Times New Roman"/>
          <w:b w:val="false"/>
          <w:i w:val="false"/>
          <w:color w:val="000000"/>
          <w:sz w:val="28"/>
        </w:rPr>
        <w:t>
      Әкімшілік-аумақтық бөлініс бойынша өңір 12 ауданға және 142 ауылдық округке бөлінеді. Облыс аумағында 8 қала орналасқан, оның ішінде: 1 моноқала (Хромтау) мен 6 шағын қала (Алға, Жем, Қандыағаш, Темір, Шалқар, Ембі) және Ақтөбе қаласы, сондай-ақ 384 ауылдық елді мекен бар.</w:t>
      </w:r>
    </w:p>
    <w:bookmarkStart w:name="z8" w:id="6"/>
    <w:p>
      <w:pPr>
        <w:spacing w:after="0"/>
        <w:ind w:left="0"/>
        <w:jc w:val="both"/>
      </w:pPr>
      <w:r>
        <w:rPr>
          <w:rFonts w:ascii="Times New Roman"/>
          <w:b w:val="false"/>
          <w:i w:val="false"/>
          <w:color w:val="000000"/>
          <w:sz w:val="28"/>
        </w:rPr>
        <w:t>
      Облыстың табиғи-ресурстық әлеуетін бағалау</w:t>
      </w:r>
    </w:p>
    <w:bookmarkEnd w:id="6"/>
    <w:p>
      <w:pPr>
        <w:spacing w:after="0"/>
        <w:ind w:left="0"/>
        <w:jc w:val="both"/>
      </w:pPr>
      <w:r>
        <w:rPr>
          <w:rFonts w:ascii="Times New Roman"/>
          <w:b w:val="false"/>
          <w:i w:val="false"/>
          <w:color w:val="000000"/>
          <w:sz w:val="28"/>
        </w:rPr>
        <w:t>
      Ақтөбе облысының қойнауында алтын, күміс, кобальт, калий тұздары, асбест, каолин, шыны және түсті тас шикізаты, табиғи әрлеу материалдары, мұнай-битум жыныстары сияқты пайдалы қазбалар мен басқа да көптеген қазбалардың орасан зор қоры бар. Соның нәтижесінде өңірде тау-кен өндіру, өңдеу, химия өнеркәсіптері, ферроқортпа өндірісі дамыды.</w:t>
      </w:r>
    </w:p>
    <w:p>
      <w:pPr>
        <w:spacing w:after="0"/>
        <w:ind w:left="0"/>
        <w:jc w:val="both"/>
      </w:pPr>
      <w:r>
        <w:rPr>
          <w:rFonts w:ascii="Times New Roman"/>
          <w:b w:val="false"/>
          <w:i w:val="false"/>
          <w:color w:val="000000"/>
          <w:sz w:val="28"/>
        </w:rPr>
        <w:t>
      Тау-кен өндіру кәсіпорындарының басым бөлігі Мұғалжар ауданында шоғырланған. Мұғалжар тауы никельге, кобальтқа, хромитке, мысқа, қара және сирек кездесетін металдарға бай. Оңтүстік Мұғалжар құмынан шыны өндіріледі.</w:t>
      </w:r>
    </w:p>
    <w:p>
      <w:pPr>
        <w:spacing w:after="0"/>
        <w:ind w:left="0"/>
        <w:jc w:val="both"/>
      </w:pPr>
      <w:r>
        <w:rPr>
          <w:rFonts w:ascii="Times New Roman"/>
          <w:b w:val="false"/>
          <w:i w:val="false"/>
          <w:color w:val="000000"/>
          <w:sz w:val="28"/>
        </w:rPr>
        <w:t>
      Қарғалы ауданының аумағында Хромтау, Никельтау көмір шахталары ашылды, сондай-ақ Бадамша кентінің маңынан хромит және никель кеніштері табылды.</w:t>
      </w:r>
    </w:p>
    <w:p>
      <w:pPr>
        <w:spacing w:after="0"/>
        <w:ind w:left="0"/>
        <w:jc w:val="both"/>
      </w:pPr>
      <w:r>
        <w:rPr>
          <w:rFonts w:ascii="Times New Roman"/>
          <w:b w:val="false"/>
          <w:i w:val="false"/>
          <w:color w:val="000000"/>
          <w:sz w:val="28"/>
        </w:rPr>
        <w:t>
      Ақтөбе өңірінің орталық бөлігінде және оңтүстігінде мұнай мен газ өндіру дамыған, мысалы, Жаңажол мұнай-газ конденсатының кен орны, Кеңқияқ – тұзасты, Кеңқияқ – тұзүсті мұнай кен орны және т.б. Өңірде хром қосылыстары, ферроқорытпа, рентген аппаратурасы мен машина жасау зауыттары, химия комбинаты мен тағы басқалары жұмыс істейді.</w:t>
      </w:r>
    </w:p>
    <w:p>
      <w:pPr>
        <w:spacing w:after="0"/>
        <w:ind w:left="0"/>
        <w:jc w:val="both"/>
      </w:pPr>
      <w:r>
        <w:rPr>
          <w:rFonts w:ascii="Times New Roman"/>
          <w:b w:val="false"/>
          <w:i w:val="false"/>
          <w:color w:val="000000"/>
          <w:sz w:val="28"/>
        </w:rPr>
        <w:t>
      Жалпы, табиғи бай ресурстарын, географиялық тұрғыдан қолайлы орналасуын ескере отырып, бәсекеге қабілетті әлеуетті өндірістер құру бойынша Ақтөбе облысының айтарлықтай әлеуеті бар деген тұжырым жасауға болады (әсіресе, тау-кен өндіру, өңдеу, химия өнеркәсібін дамыту бойынша).</w:t>
      </w:r>
    </w:p>
    <w:bookmarkStart w:name="z9" w:id="7"/>
    <w:p>
      <w:pPr>
        <w:spacing w:after="0"/>
        <w:ind w:left="0"/>
        <w:jc w:val="both"/>
      </w:pPr>
      <w:r>
        <w:rPr>
          <w:rFonts w:ascii="Times New Roman"/>
          <w:b w:val="false"/>
          <w:i w:val="false"/>
          <w:color w:val="000000"/>
          <w:sz w:val="28"/>
        </w:rPr>
        <w:t>
      Экономикалық даму</w:t>
      </w:r>
    </w:p>
    <w:bookmarkEnd w:id="7"/>
    <w:p>
      <w:pPr>
        <w:spacing w:after="0"/>
        <w:ind w:left="0"/>
        <w:jc w:val="both"/>
      </w:pPr>
      <w:r>
        <w:rPr>
          <w:rFonts w:ascii="Times New Roman"/>
          <w:b w:val="false"/>
          <w:i w:val="false"/>
          <w:color w:val="000000"/>
          <w:sz w:val="28"/>
        </w:rPr>
        <w:t>
      Жалпы өңірлік өнім</w:t>
      </w:r>
    </w:p>
    <w:p>
      <w:pPr>
        <w:spacing w:after="0"/>
        <w:ind w:left="0"/>
        <w:jc w:val="both"/>
      </w:pPr>
      <w:r>
        <w:rPr>
          <w:rFonts w:ascii="Times New Roman"/>
          <w:b w:val="false"/>
          <w:i w:val="false"/>
          <w:color w:val="000000"/>
          <w:sz w:val="28"/>
        </w:rPr>
        <w:t>
      Жалпы өңірлік өнім (бұдан әрі – ЖӨӨ) көлемі бойынша ел өңірлерінің арасында Ақтөбе облысы ұзақ уақыт бойы 6 (алтыншы) орынды иеленіп келеді.</w:t>
      </w:r>
    </w:p>
    <w:p>
      <w:pPr>
        <w:spacing w:after="0"/>
        <w:ind w:left="0"/>
        <w:jc w:val="both"/>
      </w:pPr>
      <w:r>
        <w:rPr>
          <w:rFonts w:ascii="Times New Roman"/>
          <w:b w:val="false"/>
          <w:i w:val="false"/>
          <w:color w:val="000000"/>
          <w:sz w:val="28"/>
        </w:rPr>
        <w:t>
      2012 жылдың 9 айымен салыстырғанда 2013 жылғы осындай кезеңде Ақтөбе қаласының өндірілген ЖӨӨ көлемі 1 193 256,3 млн. теңгені құрап, өсу қарқыны 106,1 % болды. Ақтөбе қаласының жан басына шаққандағы ЖӨӨ көлемі 1 490,7 мың теңгені құрайды.</w:t>
      </w:r>
    </w:p>
    <w:p>
      <w:pPr>
        <w:spacing w:after="0"/>
        <w:ind w:left="0"/>
        <w:jc w:val="both"/>
      </w:pPr>
      <w:r>
        <w:rPr>
          <w:rFonts w:ascii="Times New Roman"/>
          <w:b w:val="false"/>
          <w:i w:val="false"/>
          <w:color w:val="000000"/>
          <w:sz w:val="28"/>
        </w:rPr>
        <w:t>
      Экономикалық өсу, ең алдымен, индустриялық кешеннің, құрылыс индустриясының, сондай-ақ көрсетілетін қызметтер саласы – сауда-саттық пен көліктің қарқынды дамуымен қамтамасыз етілген.</w:t>
      </w:r>
    </w:p>
    <w:p>
      <w:pPr>
        <w:spacing w:after="0"/>
        <w:ind w:left="0"/>
        <w:jc w:val="both"/>
      </w:pPr>
      <w:r>
        <w:rPr>
          <w:rFonts w:ascii="Times New Roman"/>
          <w:b w:val="false"/>
          <w:i w:val="false"/>
          <w:color w:val="000000"/>
          <w:sz w:val="28"/>
        </w:rPr>
        <w:t>
      2013 жылғы қаңтар – желтоқсанда өнеркәсіптік өнім көлемі 1 352,5 млрд. теңгені құрады, нақты көлем индексі (бұдан әрі – НКИ) 102,5 %-ды құрады.</w:t>
      </w:r>
    </w:p>
    <w:p>
      <w:pPr>
        <w:spacing w:after="0"/>
        <w:ind w:left="0"/>
        <w:jc w:val="both"/>
      </w:pPr>
      <w:r>
        <w:rPr>
          <w:rFonts w:ascii="Times New Roman"/>
          <w:b w:val="false"/>
          <w:i w:val="false"/>
          <w:color w:val="000000"/>
          <w:sz w:val="28"/>
        </w:rPr>
        <w:t>
      Тау-кен өндіру өнеркәсібінің өнімі 990,5 млрд. теңгені (НКИ 99,8 %), өндеу өнеркәсібінің өнімі – 280,9 млрд. теңгені құрады (НКИ 114,5 %), электрмен жабдықтау, газ, бу беру және ауа баптау – 68,4 млрд. теңгені (НКИ 106,5 %), сумен жабдықтау, кәріз жүйесі, қалдықтарды жинау мен бөлуді бақылау – 12,8 млрд. теңгені (НКИ 94,6 %) құрады.</w:t>
      </w:r>
    </w:p>
    <w:p>
      <w:pPr>
        <w:spacing w:after="0"/>
        <w:ind w:left="0"/>
        <w:jc w:val="both"/>
      </w:pPr>
      <w:r>
        <w:rPr>
          <w:rFonts w:ascii="Times New Roman"/>
          <w:b w:val="false"/>
          <w:i w:val="false"/>
          <w:color w:val="000000"/>
          <w:sz w:val="28"/>
        </w:rPr>
        <w:t xml:space="preserve">
      8 339,6 мың тонна мұнай (2012 жылдың осындай кезеңінің деңгейіне қатысты 97,1 %), 4 140,0 млн. текше метр мұнайдың ілеспе газы (99,5 %), </w:t>
      </w:r>
    </w:p>
    <w:p>
      <w:pPr>
        <w:spacing w:after="0"/>
        <w:ind w:left="0"/>
        <w:jc w:val="both"/>
      </w:pPr>
      <w:r>
        <w:rPr>
          <w:rFonts w:ascii="Times New Roman"/>
          <w:b w:val="false"/>
          <w:i w:val="false"/>
          <w:color w:val="000000"/>
          <w:sz w:val="28"/>
        </w:rPr>
        <w:t>
      5 105,1 мың тонна (107,9 %) мыс кені, 355,1 мың тонна (102,9 %), мыс концентраты, 3 255,0 мың тонна (100,4 %) хром кені, 4 193,2 мың тонна (106,3 %) хром концентраты, 101,6 мың тонна (103,7 %) хром тұзы өндірілді, 377,2 мың тонна (99,3 %) ферроқорытпа, 2 989,1 млн. квт. сағ (110,2 %) электр энергиясы, 6 771,8 мың Гкал (107,8 %) жылу энергиясы шығарылды.</w:t>
      </w:r>
    </w:p>
    <w:p>
      <w:pPr>
        <w:spacing w:after="0"/>
        <w:ind w:left="0"/>
        <w:jc w:val="both"/>
      </w:pPr>
      <w:r>
        <w:rPr>
          <w:rFonts w:ascii="Times New Roman"/>
          <w:b w:val="false"/>
          <w:i w:val="false"/>
          <w:color w:val="000000"/>
          <w:sz w:val="28"/>
        </w:rPr>
        <w:t>
      Ауыл шаруашылығы өнімдерінің көлемі 127,9 млрд. теңгені (НКИ – 100,3 %) құрады.</w:t>
      </w:r>
    </w:p>
    <w:p>
      <w:pPr>
        <w:spacing w:after="0"/>
        <w:ind w:left="0"/>
        <w:jc w:val="both"/>
      </w:pPr>
      <w:r>
        <w:rPr>
          <w:rFonts w:ascii="Times New Roman"/>
          <w:b w:val="false"/>
          <w:i w:val="false"/>
          <w:color w:val="000000"/>
          <w:sz w:val="28"/>
        </w:rPr>
        <w:t>
      426,9 мың га алқаптан 212,6 мың тонна бидай (өңдегеннен кейінгі салмақ) жиналды, бұл 2012 жылдың осындай кезеңімен салыстырғанда 2,2 есе көп.</w:t>
      </w:r>
    </w:p>
    <w:p>
      <w:pPr>
        <w:spacing w:after="0"/>
        <w:ind w:left="0"/>
        <w:jc w:val="both"/>
      </w:pPr>
      <w:r>
        <w:rPr>
          <w:rFonts w:ascii="Times New Roman"/>
          <w:b w:val="false"/>
          <w:i w:val="false"/>
          <w:color w:val="000000"/>
          <w:sz w:val="28"/>
        </w:rPr>
        <w:t>
      Ағымдағы кезеңде 8,1 мың тонна майлы дақыл, 87,0 мың тонна картоп және 70,1 мың тонна көкөніс пен бақша дақылдары жиналды.</w:t>
      </w:r>
    </w:p>
    <w:p>
      <w:pPr>
        <w:spacing w:after="0"/>
        <w:ind w:left="0"/>
        <w:jc w:val="both"/>
      </w:pPr>
      <w:r>
        <w:rPr>
          <w:rFonts w:ascii="Times New Roman"/>
          <w:b w:val="false"/>
          <w:i w:val="false"/>
          <w:color w:val="000000"/>
          <w:sz w:val="28"/>
        </w:rPr>
        <w:t>
      2013 жылы 1 644,1 мың тонна шөп немесе жалпы жоспарланған көлемнің 103,4 %-ы жиналды.</w:t>
      </w:r>
    </w:p>
    <w:p>
      <w:pPr>
        <w:spacing w:after="0"/>
        <w:ind w:left="0"/>
        <w:jc w:val="both"/>
      </w:pPr>
      <w:r>
        <w:rPr>
          <w:rFonts w:ascii="Times New Roman"/>
          <w:b w:val="false"/>
          <w:i w:val="false"/>
          <w:color w:val="000000"/>
          <w:sz w:val="28"/>
        </w:rPr>
        <w:t>
      2013 жылы агроөнеркәсіптік кешенді қолдауға 2,9 млрд. теңге субсидия көзделген (100 % игерілді).</w:t>
      </w:r>
    </w:p>
    <w:p>
      <w:pPr>
        <w:spacing w:after="0"/>
        <w:ind w:left="0"/>
        <w:jc w:val="both"/>
      </w:pPr>
      <w:r>
        <w:rPr>
          <w:rFonts w:ascii="Times New Roman"/>
          <w:b w:val="false"/>
          <w:i w:val="false"/>
          <w:color w:val="000000"/>
          <w:sz w:val="28"/>
        </w:rPr>
        <w:t>
      Негізгі капиталға инвестициялар көлемі 496,2 млрд. теңгені құрады (2012 жылдың осындай кезеңіне қатысты 111,9 %).</w:t>
      </w:r>
    </w:p>
    <w:p>
      <w:pPr>
        <w:spacing w:after="0"/>
        <w:ind w:left="0"/>
        <w:jc w:val="both"/>
      </w:pPr>
      <w:r>
        <w:rPr>
          <w:rFonts w:ascii="Times New Roman"/>
          <w:b w:val="false"/>
          <w:i w:val="false"/>
          <w:color w:val="000000"/>
          <w:sz w:val="28"/>
        </w:rPr>
        <w:t>
      Орындалған құрылыс жұмыстарының көлемі 186,2 млрд. теңгені құрады, бұл 2012 жылдың тиісті кезеңіне қатысты 142,6 %-ды құрайды.</w:t>
      </w:r>
    </w:p>
    <w:p>
      <w:pPr>
        <w:spacing w:after="0"/>
        <w:ind w:left="0"/>
        <w:jc w:val="both"/>
      </w:pPr>
      <w:r>
        <w:rPr>
          <w:rFonts w:ascii="Times New Roman"/>
          <w:b w:val="false"/>
          <w:i w:val="false"/>
          <w:color w:val="000000"/>
          <w:sz w:val="28"/>
        </w:rPr>
        <w:t>
      461,2 мың шаршы м. тұрғын үй пайдалануға берілді, бұл 2012 жылдың деңгейінен 5,8 %-ға жоғары.</w:t>
      </w:r>
    </w:p>
    <w:p>
      <w:pPr>
        <w:spacing w:after="0"/>
        <w:ind w:left="0"/>
        <w:jc w:val="both"/>
      </w:pPr>
      <w:r>
        <w:rPr>
          <w:rFonts w:ascii="Times New Roman"/>
          <w:b w:val="false"/>
          <w:i w:val="false"/>
          <w:color w:val="000000"/>
          <w:sz w:val="28"/>
        </w:rPr>
        <w:t>
      Бөлшек сауда айналымының көлемі 335,7 млрд. теңгені құрады (110,8 %).</w:t>
      </w:r>
    </w:p>
    <w:p>
      <w:pPr>
        <w:spacing w:after="0"/>
        <w:ind w:left="0"/>
        <w:jc w:val="both"/>
      </w:pPr>
      <w:r>
        <w:rPr>
          <w:rFonts w:ascii="Times New Roman"/>
          <w:b w:val="false"/>
          <w:i w:val="false"/>
          <w:color w:val="000000"/>
          <w:sz w:val="28"/>
        </w:rPr>
        <w:t>
      2013 жылғы қаңтар – желтоқсанда облыс бойынша тұтыну бағаларының индексі 4,5 %-ды, азық-түлік тауарларына – 2,8 %-ды құрады.</w:t>
      </w:r>
    </w:p>
    <w:p>
      <w:pPr>
        <w:spacing w:after="0"/>
        <w:ind w:left="0"/>
        <w:jc w:val="both"/>
      </w:pPr>
      <w:r>
        <w:rPr>
          <w:rFonts w:ascii="Times New Roman"/>
          <w:b w:val="false"/>
          <w:i w:val="false"/>
          <w:color w:val="000000"/>
          <w:sz w:val="28"/>
        </w:rPr>
        <w:t>
      Шоғырландырылған бюджетке салықтар мен басқа да төлемдердің түсуі 616,4 млрд. теңгені құрады (ҚР Ұлттық қорын қоспағанда, болжамның 102,7 %-ы), оның ішінде жергілікті бюджетке 75,0 млрд. теңге түсті (болжамның 115,3 %-ы).</w:t>
      </w:r>
    </w:p>
    <w:p>
      <w:pPr>
        <w:spacing w:after="0"/>
        <w:ind w:left="0"/>
        <w:jc w:val="both"/>
      </w:pPr>
      <w:r>
        <w:rPr>
          <w:rFonts w:ascii="Times New Roman"/>
          <w:b w:val="false"/>
          <w:i w:val="false"/>
          <w:color w:val="000000"/>
          <w:sz w:val="28"/>
        </w:rPr>
        <w:t>
      "БЖК 2020" бағдарламасын іске асыру үшін 2013 жылы республикалық бюджеттен 3 037,6 млн. теңге бөлінді.</w:t>
      </w:r>
    </w:p>
    <w:p>
      <w:pPr>
        <w:spacing w:after="0"/>
        <w:ind w:left="0"/>
        <w:jc w:val="both"/>
      </w:pPr>
      <w:r>
        <w:rPr>
          <w:rFonts w:ascii="Times New Roman"/>
          <w:b w:val="false"/>
          <w:i w:val="false"/>
          <w:color w:val="000000"/>
          <w:sz w:val="28"/>
        </w:rPr>
        <w:t>
      Ағымдағы жылдың басынан бастап Өңірлік Үйлестіру Кеңесі (ӨҮК) жеке кәсіпкерлік субъектілерінің 124 жобасын мақұлдады, оның ішінде:</w:t>
      </w:r>
    </w:p>
    <w:p>
      <w:pPr>
        <w:spacing w:after="0"/>
        <w:ind w:left="0"/>
        <w:jc w:val="both"/>
      </w:pPr>
      <w:r>
        <w:rPr>
          <w:rFonts w:ascii="Times New Roman"/>
          <w:b w:val="false"/>
          <w:i w:val="false"/>
          <w:color w:val="000000"/>
          <w:sz w:val="28"/>
        </w:rPr>
        <w:t>
      1) кредит сомасы 15,6 млрд. теңгеге субсидиялау жөніндегі 92 жоба;</w:t>
      </w:r>
    </w:p>
    <w:p>
      <w:pPr>
        <w:spacing w:after="0"/>
        <w:ind w:left="0"/>
        <w:jc w:val="both"/>
      </w:pPr>
      <w:r>
        <w:rPr>
          <w:rFonts w:ascii="Times New Roman"/>
          <w:b w:val="false"/>
          <w:i w:val="false"/>
          <w:color w:val="000000"/>
          <w:sz w:val="28"/>
        </w:rPr>
        <w:t>
      2) трансферт сомасы 2,1 млрд. теңгеге инфрақұрылым жөніндегі 13 жоба;</w:t>
      </w:r>
    </w:p>
    <w:p>
      <w:pPr>
        <w:spacing w:after="0"/>
        <w:ind w:left="0"/>
        <w:jc w:val="both"/>
      </w:pPr>
      <w:r>
        <w:rPr>
          <w:rFonts w:ascii="Times New Roman"/>
          <w:b w:val="false"/>
          <w:i w:val="false"/>
          <w:color w:val="000000"/>
          <w:sz w:val="28"/>
        </w:rPr>
        <w:t>
      3) кредит сомасы 338,6 млн. теңгеге кепілдік беру жөніндегі 7 жоба.</w:t>
      </w:r>
    </w:p>
    <w:p>
      <w:pPr>
        <w:spacing w:after="0"/>
        <w:ind w:left="0"/>
        <w:jc w:val="both"/>
      </w:pPr>
      <w:r>
        <w:rPr>
          <w:rFonts w:ascii="Times New Roman"/>
          <w:b w:val="false"/>
          <w:i w:val="false"/>
          <w:color w:val="000000"/>
          <w:sz w:val="28"/>
        </w:rPr>
        <w:t>
      Сонымен қатар, "БЖК 2020" бағдарламасының ісін жаңадан бастаған жеке кәсіпкерлік субъектілері үшін инновациялық гранттар бөлу жөніндегі жаңа бағытының шеңберінде ӨҮК Бағдарламаның 12 қатысушысына 33,0 млн. теңге сомасына гранттарды мақұлдау және беру туралы шешім қабылдады.</w:t>
      </w:r>
    </w:p>
    <w:p>
      <w:pPr>
        <w:spacing w:after="0"/>
        <w:ind w:left="0"/>
        <w:jc w:val="both"/>
      </w:pPr>
      <w:r>
        <w:rPr>
          <w:rFonts w:ascii="Times New Roman"/>
          <w:b w:val="false"/>
          <w:i w:val="false"/>
          <w:color w:val="000000"/>
          <w:sz w:val="28"/>
        </w:rPr>
        <w:t>
      Шағын және орта бизнесте белсенді субъектілер саны 37,3 мың бірлікті (103,1 %) құрады, жұмыспен қамтылғандар саны 120,2 мың адамға (112,6 %) жетті.</w:t>
      </w:r>
    </w:p>
    <w:p>
      <w:pPr>
        <w:spacing w:after="0"/>
        <w:ind w:left="0"/>
        <w:jc w:val="both"/>
      </w:pPr>
      <w:r>
        <w:rPr>
          <w:rFonts w:ascii="Times New Roman"/>
          <w:b w:val="false"/>
          <w:i w:val="false"/>
          <w:color w:val="000000"/>
          <w:sz w:val="28"/>
        </w:rPr>
        <w:t>
      Өндірілген өнім көлемі 431,4 млрд. теңгені (103,3 %) құрады.</w:t>
      </w:r>
    </w:p>
    <w:p>
      <w:pPr>
        <w:spacing w:after="0"/>
        <w:ind w:left="0"/>
        <w:jc w:val="both"/>
      </w:pPr>
      <w:r>
        <w:rPr>
          <w:rFonts w:ascii="Times New Roman"/>
          <w:b w:val="false"/>
          <w:i w:val="false"/>
          <w:color w:val="000000"/>
          <w:sz w:val="28"/>
        </w:rPr>
        <w:t>
      Шағын және орта бизнес субъектілерінен бюджетке түсетін төлемдер 115,6 млрд. теңгені (107,3 %) құрады.</w:t>
      </w:r>
    </w:p>
    <w:p>
      <w:pPr>
        <w:spacing w:after="0"/>
        <w:ind w:left="0"/>
        <w:jc w:val="both"/>
      </w:pPr>
      <w:r>
        <w:rPr>
          <w:rFonts w:ascii="Times New Roman"/>
          <w:b w:val="false"/>
          <w:i w:val="false"/>
          <w:color w:val="000000"/>
          <w:sz w:val="28"/>
        </w:rPr>
        <w:t>
      2013 жылғы қаңтар – қарашадағы сыртқы сауда айналымы 7 686,9 млн. АҚШ долларын немесе 2012 жылдың осындай кезеңіне қатысты 92,3 %-ды құрады, оның ішінде экспорт – 6 454,5 млн. АҚШ доллары (90,9 %), импорт – 1 202,4 млн. АҚШ доллары (97,7 %).</w:t>
      </w:r>
    </w:p>
    <w:bookmarkStart w:name="z10" w:id="8"/>
    <w:p>
      <w:pPr>
        <w:spacing w:after="0"/>
        <w:ind w:left="0"/>
        <w:jc w:val="both"/>
      </w:pPr>
      <w:r>
        <w:rPr>
          <w:rFonts w:ascii="Times New Roman"/>
          <w:b w:val="false"/>
          <w:i w:val="false"/>
          <w:color w:val="000000"/>
          <w:sz w:val="28"/>
        </w:rPr>
        <w:t>
      Экономиканың басым салаларының жай-күйін бағалау</w:t>
      </w:r>
    </w:p>
    <w:bookmarkEnd w:id="8"/>
    <w:p>
      <w:pPr>
        <w:spacing w:after="0"/>
        <w:ind w:left="0"/>
        <w:jc w:val="both"/>
      </w:pPr>
      <w:r>
        <w:rPr>
          <w:rFonts w:ascii="Times New Roman"/>
          <w:b w:val="false"/>
          <w:i w:val="false"/>
          <w:color w:val="000000"/>
          <w:sz w:val="28"/>
        </w:rPr>
        <w:t>
      Агроөнеркәсіптік кешен</w:t>
      </w:r>
    </w:p>
    <w:p>
      <w:pPr>
        <w:spacing w:after="0"/>
        <w:ind w:left="0"/>
        <w:jc w:val="both"/>
      </w:pPr>
      <w:r>
        <w:rPr>
          <w:rFonts w:ascii="Times New Roman"/>
          <w:b w:val="false"/>
          <w:i w:val="false"/>
          <w:color w:val="000000"/>
          <w:sz w:val="28"/>
        </w:rPr>
        <w:t>
      Өсімдік шаруашылығы</w:t>
      </w:r>
    </w:p>
    <w:p>
      <w:pPr>
        <w:spacing w:after="0"/>
        <w:ind w:left="0"/>
        <w:jc w:val="both"/>
      </w:pPr>
      <w:r>
        <w:rPr>
          <w:rFonts w:ascii="Times New Roman"/>
          <w:b w:val="false"/>
          <w:i w:val="false"/>
          <w:color w:val="000000"/>
          <w:sz w:val="28"/>
        </w:rPr>
        <w:t>
      Ақтөбе облысында халқының азық-түліктік қауіпсіздігін қамтамасыз ету, экспортқа бағдарланған бәсекеге қабілетті өнімдердің өндірісін ұлғайту үшін Ақтөбе облысында құрылымдық және технологиялық әртараптандыруды жүзеге асыру, далалық аймақта: Әйтеке би, Қарғалы, Мәртөк, Хромтау аудандарында орналасқан ауыл шаруашылығының басым дақылдарының егіс алқаптарын және Ақтөбе облысының Ақтөбе қаласын кеңейту жөніндегі жұмыс жүргізілуде.</w:t>
      </w:r>
    </w:p>
    <w:p>
      <w:pPr>
        <w:spacing w:after="0"/>
        <w:ind w:left="0"/>
        <w:jc w:val="both"/>
      </w:pPr>
      <w:r>
        <w:rPr>
          <w:rFonts w:ascii="Times New Roman"/>
          <w:b w:val="false"/>
          <w:i w:val="false"/>
          <w:color w:val="000000"/>
          <w:sz w:val="28"/>
        </w:rPr>
        <w:t>
      Ауа-райының қолайсыз жағдайлары – қыста қардың аз болуы, жауын-шашынның болмауы, соның салдарынан болатын өте қатты қуаңшылық көкөніс, бидай және майлы дақылдардың ауқымды егіс алқаптарының жойылуына әкеп соқтырды.</w:t>
      </w:r>
    </w:p>
    <w:p>
      <w:pPr>
        <w:spacing w:after="0"/>
        <w:ind w:left="0"/>
        <w:jc w:val="both"/>
      </w:pPr>
      <w:r>
        <w:rPr>
          <w:rFonts w:ascii="Times New Roman"/>
          <w:b w:val="false"/>
          <w:i w:val="false"/>
          <w:color w:val="000000"/>
          <w:sz w:val="28"/>
        </w:rPr>
        <w:t>
      Өнімді толық алмау қаупін азайту мақсатында Ақтөбе облысының әкімдігі картоп пен көкөніс өсіру бойынша Ақтөбе облысы мәслихатының 2013 жылғы 11 желтоқсандағы № 178 шешімімен бекітілген "Ақтөбе облысының аумақтарын дамытудың 2011 – 2015 жылдарға арналған бағдарламасы" атты арнайы бағдарлама әзірледі, ол ауыл шаруашылығы құрылымдарының осы дақылдарды өсіру алаңдары мен көлемін 2 есе ұлғайтуына мүмкіндік берді.</w:t>
      </w:r>
    </w:p>
    <w:p>
      <w:pPr>
        <w:spacing w:after="0"/>
        <w:ind w:left="0"/>
        <w:jc w:val="both"/>
      </w:pPr>
      <w:r>
        <w:rPr>
          <w:rFonts w:ascii="Times New Roman"/>
          <w:b w:val="false"/>
          <w:i w:val="false"/>
          <w:color w:val="000000"/>
          <w:sz w:val="28"/>
        </w:rPr>
        <w:t xml:space="preserve">
      Инновациялық технологияларды енгізу жалғасуда, тамшылатып суарудың жалпы ауданы 195 гектарды құрайды, сондай-ақ жалпы ауданы 0,28 гектар болатын 2 жылыжай пайдалануға берілді. </w:t>
      </w:r>
    </w:p>
    <w:p>
      <w:pPr>
        <w:spacing w:after="0"/>
        <w:ind w:left="0"/>
        <w:jc w:val="both"/>
      </w:pPr>
      <w:r>
        <w:rPr>
          <w:rFonts w:ascii="Times New Roman"/>
          <w:b w:val="false"/>
          <w:i w:val="false"/>
          <w:color w:val="000000"/>
          <w:sz w:val="28"/>
        </w:rPr>
        <w:t>
      Тұқым дайындайтын 11 орталық жұмыс істейді, олар облыста тұқым өңдеуді жүзеге асырады. Тұқым өсіретін 12 шаруашылық бар. Облыста бидайдың "Оңтүстік-шығыс – 2", "Саратовская – 70" шығымдылығы жоғары сорттары мен жергілікті "Ақтөбе – 39" сорты өндіріске енгізілген.</w:t>
      </w:r>
    </w:p>
    <w:p>
      <w:pPr>
        <w:spacing w:after="0"/>
        <w:ind w:left="0"/>
        <w:jc w:val="both"/>
      </w:pPr>
      <w:r>
        <w:rPr>
          <w:rFonts w:ascii="Times New Roman"/>
          <w:b w:val="false"/>
          <w:i w:val="false"/>
          <w:color w:val="000000"/>
          <w:sz w:val="28"/>
        </w:rPr>
        <w:t>
      Ауыл шаруашылығы тауарларын өндірушілерді қолдау үшін ӘКК "Азық-түлік келісімшарт корпорациясы" ҰК" акционерлік қоғамымен бірлесіп көктемгі егіс жұмыстарын жүргізуге кредит алу үшін 2012 жылы ауыл шаруашылығы тауарларын өндірушілерге (бұдан әрі – АШТӨ) жалпы сомасы 558 368 000 теңгеге 75 кепілдік берді. 2013 жылы жалпы сомасы 462 858 000 теңгеге 47 АШТӨ кепілдік берілді.</w:t>
      </w:r>
    </w:p>
    <w:bookmarkStart w:name="z11" w:id="9"/>
    <w:p>
      <w:pPr>
        <w:spacing w:after="0"/>
        <w:ind w:left="0"/>
        <w:jc w:val="both"/>
      </w:pPr>
      <w:r>
        <w:rPr>
          <w:rFonts w:ascii="Times New Roman"/>
          <w:b w:val="false"/>
          <w:i w:val="false"/>
          <w:color w:val="000000"/>
          <w:sz w:val="28"/>
        </w:rPr>
        <w:t>
      Мал шаруашылығы</w:t>
      </w:r>
    </w:p>
    <w:bookmarkEnd w:id="9"/>
    <w:p>
      <w:pPr>
        <w:spacing w:after="0"/>
        <w:ind w:left="0"/>
        <w:jc w:val="both"/>
      </w:pPr>
      <w:r>
        <w:rPr>
          <w:rFonts w:ascii="Times New Roman"/>
          <w:b w:val="false"/>
          <w:i w:val="false"/>
          <w:color w:val="000000"/>
          <w:sz w:val="28"/>
        </w:rPr>
        <w:t>
      Облыстың мал өсіретін шаруашылықтарында мал шаруашылығы (ірі қала мал басы), шошқа шаруашылығы, құс шаруашылығы мен жылқы шаруашылығы дамыған.</w:t>
      </w:r>
    </w:p>
    <w:p>
      <w:pPr>
        <w:spacing w:after="0"/>
        <w:ind w:left="0"/>
        <w:jc w:val="both"/>
      </w:pPr>
      <w:r>
        <w:rPr>
          <w:rFonts w:ascii="Times New Roman"/>
          <w:b w:val="false"/>
          <w:i w:val="false"/>
          <w:color w:val="000000"/>
          <w:sz w:val="28"/>
        </w:rPr>
        <w:t>
      Осылайша, "Аграрлық кредиттік корпорация" акционерлік қоғамының Директорлар кеңесі 2012 жылғы 29 маусымда бекіткен "Ет өнімдерінің жас төлін молайту үшін ҰҚМ аналық басы мен асыл тұқымды қошқарларды сатып алу" пилоттық бағдарламасында бюджеттік кредит беру шеңберінде АШТӨ қаржыландыра отырып, "Аграрлық кредиттік корпорация" акционерлік қоғамының алдындағы жетіспейтін қамтамасыз ету бөлігіндегі міндеттемелердің орындалуын қамтамасыз ету мақсатында 2012 жылы ӘКК АШТӨ-ге кепілдік берді.</w:t>
      </w:r>
    </w:p>
    <w:p>
      <w:pPr>
        <w:spacing w:after="0"/>
        <w:ind w:left="0"/>
        <w:jc w:val="both"/>
      </w:pPr>
      <w:r>
        <w:rPr>
          <w:rFonts w:ascii="Times New Roman"/>
          <w:b w:val="false"/>
          <w:i w:val="false"/>
          <w:color w:val="000000"/>
          <w:sz w:val="28"/>
        </w:rPr>
        <w:t>
      Тау-кен металлургиясы өнеркәсібі</w:t>
      </w:r>
    </w:p>
    <w:p>
      <w:pPr>
        <w:spacing w:after="0"/>
        <w:ind w:left="0"/>
        <w:jc w:val="both"/>
      </w:pPr>
      <w:r>
        <w:rPr>
          <w:rFonts w:ascii="Times New Roman"/>
          <w:b w:val="false"/>
          <w:i w:val="false"/>
          <w:color w:val="000000"/>
          <w:sz w:val="28"/>
        </w:rPr>
        <w:t>
      Ақтөбе өңірінің экономикасы үшін серпінді дамып келе жатқан кен өндіру өнеркәсібібар Мұғалжар, Темір және Хромтау аудандары маңызды өсу көрсеткіштеріне айналуы мүмкін.</w:t>
      </w:r>
    </w:p>
    <w:p>
      <w:pPr>
        <w:spacing w:after="0"/>
        <w:ind w:left="0"/>
        <w:jc w:val="both"/>
      </w:pPr>
      <w:r>
        <w:rPr>
          <w:rFonts w:ascii="Times New Roman"/>
          <w:b w:val="false"/>
          <w:i w:val="false"/>
          <w:color w:val="000000"/>
          <w:sz w:val="28"/>
        </w:rPr>
        <w:t>
      "АқтөбеТермоКокс" жауапкершілігі шектеулі серіктестігімен бірге ӘКК Қарғалы ауданының Мамыт кен орнында қоңыр көмір өндіру жөніндегі бірлескен жобаны іске асыра бастады. Бұл жобаның мақсаты жылу мен электр энергиясын қосымша өндіру үшін кокс алу болып табылады. Инвестициялау сомасы 77 500 000 000 теңгеге дейін. Мамыт кен орнында қоңыр көмір өндіруге арналған келісімшарттың жобасы қазіргі уақытта мемлекеттік органдарда келісу рәсімінен өтуде. Сараптамалық қорытындылардың бәрі алынғаннан кейін "Жер қойнауы және жер қойнауын пайдалану туралы" Қазақстан Республикасы Заңының 62-бабының 5-тармағына сәйкес келісімшарт Қазақстан Республикасы Индустрия және жаңа технологиялар министрлігіне қол қоюға және мемлекеттік тіркеуге жіберіледі. Келісімшартқа 2014 жылғы 1 шілдеге дейін қол қою жоспарланған.</w:t>
      </w:r>
    </w:p>
    <w:p>
      <w:pPr>
        <w:spacing w:after="0"/>
        <w:ind w:left="0"/>
        <w:jc w:val="both"/>
      </w:pPr>
      <w:r>
        <w:rPr>
          <w:rFonts w:ascii="Times New Roman"/>
          <w:b w:val="false"/>
          <w:i w:val="false"/>
          <w:color w:val="000000"/>
          <w:sz w:val="28"/>
        </w:rPr>
        <w:t>
      Кен өндіру, концентраттар мен бастапқы металдарды шығару үлесі қомақты болғанымен, тау-кен металлургиясы өнеркәсібі өндірісінің көлемі қосылған құны жоғары шығарылатын өнімнің тізбесі өте шағын екенін көрсетеді.</w:t>
      </w:r>
    </w:p>
    <w:p>
      <w:pPr>
        <w:spacing w:after="0"/>
        <w:ind w:left="0"/>
        <w:jc w:val="both"/>
      </w:pPr>
      <w:r>
        <w:rPr>
          <w:rFonts w:ascii="Times New Roman"/>
          <w:b w:val="false"/>
          <w:i w:val="false"/>
          <w:color w:val="000000"/>
          <w:sz w:val="28"/>
        </w:rPr>
        <w:t>
      Саланың қазіргі қалыптасып отырған құрылымында тау-кен металлургиясы өнеркәсібі өндірісінің көлемін металл кендерінің жаңа кен орындарын игеру есебінен ұлғайтуға болады. Шикізат базасы сарқылған, пайдаланылатын шикізаттың кешенділігі төмен, негізгі өндірістік қорлардың тозу дәрежесі жоғары, қоршаған ортаның ластануы мен технологиялық артта қалу дәрежесі жоғары, өндірістің өндіруден бастап тауарлық әзірлік дәрежесі жоғары өнім шығаруға дейінгі толық циклды қамтитын кіріктірілген кешендер жоқболып отырған, ішкі нарықтың сыйымдылығы аз әрі ол бытыраңқы орналасқан, өнімдер энергияны, еңбекті және материалды көп қажет ететін жағдайларда дамудың бұл үлгісі Қазақстан Республикасын үдемелі индустриялық-инновациялық дамыту жөніндегі міндеттерді жүзеге асыруды қиындатады.</w:t>
      </w:r>
    </w:p>
    <w:p>
      <w:pPr>
        <w:spacing w:after="0"/>
        <w:ind w:left="0"/>
        <w:jc w:val="both"/>
      </w:pPr>
      <w:r>
        <w:rPr>
          <w:rFonts w:ascii="Times New Roman"/>
          <w:b w:val="false"/>
          <w:i w:val="false"/>
          <w:color w:val="000000"/>
          <w:sz w:val="28"/>
        </w:rPr>
        <w:t xml:space="preserve">
      Осылайша, тау-кен металлургиясы өнеркәсібін дамытудың перспективалы мүмкіндіктеріне мыналар жатады: </w:t>
      </w:r>
    </w:p>
    <w:p>
      <w:pPr>
        <w:spacing w:after="0"/>
        <w:ind w:left="0"/>
        <w:jc w:val="both"/>
      </w:pPr>
      <w:r>
        <w:rPr>
          <w:rFonts w:ascii="Times New Roman"/>
          <w:b w:val="false"/>
          <w:i w:val="false"/>
          <w:color w:val="000000"/>
          <w:sz w:val="28"/>
        </w:rPr>
        <w:t xml:space="preserve">
      1) қара металлургияда – металл кендерінің шикізат базасын кеңейту, болат алу үшін сапасы жоғары шикізат өндіру, өндірілетін өнімді ішкі нарыққа жеткізуді ынталандыру; </w:t>
      </w:r>
    </w:p>
    <w:p>
      <w:pPr>
        <w:spacing w:after="0"/>
        <w:ind w:left="0"/>
        <w:jc w:val="both"/>
      </w:pPr>
      <w:r>
        <w:rPr>
          <w:rFonts w:ascii="Times New Roman"/>
          <w:b w:val="false"/>
          <w:i w:val="false"/>
          <w:color w:val="000000"/>
          <w:sz w:val="28"/>
        </w:rPr>
        <w:t>
      2) түсті металлургияда – таза металдар мен олардан жасалған бұйымдарды шығару.</w:t>
      </w:r>
    </w:p>
    <w:bookmarkStart w:name="z12" w:id="10"/>
    <w:p>
      <w:pPr>
        <w:spacing w:after="0"/>
        <w:ind w:left="0"/>
        <w:jc w:val="both"/>
      </w:pPr>
      <w:r>
        <w:rPr>
          <w:rFonts w:ascii="Times New Roman"/>
          <w:b w:val="false"/>
          <w:i w:val="false"/>
          <w:color w:val="000000"/>
          <w:sz w:val="28"/>
        </w:rPr>
        <w:t xml:space="preserve">
      Құрылыс индустриясы және құрылыс материалдарының өндірісі </w:t>
      </w:r>
    </w:p>
    <w:bookmarkEnd w:id="10"/>
    <w:p>
      <w:pPr>
        <w:spacing w:after="0"/>
        <w:ind w:left="0"/>
        <w:jc w:val="both"/>
      </w:pPr>
      <w:r>
        <w:rPr>
          <w:rFonts w:ascii="Times New Roman"/>
          <w:b w:val="false"/>
          <w:i w:val="false"/>
          <w:color w:val="000000"/>
          <w:sz w:val="28"/>
        </w:rPr>
        <w:t>
      2013 жылдың қорытындылары құрылыс материалдары өндірісінің жақсы даму қарқының көрсетті.</w:t>
      </w:r>
    </w:p>
    <w:p>
      <w:pPr>
        <w:spacing w:after="0"/>
        <w:ind w:left="0"/>
        <w:jc w:val="both"/>
      </w:pPr>
      <w:r>
        <w:rPr>
          <w:rFonts w:ascii="Times New Roman"/>
          <w:b w:val="false"/>
          <w:i w:val="false"/>
          <w:color w:val="000000"/>
          <w:sz w:val="28"/>
        </w:rPr>
        <w:t>
      Осылайша:</w:t>
      </w:r>
    </w:p>
    <w:p>
      <w:pPr>
        <w:spacing w:after="0"/>
        <w:ind w:left="0"/>
        <w:jc w:val="both"/>
      </w:pPr>
      <w:r>
        <w:rPr>
          <w:rFonts w:ascii="Times New Roman"/>
          <w:b w:val="false"/>
          <w:i w:val="false"/>
          <w:color w:val="000000"/>
          <w:sz w:val="28"/>
        </w:rPr>
        <w:t>
      1) металл емес өзге минералды өнім өндірісінің көлемі 26,9 млрд. теңгені, НКИ 121,4 %-ды құрады;</w:t>
      </w:r>
    </w:p>
    <w:p>
      <w:pPr>
        <w:spacing w:after="0"/>
        <w:ind w:left="0"/>
        <w:jc w:val="both"/>
      </w:pPr>
      <w:r>
        <w:rPr>
          <w:rFonts w:ascii="Times New Roman"/>
          <w:b w:val="false"/>
          <w:i w:val="false"/>
          <w:color w:val="000000"/>
          <w:sz w:val="28"/>
        </w:rPr>
        <w:t>
      2) жиһаздан басқа, ағаш және тоз бұйымдарының, сабаннан және өруге арналған материалдардан жасалған бұйымдар өндірісінің көлемі 230,4 млн. теңгені, 2012 жылдың осындай кезеңіне қатысты НКИ – 142,4 %-ды құрады;</w:t>
      </w:r>
    </w:p>
    <w:p>
      <w:pPr>
        <w:spacing w:after="0"/>
        <w:ind w:left="0"/>
        <w:jc w:val="both"/>
      </w:pPr>
      <w:r>
        <w:rPr>
          <w:rFonts w:ascii="Times New Roman"/>
          <w:b w:val="false"/>
          <w:i w:val="false"/>
          <w:color w:val="000000"/>
          <w:sz w:val="28"/>
        </w:rPr>
        <w:t>
      3) резеңке және пластмасса бұйымдары өндірісінің көлемі – 4,6 млрд. теңгені, НКИ – 110,1 %-ды құрады;</w:t>
      </w:r>
    </w:p>
    <w:p>
      <w:pPr>
        <w:spacing w:after="0"/>
        <w:ind w:left="0"/>
        <w:jc w:val="both"/>
      </w:pPr>
      <w:r>
        <w:rPr>
          <w:rFonts w:ascii="Times New Roman"/>
          <w:b w:val="false"/>
          <w:i w:val="false"/>
          <w:color w:val="000000"/>
          <w:sz w:val="28"/>
        </w:rPr>
        <w:t>
      4) қағаз бен қағаз өнімдері өндірісінің көлемі 567,5 млн. теңге деңгейінде қалыптасты, 2012 жылмен салыстырғанда НКИ –8,8 есе өсті;</w:t>
      </w:r>
    </w:p>
    <w:p>
      <w:pPr>
        <w:spacing w:after="0"/>
        <w:ind w:left="0"/>
        <w:jc w:val="both"/>
      </w:pPr>
      <w:r>
        <w:rPr>
          <w:rFonts w:ascii="Times New Roman"/>
          <w:b w:val="false"/>
          <w:i w:val="false"/>
          <w:color w:val="000000"/>
          <w:sz w:val="28"/>
        </w:rPr>
        <w:t>
      5) кен өндіру өнеркәсібінің өзге салаларының өндірісі көлемі 10,9 млрд. теңгедеңгейінде қалыптасты, НКИ – 115,7 %;</w:t>
      </w:r>
    </w:p>
    <w:p>
      <w:pPr>
        <w:spacing w:after="0"/>
        <w:ind w:left="0"/>
        <w:jc w:val="both"/>
      </w:pPr>
      <w:r>
        <w:rPr>
          <w:rFonts w:ascii="Times New Roman"/>
          <w:b w:val="false"/>
          <w:i w:val="false"/>
          <w:color w:val="000000"/>
          <w:sz w:val="28"/>
        </w:rPr>
        <w:t>
      Бетоннан (НКИ 105,1 %), тауарлық бетоннан (НКИ 138,4 %), силикат және қож кірпіштерінен (НКИ 138,4%) құрастырмалы құрылыс конструкцияларын шығару ұлғайды. Табиғи құм (НКИ 111,1 %), түйіршік, тас үгіндісі мен ұнтағын; малтатас, қиыршықтас, ұсақтас, ұсатылған тас (122,7 %), гранит, құмдақ, ескерткіштерге немесе құрылысқа арналған тас (НКИ 100,8 %) өндіру көлемі ұлғайды.</w:t>
      </w:r>
    </w:p>
    <w:p>
      <w:pPr>
        <w:spacing w:after="0"/>
        <w:ind w:left="0"/>
        <w:jc w:val="both"/>
      </w:pPr>
      <w:r>
        <w:rPr>
          <w:rFonts w:ascii="Times New Roman"/>
          <w:b w:val="false"/>
          <w:i w:val="false"/>
          <w:color w:val="000000"/>
          <w:sz w:val="28"/>
        </w:rPr>
        <w:t>
      Бүгінгі күні Ақтөбе қаласында ӘКК құрылыс индустриясы саласындағы мынадай инвестициялық жобаларды іске асыруда:</w:t>
      </w:r>
    </w:p>
    <w:p>
      <w:pPr>
        <w:spacing w:after="0"/>
        <w:ind w:left="0"/>
        <w:jc w:val="both"/>
      </w:pPr>
      <w:r>
        <w:rPr>
          <w:rFonts w:ascii="Times New Roman"/>
          <w:b w:val="false"/>
          <w:i w:val="false"/>
          <w:color w:val="000000"/>
          <w:sz w:val="28"/>
        </w:rPr>
        <w:t xml:space="preserve">
      1) Шыны өнімдерін шығаратын зауыт. </w:t>
      </w:r>
    </w:p>
    <w:p>
      <w:pPr>
        <w:spacing w:after="0"/>
        <w:ind w:left="0"/>
        <w:jc w:val="both"/>
      </w:pPr>
      <w:r>
        <w:rPr>
          <w:rFonts w:ascii="Times New Roman"/>
          <w:b w:val="false"/>
          <w:i w:val="false"/>
          <w:color w:val="000000"/>
          <w:sz w:val="28"/>
        </w:rPr>
        <w:t xml:space="preserve">
      Жобаның жалпы құны 35 млрд. теңгені құрайды. Құрылыс Ақтөбе облысының индустриялық аймағының аумағында жүргізілетін болады. Осы жоба шеңберінде DTEC Engineering &amp; Consulting (Германия) компаниясы техникалық-экономикалық негіздеме (бұдан әрі – ТЭН) әзірледі. Қазіргі уақытта құзыретті мемлекеттік органдармен келісу жүргізілуде. </w:t>
      </w:r>
    </w:p>
    <w:p>
      <w:pPr>
        <w:spacing w:after="0"/>
        <w:ind w:left="0"/>
        <w:jc w:val="both"/>
      </w:pPr>
      <w:r>
        <w:rPr>
          <w:rFonts w:ascii="Times New Roman"/>
          <w:b w:val="false"/>
          <w:i w:val="false"/>
          <w:color w:val="000000"/>
          <w:sz w:val="28"/>
        </w:rPr>
        <w:t>
      2) Үй құрылысы комбинаты.</w:t>
      </w:r>
    </w:p>
    <w:p>
      <w:pPr>
        <w:spacing w:after="0"/>
        <w:ind w:left="0"/>
        <w:jc w:val="both"/>
      </w:pPr>
      <w:r>
        <w:rPr>
          <w:rFonts w:ascii="Times New Roman"/>
          <w:b w:val="false"/>
          <w:i w:val="false"/>
          <w:color w:val="000000"/>
          <w:sz w:val="28"/>
        </w:rPr>
        <w:t>
      Жобаның жалпы құны 2,2 млрд. теңгені құрайды. Бүгінгі күні жобаның жобалау-сметалық құжаттамасы (бұдан әрі – ЖСҚ) әзірлену үстінде. Жоба ТЭН-і мемлекеттік сараптамадан өткізілуде.</w:t>
      </w:r>
    </w:p>
    <w:p>
      <w:pPr>
        <w:spacing w:after="0"/>
        <w:ind w:left="0"/>
        <w:jc w:val="both"/>
      </w:pPr>
      <w:r>
        <w:rPr>
          <w:rFonts w:ascii="Times New Roman"/>
          <w:b w:val="false"/>
          <w:i w:val="false"/>
          <w:color w:val="000000"/>
          <w:sz w:val="28"/>
        </w:rPr>
        <w:t xml:space="preserve">
      2012 жылы ӘКК шыны өңдеу өнеркәсібі саласындағы отандық озық компания – "ҚазСтройСтекло" жауапкершілігі шектеулі серіктестігімен бірге қауіпсіз шыны мен энергия үнемдеуші шыны пакеттерін шығару жөніндегі зауыт салу, табақ шыны, каустикалық сода шығару жобаларын бірлесіп іске асыруды жүзеге асырып келеді. </w:t>
      </w:r>
    </w:p>
    <w:p>
      <w:pPr>
        <w:spacing w:after="0"/>
        <w:ind w:left="0"/>
        <w:jc w:val="both"/>
      </w:pPr>
      <w:r>
        <w:rPr>
          <w:rFonts w:ascii="Times New Roman"/>
          <w:b w:val="false"/>
          <w:i w:val="false"/>
          <w:color w:val="000000"/>
          <w:sz w:val="28"/>
        </w:rPr>
        <w:t>
      Ақтөбе қаласы әкімінің № 2514 қаулысымен ӘКК-ге индустриялық аймақ салу үшін 200 га – оның ішінде шыны зауытын салуға 30 га жер учаскесі бөлінді.</w:t>
      </w:r>
    </w:p>
    <w:p>
      <w:pPr>
        <w:spacing w:after="0"/>
        <w:ind w:left="0"/>
        <w:jc w:val="both"/>
      </w:pPr>
      <w:r>
        <w:rPr>
          <w:rFonts w:ascii="Times New Roman"/>
          <w:b w:val="false"/>
          <w:i w:val="false"/>
          <w:color w:val="000000"/>
          <w:sz w:val="28"/>
        </w:rPr>
        <w:t>
      Шикізат – кварц құмы өндірілетін жер айқындалды (Мұғалжар кен орны), оның қоры 53 млн. тоннаны құрады, жете барлау тағы да 20 млн. тонна береді.</w:t>
      </w:r>
    </w:p>
    <w:p>
      <w:pPr>
        <w:spacing w:after="0"/>
        <w:ind w:left="0"/>
        <w:jc w:val="both"/>
      </w:pPr>
      <w:r>
        <w:rPr>
          <w:rFonts w:ascii="Times New Roman"/>
          <w:b w:val="false"/>
          <w:i w:val="false"/>
          <w:color w:val="000000"/>
          <w:sz w:val="28"/>
        </w:rPr>
        <w:t>
      Қауіпсіз шыны мен энергия үнемдеуші шыны пакеттерін шығаруды ұйымдастыру үшін ӘКК мүлікке қосымша жарна түрінде ғимарат сатып алды.</w:t>
      </w:r>
    </w:p>
    <w:p>
      <w:pPr>
        <w:spacing w:after="0"/>
        <w:ind w:left="0"/>
        <w:jc w:val="both"/>
      </w:pPr>
      <w:r>
        <w:rPr>
          <w:rFonts w:ascii="Times New Roman"/>
          <w:b w:val="false"/>
          <w:i w:val="false"/>
          <w:color w:val="000000"/>
          <w:sz w:val="28"/>
        </w:rPr>
        <w:t>
      Жобаның өзектілігі тұтынушының энергия тиімді әрі қауіпсіз шынылауға деген қызығушылығының жоғары болуымен негізделеді, ол ғимараттардың жылу қорғау дәрежесін ұлғайтумен қатар, адамдардың қауіпсіздігін қамтамасыз етуге қабілетті. Кәсіпорындағы технологиялық жабдықтың бәрі шыны өнімдерін өндіретін әлемдік көшбасшылардан сатып алынбақ.</w:t>
      </w:r>
    </w:p>
    <w:p>
      <w:pPr>
        <w:spacing w:after="0"/>
        <w:ind w:left="0"/>
        <w:jc w:val="both"/>
      </w:pPr>
      <w:r>
        <w:rPr>
          <w:rFonts w:ascii="Times New Roman"/>
          <w:b w:val="false"/>
          <w:i w:val="false"/>
          <w:color w:val="000000"/>
          <w:sz w:val="28"/>
        </w:rPr>
        <w:t>
      Үй құрылысы комбинаты</w:t>
      </w:r>
    </w:p>
    <w:p>
      <w:pPr>
        <w:spacing w:after="0"/>
        <w:ind w:left="0"/>
        <w:jc w:val="both"/>
      </w:pPr>
      <w:r>
        <w:rPr>
          <w:rFonts w:ascii="Times New Roman"/>
          <w:b w:val="false"/>
          <w:i w:val="false"/>
          <w:color w:val="000000"/>
          <w:sz w:val="28"/>
        </w:rPr>
        <w:t>
      2013 жылы ӘКК "Үй құрылыс комбинаты" жауапкершілігі шектеулі серіктестігімен бірге қуаты жылына 50,0 мың шаршы метр тұрғын үй болатын үй құрылысы комбинатын салу жөніндегі жобаға бастама жасады. Инвестициялар көлемі – 2,2 млрд. теңге. Технология түрі ірі панельді үй салу.</w:t>
      </w:r>
    </w:p>
    <w:p>
      <w:pPr>
        <w:spacing w:after="0"/>
        <w:ind w:left="0"/>
        <w:jc w:val="both"/>
      </w:pPr>
      <w:r>
        <w:rPr>
          <w:rFonts w:ascii="Times New Roman"/>
          <w:b w:val="false"/>
          <w:i w:val="false"/>
          <w:color w:val="000000"/>
          <w:sz w:val="28"/>
        </w:rPr>
        <w:t>
      Жобаны іске асыру және пайдаланылатын жабдықтар ғимараттар мен құрылыстарды салу сапасын жақсартуға, сондай-ақ тұрғызылатын объектілердің энергия үнемдеуін ұлғайтуға мүмкіндік береді.</w:t>
      </w:r>
    </w:p>
    <w:p>
      <w:pPr>
        <w:spacing w:after="0"/>
        <w:ind w:left="0"/>
        <w:jc w:val="both"/>
      </w:pPr>
      <w:r>
        <w:rPr>
          <w:rFonts w:ascii="Times New Roman"/>
          <w:b w:val="false"/>
          <w:i w:val="false"/>
          <w:color w:val="000000"/>
          <w:sz w:val="28"/>
        </w:rPr>
        <w:t>
      Үй құрылысы комбинатын салу жөніндегі жобаны іске асыру нәтижесінде Қазақстан нарығында 100 % қазақстандық өнім пайда болып, тұрғын және тұрғын емес объектілерді салу үшін пайдаланылатын өнімдердің тұтас қатары нарыққа шығарылады.</w:t>
      </w:r>
    </w:p>
    <w:bookmarkStart w:name="z13" w:id="11"/>
    <w:p>
      <w:pPr>
        <w:spacing w:after="0"/>
        <w:ind w:left="0"/>
        <w:jc w:val="both"/>
      </w:pPr>
      <w:r>
        <w:rPr>
          <w:rFonts w:ascii="Times New Roman"/>
          <w:b w:val="false"/>
          <w:i w:val="false"/>
          <w:color w:val="000000"/>
          <w:sz w:val="28"/>
        </w:rPr>
        <w:t>
      Көліктік инфрақұрылымды дамыту</w:t>
      </w:r>
    </w:p>
    <w:bookmarkEnd w:id="11"/>
    <w:p>
      <w:pPr>
        <w:spacing w:after="0"/>
        <w:ind w:left="0"/>
        <w:jc w:val="both"/>
      </w:pPr>
      <w:r>
        <w:rPr>
          <w:rFonts w:ascii="Times New Roman"/>
          <w:b w:val="false"/>
          <w:i w:val="false"/>
          <w:color w:val="000000"/>
          <w:sz w:val="28"/>
        </w:rPr>
        <w:t>
      Заманауи көліктік инфрақұрылымды қалыптастыру экономиканың бәсекеге қабілеттілігін арттырудың базалық факторларының бірі болып табылады.</w:t>
      </w:r>
    </w:p>
    <w:p>
      <w:pPr>
        <w:spacing w:after="0"/>
        <w:ind w:left="0"/>
        <w:jc w:val="both"/>
      </w:pPr>
      <w:r>
        <w:rPr>
          <w:rFonts w:ascii="Times New Roman"/>
          <w:b w:val="false"/>
          <w:i w:val="false"/>
          <w:color w:val="000000"/>
          <w:sz w:val="28"/>
        </w:rPr>
        <w:t>
      2012 жылы облыстың автожолдарын жөндеуге және қайта жаңартуға 23,9 млрд. теңге, оның ішінде жергілікті маңызы бар автожолдарға – 6,4 млрд. теңге, республикалық маңызы бар автожолдарға – 17,5 млрд. теңге бөлінді.</w:t>
      </w:r>
    </w:p>
    <w:p>
      <w:pPr>
        <w:spacing w:after="0"/>
        <w:ind w:left="0"/>
        <w:jc w:val="both"/>
      </w:pPr>
      <w:r>
        <w:rPr>
          <w:rFonts w:ascii="Times New Roman"/>
          <w:b w:val="false"/>
          <w:i w:val="false"/>
          <w:color w:val="000000"/>
          <w:sz w:val="28"/>
        </w:rPr>
        <w:t>
      "Батыс Еуропа – Батыс Қытай" жобасын іске асыру жөніндегі жұмыстар жалғасты, оның ішінде 0 – 102 км учаскесінде "Ақтөбе – Мәртөк – Ресей Федерациясының (бұдан әрі – РФ) Орынбор облысымен шекара" автожолын қайта жаңарту, сондай-ақ 0 – 39,9 км учаскесінде "Ақтөбе қаласының солтүстік айналма жолы" автожолын салу жүргізілді. Автожолдардың бұл учаскелері пайдалануға берілген.</w:t>
      </w:r>
    </w:p>
    <w:p>
      <w:pPr>
        <w:spacing w:after="0"/>
        <w:ind w:left="0"/>
        <w:jc w:val="both"/>
      </w:pPr>
      <w:r>
        <w:rPr>
          <w:rFonts w:ascii="Times New Roman"/>
          <w:b w:val="false"/>
          <w:i w:val="false"/>
          <w:color w:val="000000"/>
          <w:sz w:val="28"/>
        </w:rPr>
        <w:t>
      2010 жылдан бастап жалпы сметалық құны 13,5 млрд. теңге болатын "Самара – Шымкент" автожолының Ақтөбе – Орал учаскесін қайта жаңарту жөніндегі жұмыстар жүргізіліп келеді. 2011 – 2012 жылдары аталған автожолдың 100 км жөнделді. 2013 – 2014 жылдары тағы да 33 км жолды жөндеу жоспарланып отыр.</w:t>
      </w:r>
    </w:p>
    <w:p>
      <w:pPr>
        <w:spacing w:after="0"/>
        <w:ind w:left="0"/>
        <w:jc w:val="both"/>
      </w:pPr>
      <w:r>
        <w:rPr>
          <w:rFonts w:ascii="Times New Roman"/>
          <w:b w:val="false"/>
          <w:i w:val="false"/>
          <w:color w:val="000000"/>
          <w:sz w:val="28"/>
        </w:rPr>
        <w:t>
      Теміржол тасымалдары республикалық ішкі бағыттар бойынша жүзеге асырылады, сондай-ақ Астана қаласына тікелей қатынас бар.</w:t>
      </w:r>
    </w:p>
    <w:p>
      <w:pPr>
        <w:spacing w:after="0"/>
        <w:ind w:left="0"/>
        <w:jc w:val="both"/>
      </w:pPr>
      <w:r>
        <w:rPr>
          <w:rFonts w:ascii="Times New Roman"/>
          <w:b w:val="false"/>
          <w:i w:val="false"/>
          <w:color w:val="000000"/>
          <w:sz w:val="28"/>
        </w:rPr>
        <w:t>
      "Ақтөбе" халықаралық әуежайынан Қазақстан, РФ, Беларусь, Біріккен Араб Әмірліктері мен Германия бойынша және басқа мемлекеттерге авиарейстер жүзеге асырылады.</w:t>
      </w:r>
    </w:p>
    <w:p>
      <w:pPr>
        <w:spacing w:after="0"/>
        <w:ind w:left="0"/>
        <w:jc w:val="both"/>
      </w:pPr>
      <w:r>
        <w:rPr>
          <w:rFonts w:ascii="Times New Roman"/>
          <w:b w:val="false"/>
          <w:i w:val="false"/>
          <w:color w:val="000000"/>
          <w:sz w:val="28"/>
        </w:rPr>
        <w:t>
      Облыстың облыстық және аудандық маңызы бар автомобиль жолдарының желісі 10 000 км астам. Облыстық және аудандық маңызы бар автомобиль жолдарына жүк және жолаушылар тасымалының 50 %-ына дейін тиесілі.</w:t>
      </w:r>
    </w:p>
    <w:p>
      <w:pPr>
        <w:spacing w:after="0"/>
        <w:ind w:left="0"/>
        <w:jc w:val="both"/>
      </w:pPr>
      <w:r>
        <w:rPr>
          <w:rFonts w:ascii="Times New Roman"/>
          <w:b w:val="false"/>
          <w:i w:val="false"/>
          <w:color w:val="000000"/>
          <w:sz w:val="28"/>
        </w:rPr>
        <w:t>
      Автомобиль көлігі жыл сайын дамып келеді. Алайда, автокөлік инфрақұрылымының қомақты бөлігі нормативтік мерзімнен артық пайдаланылып келе жатқанын ескерсек, осыған байланысты көлік жұмысының қауіпсіздігі жөніндегі ахуалы нашарлап барады, көрсеткіштердің өсуі автожолдар желісінің тозу процесін жеделдете түспек.</w:t>
      </w:r>
    </w:p>
    <w:p>
      <w:pPr>
        <w:spacing w:after="0"/>
        <w:ind w:left="0"/>
        <w:jc w:val="both"/>
      </w:pPr>
      <w:r>
        <w:rPr>
          <w:rFonts w:ascii="Times New Roman"/>
          <w:b w:val="false"/>
          <w:i w:val="false"/>
          <w:color w:val="000000"/>
          <w:sz w:val="28"/>
        </w:rPr>
        <w:t>
      Облыстың көлік-коммуникация кешенін дамыту проблемалары автокөлік инфрақұрылымының тозуына, теміржол желісінің жеткілікті дамымауына, негізгі қорларды жаңартуға жеткілікті қаржы бөлінбеуіне және нарықта жеткілікті бәсекелестіктің болмауына байланысты.</w:t>
      </w:r>
    </w:p>
    <w:bookmarkStart w:name="z14" w:id="12"/>
    <w:p>
      <w:pPr>
        <w:spacing w:after="0"/>
        <w:ind w:left="0"/>
        <w:jc w:val="both"/>
      </w:pPr>
      <w:r>
        <w:rPr>
          <w:rFonts w:ascii="Times New Roman"/>
          <w:b w:val="false"/>
          <w:i w:val="false"/>
          <w:color w:val="000000"/>
          <w:sz w:val="28"/>
        </w:rPr>
        <w:t>
      Облыстың экспорттық әлеуетін бағалау</w:t>
      </w:r>
    </w:p>
    <w:bookmarkEnd w:id="12"/>
    <w:p>
      <w:pPr>
        <w:spacing w:after="0"/>
        <w:ind w:left="0"/>
        <w:jc w:val="both"/>
      </w:pPr>
      <w:r>
        <w:rPr>
          <w:rFonts w:ascii="Times New Roman"/>
          <w:b w:val="false"/>
          <w:i w:val="false"/>
          <w:color w:val="000000"/>
          <w:sz w:val="28"/>
        </w:rPr>
        <w:t>
      Қазіргі уақытта облыс экспорты мейлінше шектелген. Экспорттың негізгі баптары шикізат бағытындағы тауарлар топтарына тиесілі: темір кені өнімдері, асбест, бидай және ұн. Ал импорт құрылымында жабдықтар, көлік құралдары, қара металл мен одан жасалған бұйымдар, минералды отын қомақты үлес алады.</w:t>
      </w:r>
    </w:p>
    <w:p>
      <w:pPr>
        <w:spacing w:after="0"/>
        <w:ind w:left="0"/>
        <w:jc w:val="both"/>
      </w:pPr>
      <w:r>
        <w:rPr>
          <w:rFonts w:ascii="Times New Roman"/>
          <w:b w:val="false"/>
          <w:i w:val="false"/>
          <w:color w:val="000000"/>
          <w:sz w:val="28"/>
        </w:rPr>
        <w:t>
      Сонымен қатар,астық экспорты бойынша ғана емес, өнім өндірісін және оның облыс шегінен тыс экспортын өрістету бойынша да облыстың айтарлықтай әлеуеті бар.</w:t>
      </w:r>
    </w:p>
    <w:p>
      <w:pPr>
        <w:spacing w:after="0"/>
        <w:ind w:left="0"/>
        <w:jc w:val="both"/>
      </w:pPr>
      <w:r>
        <w:rPr>
          <w:rFonts w:ascii="Times New Roman"/>
          <w:b w:val="false"/>
          <w:i w:val="false"/>
          <w:color w:val="000000"/>
          <w:sz w:val="28"/>
        </w:rPr>
        <w:t>
      Жоғарыда келтірілгенді негізге алсақ, Қазақстан Республикасының басқа өңірлерімен қатар, РФ-ның таяу орналасқан өңірлері мен Қытай Халық Республикасының көлемді нарықтары агроөнеркәсіп кешенінің (бұдан әрі – АӨК) өнімдерін өткізу нарығы бола алады.</w:t>
      </w:r>
    </w:p>
    <w:bookmarkStart w:name="z15" w:id="13"/>
    <w:p>
      <w:pPr>
        <w:spacing w:after="0"/>
        <w:ind w:left="0"/>
        <w:jc w:val="both"/>
      </w:pPr>
      <w:r>
        <w:rPr>
          <w:rFonts w:ascii="Times New Roman"/>
          <w:b w:val="false"/>
          <w:i w:val="false"/>
          <w:color w:val="000000"/>
          <w:sz w:val="28"/>
        </w:rPr>
        <w:t xml:space="preserve">
      Облыстағы инвестициялық ахуалды бағалау </w:t>
      </w:r>
    </w:p>
    <w:bookmarkEnd w:id="13"/>
    <w:p>
      <w:pPr>
        <w:spacing w:after="0"/>
        <w:ind w:left="0"/>
        <w:jc w:val="both"/>
      </w:pPr>
      <w:r>
        <w:rPr>
          <w:rFonts w:ascii="Times New Roman"/>
          <w:b w:val="false"/>
          <w:i w:val="false"/>
          <w:color w:val="000000"/>
          <w:sz w:val="28"/>
        </w:rPr>
        <w:t>
      Өткен төрт жылда Мемлекеттік бағдарламаны іске асыру алға қойылған міндеттерге қол жеткізу, негізінен, бекітілген жоспарларға сәйкес келе жатқанын және оң нәтижелері бар екенін көрсетті.</w:t>
      </w:r>
    </w:p>
    <w:p>
      <w:pPr>
        <w:spacing w:after="0"/>
        <w:ind w:left="0"/>
        <w:jc w:val="both"/>
      </w:pPr>
      <w:r>
        <w:rPr>
          <w:rFonts w:ascii="Times New Roman"/>
          <w:b w:val="false"/>
          <w:i w:val="false"/>
          <w:color w:val="000000"/>
          <w:sz w:val="28"/>
        </w:rPr>
        <w:t>
      ҮИИДМБ басталғаннан бері 2010 жылдан бастап өткен жылдардағы құлдыраудан кейін өңдеуші өнеркәсіптің орнықты өсіп келде жатқаны байқалып отыр, қарқыны жағынан ол экономиканың кен өндіру секторын басып озды. ЖӨӨ көлеміндегі өңдеуші өнеркәсіптің үлесі 7,1 %-дан 9,4 %-ға дейін өсті.</w:t>
      </w:r>
    </w:p>
    <w:p>
      <w:pPr>
        <w:spacing w:after="0"/>
        <w:ind w:left="0"/>
        <w:jc w:val="both"/>
      </w:pPr>
      <w:r>
        <w:rPr>
          <w:rFonts w:ascii="Times New Roman"/>
          <w:b w:val="false"/>
          <w:i w:val="false"/>
          <w:color w:val="000000"/>
          <w:sz w:val="28"/>
        </w:rPr>
        <w:t>
      2010 жылмен салыстырғанда 2013 жылы өңдеуші өнеркәсіптегі өндіріс көлемінің нақты өсуі 166,5 %-ды, кен өндіру секторында – 133,8 %-ды құрады. Жоғары технологиялық салалар: машина жасау 175,8 %, химия 125,8 % озыңқы қарқынмен өсіп келеді.</w:t>
      </w:r>
    </w:p>
    <w:p>
      <w:pPr>
        <w:spacing w:after="0"/>
        <w:ind w:left="0"/>
        <w:jc w:val="both"/>
      </w:pPr>
      <w:r>
        <w:rPr>
          <w:rFonts w:ascii="Times New Roman"/>
          <w:b w:val="false"/>
          <w:i w:val="false"/>
          <w:color w:val="000000"/>
          <w:sz w:val="28"/>
        </w:rPr>
        <w:t>
      Өңдеуші өнеркәсіптегі еңбек өнімділігі 2013 жылдың қорытындылары бойынша 5 409 500 теңге/адамнемесе2010 жылға қатысты 100,2 % болды.</w:t>
      </w:r>
    </w:p>
    <w:p>
      <w:pPr>
        <w:spacing w:after="0"/>
        <w:ind w:left="0"/>
        <w:jc w:val="both"/>
      </w:pPr>
      <w:r>
        <w:rPr>
          <w:rFonts w:ascii="Times New Roman"/>
          <w:b w:val="false"/>
          <w:i w:val="false"/>
          <w:color w:val="000000"/>
          <w:sz w:val="28"/>
        </w:rPr>
        <w:t xml:space="preserve">
      Жалпы, негізгі капиталға инвестициялар көлемі ұлғайып келеді, 2013 жылдың қорытындылары бойынша – 496,2 млрд. теңге немесе 2012 жылға қатысты 11,9 %-ға өскен, оның ішінде өңдеуші секторға – 93,3 млрд. теңге немесе 120,1 %. </w:t>
      </w:r>
    </w:p>
    <w:p>
      <w:pPr>
        <w:spacing w:after="0"/>
        <w:ind w:left="0"/>
        <w:jc w:val="both"/>
      </w:pPr>
      <w:r>
        <w:rPr>
          <w:rFonts w:ascii="Times New Roman"/>
          <w:b w:val="false"/>
          <w:i w:val="false"/>
          <w:color w:val="000000"/>
          <w:sz w:val="28"/>
        </w:rPr>
        <w:t>
      Облыстың дамуы үшін экономика секторларының инновациялық белсенділігінің ерекше маңызы бар. 2010 жылдан бері орындалған ғылыми-техникалық жұмыстардың көлемі жөніндегі көрсеткіштің 28,4 %-ға өскені байқалды, ол 14,7 млрд. теңгені құрады, кәсіпорындардың технологиялық инновацияларына жұмсалатын шығындар 2 есе дерлік ұлғайды.</w:t>
      </w:r>
    </w:p>
    <w:p>
      <w:pPr>
        <w:spacing w:after="0"/>
        <w:ind w:left="0"/>
        <w:jc w:val="both"/>
      </w:pPr>
      <w:r>
        <w:rPr>
          <w:rFonts w:ascii="Times New Roman"/>
          <w:b w:val="false"/>
          <w:i w:val="false"/>
          <w:color w:val="000000"/>
          <w:sz w:val="28"/>
        </w:rPr>
        <w:t>
      Кезекті өзектендіруді ескерсек, қазіргі уақытта Индустрияландыру картасы 574,9 млрд. теңге сомасында 76 инвестициялық жобаны қамтиды, құрылыс кезеңінде 7,9 мың жұмыс орны және пайдалану кезеңінде 9,9 мың жұмыс орны құрылмақ. Олардың ішіндегі 2 жоба Қазақстанды индустрияландырудың республикалық картасына енгізілген: жаңа ферроқорытпа зауыты (№4 цех), "Қазхром" трансұлттық компаниясы" акционерлік қоғамы, "Ақтөбе рельс-арқалық зауыты" жауапкершілігі шектеулі серіктестігі.</w:t>
      </w:r>
    </w:p>
    <w:p>
      <w:pPr>
        <w:spacing w:after="0"/>
        <w:ind w:left="0"/>
        <w:jc w:val="both"/>
      </w:pPr>
      <w:r>
        <w:rPr>
          <w:rFonts w:ascii="Times New Roman"/>
          <w:b w:val="false"/>
          <w:i w:val="false"/>
          <w:color w:val="000000"/>
          <w:sz w:val="28"/>
        </w:rPr>
        <w:t xml:space="preserve">
      4 жыл ішінде Индустрияландыру картасының шеңберінде шамамен </w:t>
      </w:r>
    </w:p>
    <w:p>
      <w:pPr>
        <w:spacing w:after="0"/>
        <w:ind w:left="0"/>
        <w:jc w:val="both"/>
      </w:pPr>
      <w:r>
        <w:rPr>
          <w:rFonts w:ascii="Times New Roman"/>
          <w:b w:val="false"/>
          <w:i w:val="false"/>
          <w:color w:val="000000"/>
          <w:sz w:val="28"/>
        </w:rPr>
        <w:t>
      301,8 млрд. теңгесомасына 70 объект пайдалануға берілді, 6,0 мыңжұмыс орны құрылды. Жобалардың жобалық қуатқа шығу шамасына қарай жұмыс орындары толтырыла береді.</w:t>
      </w:r>
    </w:p>
    <w:p>
      <w:pPr>
        <w:spacing w:after="0"/>
        <w:ind w:left="0"/>
        <w:jc w:val="both"/>
      </w:pPr>
      <w:r>
        <w:rPr>
          <w:rFonts w:ascii="Times New Roman"/>
          <w:b w:val="false"/>
          <w:i w:val="false"/>
          <w:color w:val="000000"/>
          <w:sz w:val="28"/>
        </w:rPr>
        <w:t>
      Пайдалануға берілген объектілер 2013 жылы шамамен 236,4 млрд. теңге сомасына өнім өндірді немесе өнеркәсіптік өндірістің жалпы көлемінің 17,5 %-ы.</w:t>
      </w:r>
    </w:p>
    <w:p>
      <w:pPr>
        <w:spacing w:after="0"/>
        <w:ind w:left="0"/>
        <w:jc w:val="both"/>
      </w:pPr>
      <w:r>
        <w:rPr>
          <w:rFonts w:ascii="Times New Roman"/>
          <w:b w:val="false"/>
          <w:i w:val="false"/>
          <w:color w:val="000000"/>
          <w:sz w:val="28"/>
        </w:rPr>
        <w:t>
      Бұдан басқа, Картаныңпайдалануға берілген жобаларының есебіненөңдеуші өнеркәсіптің жалпы көлемінің 5,0%-ы мөлшерінде өнім өндірілді (280,0 млрд. теңгенің 14,0 млрд. теңгесі).</w:t>
      </w:r>
    </w:p>
    <w:p>
      <w:pPr>
        <w:spacing w:after="0"/>
        <w:ind w:left="0"/>
        <w:jc w:val="both"/>
      </w:pPr>
      <w:r>
        <w:rPr>
          <w:rFonts w:ascii="Times New Roman"/>
          <w:b w:val="false"/>
          <w:i w:val="false"/>
          <w:color w:val="000000"/>
          <w:sz w:val="28"/>
        </w:rPr>
        <w:t>
      2013 жылы 115,1 млрд. теңге сомасына 8 жоба пайдалануға берілді, 700-ден астам тұрақты жұмыс орындар құрылды, оның ішінде:</w:t>
      </w:r>
    </w:p>
    <w:p>
      <w:pPr>
        <w:spacing w:after="0"/>
        <w:ind w:left="0"/>
        <w:jc w:val="both"/>
      </w:pPr>
      <w:r>
        <w:rPr>
          <w:rFonts w:ascii="Times New Roman"/>
          <w:b w:val="false"/>
          <w:i w:val="false"/>
          <w:color w:val="000000"/>
          <w:sz w:val="28"/>
        </w:rPr>
        <w:t>
      1) Ақтөбе қаласындағы жаңа ферроқорытпа зауыты, "Қазхром" трансұлттық компаниясы" акционерлік қоғамы;</w:t>
      </w:r>
    </w:p>
    <w:p>
      <w:pPr>
        <w:spacing w:after="0"/>
        <w:ind w:left="0"/>
        <w:jc w:val="both"/>
      </w:pPr>
      <w:r>
        <w:rPr>
          <w:rFonts w:ascii="Times New Roman"/>
          <w:b w:val="false"/>
          <w:i w:val="false"/>
          <w:color w:val="000000"/>
          <w:sz w:val="28"/>
        </w:rPr>
        <w:t>
      2) германиялық "Weiler" фирмасының технологиясы бойынша кернеуалды қуыс плиталарын шығаратын кешен, "Стройдеталь" жауапкершілігі шектеулі серіктестігі;</w:t>
      </w:r>
    </w:p>
    <w:p>
      <w:pPr>
        <w:spacing w:after="0"/>
        <w:ind w:left="0"/>
        <w:jc w:val="both"/>
      </w:pPr>
      <w:r>
        <w:rPr>
          <w:rFonts w:ascii="Times New Roman"/>
          <w:b w:val="false"/>
          <w:i w:val="false"/>
          <w:color w:val="000000"/>
          <w:sz w:val="28"/>
        </w:rPr>
        <w:t>
      3) энергия үнемдейтін шыны пакеттерін шығаратын зауыт, "Агран" жауапкершілігі шектеулі серіктестігіжәне басқалары.</w:t>
      </w:r>
    </w:p>
    <w:p>
      <w:pPr>
        <w:spacing w:after="0"/>
        <w:ind w:left="0"/>
        <w:jc w:val="both"/>
      </w:pPr>
      <w:r>
        <w:rPr>
          <w:rFonts w:ascii="Times New Roman"/>
          <w:b w:val="false"/>
          <w:i w:val="false"/>
          <w:color w:val="000000"/>
          <w:sz w:val="28"/>
        </w:rPr>
        <w:t xml:space="preserve">
      2014 жылы жалпы сомасы 200,0 млрд. теңгеден асатын, инвестициялық 10 жобаны іске асыру жоспарланып отыр, олардың ішінде инновациялық құрамдасы бар шығарылатын өнім көлемін ұлғайтуға мүмкіндік беретін ірі жобалар бар. </w:t>
      </w:r>
    </w:p>
    <w:p>
      <w:pPr>
        <w:spacing w:after="0"/>
        <w:ind w:left="0"/>
        <w:jc w:val="both"/>
      </w:pPr>
      <w:r>
        <w:rPr>
          <w:rFonts w:ascii="Times New Roman"/>
          <w:b w:val="false"/>
          <w:i w:val="false"/>
          <w:color w:val="000000"/>
          <w:sz w:val="28"/>
        </w:rPr>
        <w:t>
      "Ақтөбе рельс-арқалық зауыты" жауапкершілігі шектеулі серіктестігі "Қазақстантемір жолы" ұлттық компаниясы" акционерлік қоғамымен бірге қуаты жылына 430,0 мың тонна өнім беретін рельс-арқалық зауытын салу жөніндегі жобаны іске асыруда, оны биылғы жылы пайдалануға беру жоспарланған. Зауыт пайдалануға берілгеннен кейін "Қазақстан темір жолы" ұлттық компаниясы" акционерлік қоғамының рельс өнімдеріне деген қажеттілігі, сондай-ақ Өзбекстанның, Түрікменстанның, Әзербайжанның және басқаларының теміржол өнімдеріне деген қажеттіліктері қанағаттандырылатын болады.</w:t>
      </w:r>
    </w:p>
    <w:p>
      <w:pPr>
        <w:spacing w:after="0"/>
        <w:ind w:left="0"/>
        <w:jc w:val="both"/>
      </w:pPr>
      <w:r>
        <w:rPr>
          <w:rFonts w:ascii="Times New Roman"/>
          <w:b w:val="false"/>
          <w:i w:val="false"/>
          <w:color w:val="000000"/>
          <w:sz w:val="28"/>
        </w:rPr>
        <w:t>
      "China National Petroleum Corporation Ақтөбемұнайгаз" акционерлік қоғамы биылғы жылы үшінші Жаңажол газ өңдеу зауытының 2-ші және 3-ші кезектерін салуды аяқтайды, оның қуаты жылына 6,0 млрд. текше метр болмақ. Қуаты 160 МВт газ-турбиналы электр станциясының құрылысы жүргізіліп жатыр. 2015 жылы Компания "Мәртөк" битуминозды кен орнының базасында қуатын жылына 500,0 мың тонна болатын битум зауытын салуға кірісуді жоспарлап отыр, оның құны – 10,1 млрд. теңге.</w:t>
      </w:r>
    </w:p>
    <w:p>
      <w:pPr>
        <w:spacing w:after="0"/>
        <w:ind w:left="0"/>
        <w:jc w:val="both"/>
      </w:pPr>
      <w:r>
        <w:rPr>
          <w:rFonts w:ascii="Times New Roman"/>
          <w:b w:val="false"/>
          <w:i w:val="false"/>
          <w:color w:val="000000"/>
          <w:sz w:val="28"/>
        </w:rPr>
        <w:t>
      Химия өнеркәсібі одан әрі дами түседі. "Chilisai Chemicals" компаниясы неғұрлым күрделі минералды тыңайтқыштар (Моноаммонийфосфат / Диаммонийфосфат) шығаратын зауыт салуды жоспарлаған, оның қуаты – жылына 830 мың тонна, кейіннен жылына 1,7 млн. тоннаға дейін кеңейтілмек. Инвестициялардың жалпы көлемі 93,0 млрд. теңгені құрайды.</w:t>
      </w:r>
    </w:p>
    <w:p>
      <w:pPr>
        <w:spacing w:after="0"/>
        <w:ind w:left="0"/>
        <w:jc w:val="both"/>
      </w:pPr>
      <w:r>
        <w:rPr>
          <w:rFonts w:ascii="Times New Roman"/>
          <w:b w:val="false"/>
          <w:i w:val="false"/>
          <w:color w:val="000000"/>
          <w:sz w:val="28"/>
        </w:rPr>
        <w:t>
      ӘКК "Батыс Калий" жауапкершілігі шектеулі серіктестігімен бірлесіп, Жилянское калий тұзы кен орнының минералдық ресурстарында қуаты жылына 1,5 млн. тонна болатын калий тыңайтқыштарын шығаратын зауыт салуға кіріспек, оның қуаты кейіннен жылына 4,6 млн. тоннаға дейін ұлғайтылады. Жобаға инвестициялардың жалпы көлемі 201,5 млрд. теңгені құрайды.</w:t>
      </w:r>
    </w:p>
    <w:p>
      <w:pPr>
        <w:spacing w:after="0"/>
        <w:ind w:left="0"/>
        <w:jc w:val="both"/>
      </w:pPr>
      <w:r>
        <w:rPr>
          <w:rFonts w:ascii="Times New Roman"/>
          <w:b w:val="false"/>
          <w:i w:val="false"/>
          <w:color w:val="000000"/>
          <w:sz w:val="28"/>
        </w:rPr>
        <w:t xml:space="preserve">
      Перспективада облыста никель және битум зауыттары, алтын өндіру фабрикасы және басқа да ірі объектілер іске қосылады. </w:t>
      </w:r>
    </w:p>
    <w:p>
      <w:pPr>
        <w:spacing w:after="0"/>
        <w:ind w:left="0"/>
        <w:jc w:val="both"/>
      </w:pPr>
      <w:r>
        <w:rPr>
          <w:rFonts w:ascii="Times New Roman"/>
          <w:b w:val="false"/>
          <w:i w:val="false"/>
          <w:color w:val="000000"/>
          <w:sz w:val="28"/>
        </w:rPr>
        <w:t>
      Облыстың электр энергиясымен қамтамасыз етілуі жаңа өндірістерді индустрияландырудың маңызды факторы болып табылады. Осы мақсаттар үшін облыста таяу арадағы перспективада өндіруші қосымша қуаттар пайдалануға берілмек: газ-турбиналы электрстанцияларын, сондай-ақ Қарғалы ауданында қуаты 96 Мвт жел-электр станциясын салу жоспарланған.</w:t>
      </w:r>
    </w:p>
    <w:p>
      <w:pPr>
        <w:spacing w:after="0"/>
        <w:ind w:left="0"/>
        <w:jc w:val="both"/>
      </w:pPr>
      <w:r>
        <w:rPr>
          <w:rFonts w:ascii="Times New Roman"/>
          <w:b w:val="false"/>
          <w:i w:val="false"/>
          <w:color w:val="000000"/>
          <w:sz w:val="28"/>
        </w:rPr>
        <w:t xml:space="preserve">
      Алматы, Астана, Шымкент қалаларымен бірге алғашқы урбанистік орталықтардың қатарында Ақтөбе қаласының агломерациялық түзілімнің орталығы ретінде танылуының өңір үшін айрықша маңызы бар. Мұның өзі мүмкіндіктеріміздің шегін кеңейтуге мүмкіндік беріп, экономикалық дамуда жаңа жетістіктерге қол жеткізу үшін жақсы алғышарт болады. </w:t>
      </w:r>
    </w:p>
    <w:p>
      <w:pPr>
        <w:spacing w:after="0"/>
        <w:ind w:left="0"/>
        <w:jc w:val="both"/>
      </w:pPr>
      <w:r>
        <w:rPr>
          <w:rFonts w:ascii="Times New Roman"/>
          <w:b w:val="false"/>
          <w:i w:val="false"/>
          <w:color w:val="000000"/>
          <w:sz w:val="28"/>
        </w:rPr>
        <w:t>
      Сондай-ақ әлемдік стандарттарға сай келетін өнеркәсіптік-өндірістік заманауи кешендер құру үшін бәсекелік артықшылықтарды пайдалана отырып, ағымдағы жылы Индустриялық аймақ құру жоспарланып отыр. Индустриялық аймақтың ерекшелігі айқындалды, онда құрылыс индустриясы саласындағы бірқатар инвестициялық жобаларды: ыдыс жасалатын шыны шығаратын, мәрмәр өңдейтін, металл конструкциялары мен сэндвич-панельдер жасайтын, дөңгелек қималы тік жапсарлы электрмен дәнекерленетін құбыр шығаратын зауыттарды және басқаларын орналастыру жоспарланған. Ағымдағы жылы инфрақұрылым объектілерінің құрылысын бастау жоспарда бар.</w:t>
      </w:r>
    </w:p>
    <w:p>
      <w:pPr>
        <w:spacing w:after="0"/>
        <w:ind w:left="0"/>
        <w:jc w:val="both"/>
      </w:pPr>
      <w:r>
        <w:rPr>
          <w:rFonts w:ascii="Times New Roman"/>
          <w:b w:val="false"/>
          <w:i w:val="false"/>
          <w:color w:val="000000"/>
          <w:sz w:val="28"/>
        </w:rPr>
        <w:t>
      Жобаны іске асыру ЖӨӨ-дегі өңдеуші өнеркәсіптің үлесін 10 %-ға дейін, өңдеу өнімдері өндірісінің көлемін 15 %-ға, инвестициялар көлемін 13 %-ға, еңбек өнімділігін 20 %-ға ұлғайтуға мүмкіндік береді.</w:t>
      </w:r>
    </w:p>
    <w:p>
      <w:pPr>
        <w:spacing w:after="0"/>
        <w:ind w:left="0"/>
        <w:jc w:val="both"/>
      </w:pPr>
      <w:r>
        <w:rPr>
          <w:rFonts w:ascii="Times New Roman"/>
          <w:b w:val="false"/>
          <w:i w:val="false"/>
          <w:color w:val="000000"/>
          <w:sz w:val="28"/>
        </w:rPr>
        <w:t>
      Сонымен қатар, Үкімет 2015 – 2019 жылдарға арналған индустриялық-инновациялық даму тұжырымдамасын әзірлеуде, индустрияландырудың екінші бесжылдығы бағдарламасының жобасын әзірлеу, сондай-ақ Базалық салаларды (тау-кен металлургиясы кешені, химия, мұнай-газ секторы және құрылыс индустриясы) дамыту жөніндегі кешенді жоспарды әзірлеу басталды.</w:t>
      </w:r>
    </w:p>
    <w:p>
      <w:pPr>
        <w:spacing w:after="0"/>
        <w:ind w:left="0"/>
        <w:jc w:val="both"/>
      </w:pPr>
      <w:r>
        <w:rPr>
          <w:rFonts w:ascii="Times New Roman"/>
          <w:b w:val="false"/>
          <w:i w:val="false"/>
          <w:color w:val="000000"/>
          <w:sz w:val="28"/>
        </w:rPr>
        <w:t xml:space="preserve">
      Тұжырымдама жаңа бағдарлама үшін жаңа басты бағдарға айналмақ. Онда өнеркәсіптің түйінді салалары айқындалған, оларды дамыту есебінен экономиканың шикізатқа тәуелділіктен алшақтауы қамтамасыз етілетін болады. Сондай-ақ индустрияландырудың жаңа бесжылдығында кластерлік дамуға баса назар аударылады. </w:t>
      </w:r>
    </w:p>
    <w:p>
      <w:pPr>
        <w:spacing w:after="0"/>
        <w:ind w:left="0"/>
        <w:jc w:val="both"/>
      </w:pPr>
      <w:r>
        <w:rPr>
          <w:rFonts w:ascii="Times New Roman"/>
          <w:b w:val="false"/>
          <w:i w:val="false"/>
          <w:color w:val="000000"/>
          <w:sz w:val="28"/>
        </w:rPr>
        <w:t>
      Бұл тәсілді іске асыру стратегиялық мәселелерге, экономиканы жүйелі түрде ынталандыруға, стратегиялық жобаларды іске асыруға назар аударуға мүмкіндік береді.</w:t>
      </w:r>
    </w:p>
    <w:bookmarkStart w:name="z16" w:id="14"/>
    <w:p>
      <w:pPr>
        <w:spacing w:after="0"/>
        <w:ind w:left="0"/>
        <w:jc w:val="both"/>
      </w:pPr>
      <w:r>
        <w:rPr>
          <w:rFonts w:ascii="Times New Roman"/>
          <w:b w:val="false"/>
          <w:i w:val="false"/>
          <w:color w:val="000000"/>
          <w:sz w:val="28"/>
        </w:rPr>
        <w:t>
      Шағын және орта бизнес</w:t>
      </w:r>
    </w:p>
    <w:bookmarkEnd w:id="14"/>
    <w:p>
      <w:pPr>
        <w:spacing w:after="0"/>
        <w:ind w:left="0"/>
        <w:jc w:val="both"/>
      </w:pPr>
      <w:r>
        <w:rPr>
          <w:rFonts w:ascii="Times New Roman"/>
          <w:b w:val="false"/>
          <w:i w:val="false"/>
          <w:color w:val="000000"/>
          <w:sz w:val="28"/>
        </w:rPr>
        <w:t>
      Мемлекет басшысы өзінің Қазақстан халқына жыл сайынғы Жолдауында шағын және орта бизнесті (бұдан әрі – ШОБ) дамыту – ХХІ ғасырда Қазақстанды индустриялық және әлеуметтік жаңғыртудың басты құралы деп атап өтті.</w:t>
      </w:r>
    </w:p>
    <w:p>
      <w:pPr>
        <w:spacing w:after="0"/>
        <w:ind w:left="0"/>
        <w:jc w:val="both"/>
      </w:pPr>
      <w:r>
        <w:rPr>
          <w:rFonts w:ascii="Times New Roman"/>
          <w:b w:val="false"/>
          <w:i w:val="false"/>
          <w:color w:val="000000"/>
          <w:sz w:val="28"/>
        </w:rPr>
        <w:t>
      2013 жылдың қорытындысы бойынша тіркелген ШОБ субъектілерінің саны 57,0 мың бірлікті құрады. Оның ішінде 37,3 мың бірлігі – белсенді субъектілер. Белсенділер қатарындағы заңды тұлғалар саны 4,0 мың бірлікті құрайды, дара кәсіпкерлер – 28,9 мың бірлік, шаруа қожалықтары – 4,4 мың бірлік.</w:t>
      </w:r>
    </w:p>
    <w:p>
      <w:pPr>
        <w:spacing w:after="0"/>
        <w:ind w:left="0"/>
        <w:jc w:val="both"/>
      </w:pPr>
      <w:r>
        <w:rPr>
          <w:rFonts w:ascii="Times New Roman"/>
          <w:b w:val="false"/>
          <w:i w:val="false"/>
          <w:color w:val="000000"/>
          <w:sz w:val="28"/>
        </w:rPr>
        <w:t>
      Шағын бизнесте 26,5 мың бірлік белсенді компаниялар бар, оның ішінде заңды тұлғалар – 3 мың бірлік, дара кәсіпкерлер – 20,6 мың бірлік, шаруа қожалықтары – 2,9 мың бірлік.</w:t>
      </w:r>
    </w:p>
    <w:p>
      <w:pPr>
        <w:spacing w:after="0"/>
        <w:ind w:left="0"/>
        <w:jc w:val="both"/>
      </w:pPr>
      <w:r>
        <w:rPr>
          <w:rFonts w:ascii="Times New Roman"/>
          <w:b w:val="false"/>
          <w:i w:val="false"/>
          <w:color w:val="000000"/>
          <w:sz w:val="28"/>
        </w:rPr>
        <w:t>
      Орта бизнесте 10,8 мың бірлік белсенді компаниялар бар, оның ішінде заңды тұлғалар – 1,0 мың бірлік, дара кәсіпкерлер – 8,3 мың бірлік, шаруа қожалықтары – 1,5 мың бірлік.</w:t>
      </w:r>
    </w:p>
    <w:p>
      <w:pPr>
        <w:spacing w:after="0"/>
        <w:ind w:left="0"/>
        <w:jc w:val="both"/>
      </w:pPr>
      <w:r>
        <w:rPr>
          <w:rFonts w:ascii="Times New Roman"/>
          <w:b w:val="false"/>
          <w:i w:val="false"/>
          <w:color w:val="000000"/>
          <w:sz w:val="28"/>
        </w:rPr>
        <w:t>
      2014 жылғы 1 қаңтардағы жағдай бойынша Ақтөбе облысы бойынша ШОБ саласында жұмыспен қамтылғандардың жалпы саны 120,2 мың бірлікті құрады. Олардың ішінде шағын бизнес – 97,0 мың бірлік; орта бизнес – 23,2 мың бірлік.</w:t>
      </w:r>
    </w:p>
    <w:p>
      <w:pPr>
        <w:spacing w:after="0"/>
        <w:ind w:left="0"/>
        <w:jc w:val="both"/>
      </w:pPr>
      <w:r>
        <w:rPr>
          <w:rFonts w:ascii="Times New Roman"/>
          <w:b w:val="false"/>
          <w:i w:val="false"/>
          <w:color w:val="000000"/>
          <w:sz w:val="28"/>
        </w:rPr>
        <w:t>
      Шығарылатын өнімнің көлемі 2013 жылы 431,4 млрд. теңгені құрады. Олардың ішінде шағын – 320,5 млрд. тг., орта – 110,9 млрд. тг.</w:t>
      </w:r>
    </w:p>
    <w:p>
      <w:pPr>
        <w:spacing w:after="0"/>
        <w:ind w:left="0"/>
        <w:jc w:val="both"/>
      </w:pPr>
      <w:r>
        <w:rPr>
          <w:rFonts w:ascii="Times New Roman"/>
          <w:b w:val="false"/>
          <w:i w:val="false"/>
          <w:color w:val="000000"/>
          <w:sz w:val="28"/>
        </w:rPr>
        <w:t>
      Ақтөбе облысында шағын және орта кәсіпкерлік субъектілерінен түсетін салықтық түсімдер 115,6 млн.тг. құрап, 2012 жылмен салыстырғанда 7,4%-ға өсті. Оның ішінде шағын бизнес субъектілерінен – 98,4 млрд.тг., орта бизнестен– 17,2 млрд.тг.</w:t>
      </w:r>
    </w:p>
    <w:bookmarkStart w:name="z17" w:id="15"/>
    <w:p>
      <w:pPr>
        <w:spacing w:after="0"/>
        <w:ind w:left="0"/>
        <w:jc w:val="both"/>
      </w:pPr>
      <w:r>
        <w:rPr>
          <w:rFonts w:ascii="Times New Roman"/>
          <w:b w:val="false"/>
          <w:i w:val="false"/>
          <w:color w:val="000000"/>
          <w:sz w:val="28"/>
        </w:rPr>
        <w:t>
      Сыртқы орта факторларының ықпалы</w:t>
      </w:r>
    </w:p>
    <w:bookmarkEnd w:id="15"/>
    <w:p>
      <w:pPr>
        <w:spacing w:after="0"/>
        <w:ind w:left="0"/>
        <w:jc w:val="both"/>
      </w:pPr>
      <w:r>
        <w:rPr>
          <w:rFonts w:ascii="Times New Roman"/>
          <w:b w:val="false"/>
          <w:i w:val="false"/>
          <w:color w:val="000000"/>
          <w:sz w:val="28"/>
        </w:rPr>
        <w:t>
      Соңғы жылдары өзекті міндетке айналған кәсіпорындардың қызметіне сыртқы ортаның әрқилы факторларының ықпалын барынша азайту міндетін шешу үшін олардың жұмысына ықпал ететін негізгі факторларды анықтау және жүйелендіру талап етіледі. Сыртқы орта факторларының ықпалы салдарынан туындауы мүмкін келеңсіз салдарды еңсеру жөніндегі шараларды осының негізінде ғана әзірлеуге болады.</w:t>
      </w:r>
    </w:p>
    <w:p>
      <w:pPr>
        <w:spacing w:after="0"/>
        <w:ind w:left="0"/>
        <w:jc w:val="both"/>
      </w:pPr>
      <w:r>
        <w:rPr>
          <w:rFonts w:ascii="Times New Roman"/>
          <w:b w:val="false"/>
          <w:i w:val="false"/>
          <w:color w:val="000000"/>
          <w:sz w:val="28"/>
        </w:rPr>
        <w:t>
      Экономикалық дағдарыстардың туындау себептерін зерттеу көрсеткендей олардың ішінен ең басты біреуін бөліп көрсету мүмкін емес. Экономикалық дағдарыстар ішкі сипаттағы да, сыртқы сипаттағы да көптеген мән-жайлардан туындайды. Мұндай себептердің неғұрлым толық жиынтығын былайша көрсетуге болады. Сыртқы факторлардың қатарына мыналарды жатқызуға болады: құқықтық, саяси, шаруашылық, демографиялық, технологиялық және экологиялық факторлар.</w:t>
      </w:r>
    </w:p>
    <w:bookmarkStart w:name="z18" w:id="16"/>
    <w:p>
      <w:pPr>
        <w:spacing w:after="0"/>
        <w:ind w:left="0"/>
        <w:jc w:val="both"/>
      </w:pPr>
      <w:r>
        <w:rPr>
          <w:rFonts w:ascii="Times New Roman"/>
          <w:b w:val="false"/>
          <w:i w:val="false"/>
          <w:color w:val="000000"/>
          <w:sz w:val="28"/>
        </w:rPr>
        <w:t>
      Саяси және құқықтық факторлар</w:t>
      </w:r>
    </w:p>
    <w:bookmarkEnd w:id="16"/>
    <w:p>
      <w:pPr>
        <w:spacing w:after="0"/>
        <w:ind w:left="0"/>
        <w:jc w:val="both"/>
      </w:pPr>
      <w:r>
        <w:rPr>
          <w:rFonts w:ascii="Times New Roman"/>
          <w:b w:val="false"/>
          <w:i w:val="false"/>
          <w:color w:val="000000"/>
          <w:sz w:val="28"/>
        </w:rPr>
        <w:t>
      Қазақстан Республикасында ӘКК құру өңірге назар аудара отырып, мемлекет экономикасының шикізат емес секторларын дамытудың жаңа құралдарын іздеу қажеттігінен туындады. Бүгінде ӘКК қызметі кәсіпкерлік қызметті дамыту үшін қолайлы жағдайлар жасауға, өндірістердің жаңаларын құруға және жұмыс істеп тұрғандарын жаңғыртуға, инвестициялар тартуға, үкіметтік бастамаларды іске асыруға бағытталған.</w:t>
      </w:r>
    </w:p>
    <w:p>
      <w:pPr>
        <w:spacing w:after="0"/>
        <w:ind w:left="0"/>
        <w:jc w:val="both"/>
      </w:pPr>
      <w:r>
        <w:rPr>
          <w:rFonts w:ascii="Times New Roman"/>
          <w:b w:val="false"/>
          <w:i w:val="false"/>
          <w:color w:val="000000"/>
          <w:sz w:val="28"/>
        </w:rPr>
        <w:t>
      Бұл ретте компанияның мақсаттары мен міндеттеріне қол жеткізуге саяси факторлар айтарлықтай ықпал етеді. Дағдарыс салдарынан әлемдік экономикада Қазақстан экономикасын дамыту перспективаларына ықпал ететін жаһандық өзгерістер болып жатыр.</w:t>
      </w:r>
    </w:p>
    <w:p>
      <w:pPr>
        <w:spacing w:after="0"/>
        <w:ind w:left="0"/>
        <w:jc w:val="both"/>
      </w:pPr>
      <w:r>
        <w:rPr>
          <w:rFonts w:ascii="Times New Roman"/>
          <w:b w:val="false"/>
          <w:i w:val="false"/>
          <w:color w:val="000000"/>
          <w:sz w:val="28"/>
        </w:rPr>
        <w:t>
      Сонымен қатар, орнықты, ішкі саяси жағдайлар, сондай-ақ Қазақстан Республикасының халықаралық қатынасындағы көп бағыттылық облыс экономикасының қарқынды әрі серпінді дамуына ықпал етеді. Мемлекет экономиканың әрқилы салалары мен ӘКК дамытуға қолайы ықпалын тигізетін шаралар кешенін қабылдауда.</w:t>
      </w:r>
    </w:p>
    <w:bookmarkStart w:name="z19" w:id="17"/>
    <w:p>
      <w:pPr>
        <w:spacing w:after="0"/>
        <w:ind w:left="0"/>
        <w:jc w:val="both"/>
      </w:pPr>
      <w:r>
        <w:rPr>
          <w:rFonts w:ascii="Times New Roman"/>
          <w:b w:val="false"/>
          <w:i w:val="false"/>
          <w:color w:val="000000"/>
          <w:sz w:val="28"/>
        </w:rPr>
        <w:t>
      Шаруашылық факторлар</w:t>
      </w:r>
    </w:p>
    <w:bookmarkEnd w:id="17"/>
    <w:p>
      <w:pPr>
        <w:spacing w:after="0"/>
        <w:ind w:left="0"/>
        <w:jc w:val="both"/>
      </w:pPr>
      <w:r>
        <w:rPr>
          <w:rFonts w:ascii="Times New Roman"/>
          <w:b w:val="false"/>
          <w:i w:val="false"/>
          <w:color w:val="000000"/>
          <w:sz w:val="28"/>
        </w:rPr>
        <w:t>
      ӘКК ықтимал шаруашылық тәуекелдерді ескеруі қажет. Экономиканың нақты секторына инвестицияланған мемлекет қаражатын қайтару мерзімдерінің ұзақтығын ескерсек, өнімді өндіру мен өткізудің әлеуетті көлемін, материалдық шығындардың құны мен жүкқұжат шығасыларын, өнім бағасын, шикізат пен материалдардың қолжетімділігін, жалпы нарық конъюнктурасындағы өзгерістерді аса мұқият салмақтап, бағалаған жөн.</w:t>
      </w:r>
    </w:p>
    <w:p>
      <w:pPr>
        <w:spacing w:after="0"/>
        <w:ind w:left="0"/>
        <w:jc w:val="both"/>
      </w:pPr>
      <w:r>
        <w:rPr>
          <w:rFonts w:ascii="Times New Roman"/>
          <w:b w:val="false"/>
          <w:i w:val="false"/>
          <w:color w:val="000000"/>
          <w:sz w:val="28"/>
        </w:rPr>
        <w:t>
      Қазақстан Дүниежүзілік сауда ұйымына кірген және аграрлық саясаттың әрқилы шараларын қолдану бойынша, оның ішінде ауыл шаруашылығын ішкі қолдау, тарифтік квоталау және кедендік баждардың деңгейі бойынша шектеулер күшейген жағдайда, азық-түлік нарығындағы бәсекелестіктің ұлғаюы ӘКК тиімді жұмыс істеуіне ықпал етуге қабілетті факторға айналуы мүмкін.</w:t>
      </w:r>
    </w:p>
    <w:bookmarkStart w:name="z20" w:id="18"/>
    <w:p>
      <w:pPr>
        <w:spacing w:after="0"/>
        <w:ind w:left="0"/>
        <w:jc w:val="both"/>
      </w:pPr>
      <w:r>
        <w:rPr>
          <w:rFonts w:ascii="Times New Roman"/>
          <w:b w:val="false"/>
          <w:i w:val="false"/>
          <w:color w:val="000000"/>
          <w:sz w:val="28"/>
        </w:rPr>
        <w:t>
      Демографиялық факторлар</w:t>
      </w:r>
    </w:p>
    <w:bookmarkEnd w:id="18"/>
    <w:p>
      <w:pPr>
        <w:spacing w:after="0"/>
        <w:ind w:left="0"/>
        <w:jc w:val="both"/>
      </w:pPr>
      <w:r>
        <w:rPr>
          <w:rFonts w:ascii="Times New Roman"/>
          <w:b w:val="false"/>
          <w:i w:val="false"/>
          <w:color w:val="000000"/>
          <w:sz w:val="28"/>
        </w:rPr>
        <w:t>
      Өңір тұрғындарының демографиялық өсуі және азық-түлікке деген қажеттіліктің артуы ӘКК-нің әлеуметтік қолдау және тұрғындарды бірінші қажеттілік өнімдерімен нарық бағаларынан төмен бағалармен қамтамасыз ету жөніндегі іс-шараларды ұзақ мерзімді негізде іске асыруына мүмкіндік береді.</w:t>
      </w:r>
    </w:p>
    <w:bookmarkStart w:name="z21" w:id="19"/>
    <w:p>
      <w:pPr>
        <w:spacing w:after="0"/>
        <w:ind w:left="0"/>
        <w:jc w:val="both"/>
      </w:pPr>
      <w:r>
        <w:rPr>
          <w:rFonts w:ascii="Times New Roman"/>
          <w:b w:val="false"/>
          <w:i w:val="false"/>
          <w:color w:val="000000"/>
          <w:sz w:val="28"/>
        </w:rPr>
        <w:t>
      Технологиялық факторлар</w:t>
      </w:r>
    </w:p>
    <w:bookmarkEnd w:id="19"/>
    <w:p>
      <w:pPr>
        <w:spacing w:after="0"/>
        <w:ind w:left="0"/>
        <w:jc w:val="both"/>
      </w:pPr>
      <w:r>
        <w:rPr>
          <w:rFonts w:ascii="Times New Roman"/>
          <w:b w:val="false"/>
          <w:i w:val="false"/>
          <w:color w:val="000000"/>
          <w:sz w:val="28"/>
        </w:rPr>
        <w:t>
      ӘКК Ақтөбе қаласының азық-түлік тауарларының өңірлік тұрақтандыру қорын қалыптастыру және пайдалану жөніндегі мамандандырылған ұйым болып табылатынын әрі азық-түлік тауарларының бағасын тұрақтандыру бағдарламасының шеңберінде жеміс-көкөніс және бакалея өнімдерін сатып алумен әрі сақтаумен айналысатынын ескерсек, технологиялық факторлар ӘКК қызметіне тікелей әсерін тигізуі мүмкін. Сондықтан, тамақ өнімдері шикізатының салмағы мен сапасының жоғалуын барынша азайту үшін оларды сақтау кезіндегі технологияларды пайдалану қажет.</w:t>
      </w:r>
    </w:p>
    <w:p>
      <w:pPr>
        <w:spacing w:after="0"/>
        <w:ind w:left="0"/>
        <w:jc w:val="both"/>
      </w:pPr>
      <w:r>
        <w:rPr>
          <w:rFonts w:ascii="Times New Roman"/>
          <w:b w:val="false"/>
          <w:i w:val="false"/>
          <w:color w:val="000000"/>
          <w:sz w:val="28"/>
        </w:rPr>
        <w:t>
      Азық-түлік шикізаты мен дайын өнімді сақтау тамақ өндірістеріндегі кез келген технологиялық процестің бастапқы және соңғы сатысы болып табылады. Оның қажеттігі шикізат пен өнім өндірісі маусымдық, ал тұтыну – жыл бойғы сипатта болатынымен негізделген. Бұл операцияның басты міндеті белгілі бір уақыт ішінде, кейде тіпті ұзақ уақыт бойы шикізаттың саны мен сапасын сақтау болып табылады. Жемістерді, көкөністер мен картопты сақтау бірнеше айға, ал белгілі бір жағдайларда жылдарға созылуы мүмкін. Өнім түрлерінің әрқилылығын және қомақты көлемін ескерсек, ұзақ уақыт бойы сақтауайтарлықтай техникалық және технологиялық проблема туындатады.</w:t>
      </w:r>
    </w:p>
    <w:p>
      <w:pPr>
        <w:spacing w:after="0"/>
        <w:ind w:left="0"/>
        <w:jc w:val="both"/>
      </w:pPr>
      <w:r>
        <w:rPr>
          <w:rFonts w:ascii="Times New Roman"/>
          <w:b w:val="false"/>
          <w:i w:val="false"/>
          <w:color w:val="000000"/>
          <w:sz w:val="28"/>
        </w:rPr>
        <w:t>
      Сақтаудың шарттары мен мерзімдері жемістер мен көкөністерді сақтаудың технологиялық циклі, сақтау қоймасына орналастыру және қоймалардың санитариялық-гигиеналық жай-күйі арқылы айқындалады. Сақтау режимдері ауа температурасымен, оның қатыстық ылғалдылығымен, ауа айналымымен, газ құрамымен, жарықтандырумен және орналастырумен сипатталады. Көрсеткіштердің бәрі өзара байланысты, бірақ ауа температурасы мен оған қатысты ылғалдылықтың маңызы неғұрлым жоғары. Жемістер мен көкөністерді сақтау температурасының оңтайлы мәндерінің шектері олардың мұздау нүктесі мен ескіруді, жемістің шіруін және көкөністердің тамырлануын жеделдететін температура арасында болады.</w:t>
      </w:r>
    </w:p>
    <w:bookmarkStart w:name="z22" w:id="20"/>
    <w:p>
      <w:pPr>
        <w:spacing w:after="0"/>
        <w:ind w:left="0"/>
        <w:jc w:val="both"/>
      </w:pPr>
      <w:r>
        <w:rPr>
          <w:rFonts w:ascii="Times New Roman"/>
          <w:b w:val="false"/>
          <w:i w:val="false"/>
          <w:color w:val="000000"/>
          <w:sz w:val="28"/>
        </w:rPr>
        <w:t>
      Экологиялық факторлар</w:t>
      </w:r>
    </w:p>
    <w:bookmarkEnd w:id="20"/>
    <w:p>
      <w:pPr>
        <w:spacing w:after="0"/>
        <w:ind w:left="0"/>
        <w:jc w:val="both"/>
      </w:pPr>
      <w:r>
        <w:rPr>
          <w:rFonts w:ascii="Times New Roman"/>
          <w:b w:val="false"/>
          <w:i w:val="false"/>
          <w:color w:val="000000"/>
          <w:sz w:val="28"/>
        </w:rPr>
        <w:t>
      Қысқы және жазғы температуралар арасындағы ауытқу айырмасы жоғары, қысқы мезгілі ұзаққа созылатын күрт континентальды климат ауыл шаруашылығына зор әсерін тигізеді. Ақтөбе қаласы мен оның іргесіндегі мекендерді қоса алғанда көптеген өңірлер болашақта жылдық және маусымдық жауын-шашын көлемінің күрт қысқаруының салдарынан зардап шегуі мүмкін. Қуаңшылық ауыл шаруашылығы дақылдарының шығымдылығына ықпал етіп, егіс алқаптарының құрылымына өз түзетулерін енгізетіні сөзсіз. Соңғы уақыттарда Қазақстанның көптеген өңірлерінде аптап ыстық пен аңызақтардың салдарынан ауыл шаруашылығы дақылдарының 40 %-дан 50 %-ға дейінгі егістіктері пайдаланудан шығып қалады.</w:t>
      </w:r>
    </w:p>
    <w:p>
      <w:pPr>
        <w:spacing w:after="0"/>
        <w:ind w:left="0"/>
        <w:jc w:val="both"/>
      </w:pPr>
      <w:r>
        <w:rPr>
          <w:rFonts w:ascii="Times New Roman"/>
          <w:b w:val="false"/>
          <w:i w:val="false"/>
          <w:color w:val="000000"/>
          <w:sz w:val="28"/>
        </w:rPr>
        <w:t>
      Климаттың су ресурстарының жай-күйіне ықпалы да айтарлықтай проблема туындатады. Ірі және шағын су тоғандары таязданып, егіс алқаптарындағы суару мүмкіндіктері төмендеп барады, астық өсіретін аудандарда жерасты суларын сорып алу жиілеп барады. Диқаншылық жағдайларының нашарлауына әкеп соқтыратын ықтимал климаттық өзгерістер өсімдік шаруашылығы өнімдеріне деген әлемдік қажеттіліктің ұлғаюына да, ирригациялық жүйелер мен заманауи суару жабдықтарына деген сұраныстың артуына да ықпал етуі мүмкін. Бұл ӘКК-нің өсімдік шаруашылығы өнімдерінің өндірісі мен экспортын ұлғайтуға өз ықпалын күшейтуіне мүмкіндік береді.</w:t>
      </w:r>
    </w:p>
    <w:bookmarkStart w:name="z23" w:id="21"/>
    <w:p>
      <w:pPr>
        <w:spacing w:after="0"/>
        <w:ind w:left="0"/>
        <w:jc w:val="both"/>
      </w:pPr>
      <w:r>
        <w:rPr>
          <w:rFonts w:ascii="Times New Roman"/>
          <w:b w:val="false"/>
          <w:i w:val="false"/>
          <w:color w:val="000000"/>
          <w:sz w:val="28"/>
        </w:rPr>
        <w:t>
      Ішкі ортаны талдау</w:t>
      </w:r>
    </w:p>
    <w:bookmarkEnd w:id="21"/>
    <w:p>
      <w:pPr>
        <w:spacing w:after="0"/>
        <w:ind w:left="0"/>
        <w:jc w:val="both"/>
      </w:pPr>
      <w:r>
        <w:rPr>
          <w:rFonts w:ascii="Times New Roman"/>
          <w:b w:val="false"/>
          <w:i w:val="false"/>
          <w:color w:val="000000"/>
          <w:sz w:val="28"/>
        </w:rPr>
        <w:t>
      Алға қойылған міндеттерді іске асыру үшін ӘКК-ге мемлекеттік активтер (акционерлік қоғамдар, мемлекеттің қатысу үлесі бар жауапкершілігі шектеулі серіктестіктер, жылжымайтын мүлік объектілері, жер учаскелері мен ақша қаражаты) берілген. Осы активтердің базасында ӘКК жобаларды жеке бизнеспен әріптесе отырып іске асырады.</w:t>
      </w:r>
    </w:p>
    <w:p>
      <w:pPr>
        <w:spacing w:after="0"/>
        <w:ind w:left="0"/>
        <w:jc w:val="both"/>
      </w:pPr>
      <w:r>
        <w:rPr>
          <w:rFonts w:ascii="Times New Roman"/>
          <w:b w:val="false"/>
          <w:i w:val="false"/>
          <w:color w:val="000000"/>
          <w:sz w:val="28"/>
        </w:rPr>
        <w:t>
      ӘКК алдына қойылған міндеттерге қол жеткізу инфрақұрылым, бизенс-орта құру, өңірдегі іскерлік белсенділікті арттыру үшін жағдайлар жасау және инвестициялар тарту, сондай-ақ өңірде орын алып отырған әлеуметтік проблемалар мен міндеттерді шешуге жәрдемдесу арқылы өңірдің әлеуметтік-экономикалық дамуын жақсартуға мүмкіндік береді.</w:t>
      </w:r>
    </w:p>
    <w:bookmarkStart w:name="z24" w:id="22"/>
    <w:p>
      <w:pPr>
        <w:spacing w:after="0"/>
        <w:ind w:left="0"/>
        <w:jc w:val="both"/>
      </w:pPr>
      <w:r>
        <w:rPr>
          <w:rFonts w:ascii="Times New Roman"/>
          <w:b w:val="false"/>
          <w:i w:val="false"/>
          <w:color w:val="000000"/>
          <w:sz w:val="28"/>
        </w:rPr>
        <w:t>
      Ұйымдық қалыптасу.</w:t>
      </w:r>
    </w:p>
    <w:bookmarkEnd w:id="22"/>
    <w:p>
      <w:pPr>
        <w:spacing w:after="0"/>
        <w:ind w:left="0"/>
        <w:jc w:val="both"/>
      </w:pPr>
      <w:r>
        <w:rPr>
          <w:rFonts w:ascii="Times New Roman"/>
          <w:b w:val="false"/>
          <w:i w:val="false"/>
          <w:color w:val="000000"/>
          <w:sz w:val="28"/>
        </w:rPr>
        <w:t>
      ӘКК "Батыс" әлеуметтік-кәсіпкерлік корпорациясы" ұлттық компаниясы" акционерлік қоғамын "Ақтөбе" ӘКК және "Орал" ӘКК" акционерлік қоғамдарына бөлу жолымен қайта ұйымдастыру нәтижесінде құрылды. "Батыс" ӘКК" ҰК" акционерлік қоғамын қайта ұйымдастыру Қазақстан Республикасы Президентінің 2010 жылғы 17 ақпандағы № 925 Жарлығының негізінде жүргізілді. "Акционерлік қоғамдар туралы" 2003 жылғы 13 мамырдағы Қазақстан Республикасының Заңына сәйкес 2010 жылғы 12 қарашада "Ақтөбе" ӘКК" ҰК" АҚ әділет органдарында мемлекеттік тіркелді (Заңды тұлғаны мемлекеттік тіркеу туралы 2010 жылғы 12 қарашадағы № 16826-1904 – АҚ куәлік), 2011 жылғы 28 сәуірде құрылтай құжаттарын мемлекеттік қайта тіркеу жүргізілді.</w:t>
      </w:r>
    </w:p>
    <w:p>
      <w:pPr>
        <w:spacing w:after="0"/>
        <w:ind w:left="0"/>
        <w:jc w:val="both"/>
      </w:pPr>
      <w:r>
        <w:rPr>
          <w:rFonts w:ascii="Times New Roman"/>
          <w:b w:val="false"/>
          <w:i w:val="false"/>
          <w:color w:val="000000"/>
          <w:sz w:val="28"/>
        </w:rPr>
        <w:t>
      ӘКК жер қойнауын пайдалану, ауыл шаруашылығы саласындағы жобалар өндіріс саласындағы жобаларды іске асырады.</w:t>
      </w:r>
    </w:p>
    <w:p>
      <w:pPr>
        <w:spacing w:after="0"/>
        <w:ind w:left="0"/>
        <w:jc w:val="both"/>
      </w:pPr>
      <w:r>
        <w:rPr>
          <w:rFonts w:ascii="Times New Roman"/>
          <w:b w:val="false"/>
          <w:i w:val="false"/>
          <w:color w:val="000000"/>
          <w:sz w:val="28"/>
        </w:rPr>
        <w:t>
      2014 жылғы 1 қаңтардағы жағдай бойынша Ақтөбе облысы әкімдігінің атынан әрекет ететін "Ақтөбе облысының қаржы басқармасы" ММ ӘКК-нің жалғыз акционері болып табылады.</w:t>
      </w:r>
    </w:p>
    <w:p>
      <w:pPr>
        <w:spacing w:after="0"/>
        <w:ind w:left="0"/>
        <w:jc w:val="both"/>
      </w:pPr>
      <w:r>
        <w:rPr>
          <w:rFonts w:ascii="Times New Roman"/>
          <w:b w:val="false"/>
          <w:i w:val="false"/>
          <w:color w:val="000000"/>
          <w:sz w:val="28"/>
        </w:rPr>
        <w:t>
      Қаржы көрсеткіштері.</w:t>
      </w:r>
    </w:p>
    <w:p>
      <w:pPr>
        <w:spacing w:after="0"/>
        <w:ind w:left="0"/>
        <w:jc w:val="both"/>
      </w:pPr>
      <w:r>
        <w:rPr>
          <w:rFonts w:ascii="Times New Roman"/>
          <w:b w:val="false"/>
          <w:i w:val="false"/>
          <w:color w:val="000000"/>
          <w:sz w:val="28"/>
        </w:rPr>
        <w:t>
      2013 жылғы 31 желтоқсандағы жағдай бойынша ӘКК активтерінің теңгерімдік құны 9 015 395 мың теңгені құрады, оның ішінде:</w:t>
      </w:r>
    </w:p>
    <w:p>
      <w:pPr>
        <w:spacing w:after="0"/>
        <w:ind w:left="0"/>
        <w:jc w:val="both"/>
      </w:pPr>
      <w:r>
        <w:rPr>
          <w:rFonts w:ascii="Times New Roman"/>
          <w:b w:val="false"/>
          <w:i w:val="false"/>
          <w:color w:val="000000"/>
          <w:sz w:val="28"/>
        </w:rPr>
        <w:t>
      1) қысқа мерзімді активтер – 1 334 834 мың теңге;</w:t>
      </w:r>
    </w:p>
    <w:p>
      <w:pPr>
        <w:spacing w:after="0"/>
        <w:ind w:left="0"/>
        <w:jc w:val="both"/>
      </w:pPr>
      <w:r>
        <w:rPr>
          <w:rFonts w:ascii="Times New Roman"/>
          <w:b w:val="false"/>
          <w:i w:val="false"/>
          <w:color w:val="000000"/>
          <w:sz w:val="28"/>
        </w:rPr>
        <w:t>
      2) ұзақ мерзімді активтер – 7 680 561 мың теңге.</w:t>
      </w:r>
    </w:p>
    <w:p>
      <w:pPr>
        <w:spacing w:after="0"/>
        <w:ind w:left="0"/>
        <w:jc w:val="both"/>
      </w:pPr>
      <w:r>
        <w:rPr>
          <w:rFonts w:ascii="Times New Roman"/>
          <w:b w:val="false"/>
          <w:i w:val="false"/>
          <w:color w:val="000000"/>
          <w:sz w:val="28"/>
        </w:rPr>
        <w:t>
      3) жалпы кіріс 270 120 400 теңгені құрайды.</w:t>
      </w:r>
    </w:p>
    <w:p>
      <w:pPr>
        <w:spacing w:after="0"/>
        <w:ind w:left="0"/>
        <w:jc w:val="both"/>
      </w:pPr>
      <w:r>
        <w:rPr>
          <w:rFonts w:ascii="Times New Roman"/>
          <w:b w:val="false"/>
          <w:i w:val="false"/>
          <w:color w:val="000000"/>
          <w:sz w:val="28"/>
        </w:rPr>
        <w:t>
      Шығыс – 269 991,4 мың теңге.</w:t>
      </w:r>
    </w:p>
    <w:p>
      <w:pPr>
        <w:spacing w:after="0"/>
        <w:ind w:left="0"/>
        <w:jc w:val="both"/>
      </w:pPr>
      <w:r>
        <w:rPr>
          <w:rFonts w:ascii="Times New Roman"/>
          <w:b w:val="false"/>
          <w:i w:val="false"/>
          <w:color w:val="000000"/>
          <w:sz w:val="28"/>
        </w:rPr>
        <w:t xml:space="preserve">
      2013 жылғы пайда 129 мың теңгені құрайды. </w:t>
      </w:r>
    </w:p>
    <w:p>
      <w:pPr>
        <w:spacing w:after="0"/>
        <w:ind w:left="0"/>
        <w:jc w:val="both"/>
      </w:pPr>
      <w:r>
        <w:rPr>
          <w:rFonts w:ascii="Times New Roman"/>
          <w:b w:val="false"/>
          <w:i w:val="false"/>
          <w:color w:val="000000"/>
          <w:sz w:val="28"/>
        </w:rPr>
        <w:t>
      Қызметкерлердің штат саны – 22 бірлік.</w:t>
      </w:r>
    </w:p>
    <w:p>
      <w:pPr>
        <w:spacing w:after="0"/>
        <w:ind w:left="0"/>
        <w:jc w:val="both"/>
      </w:pPr>
      <w:r>
        <w:rPr>
          <w:rFonts w:ascii="Times New Roman"/>
          <w:b w:val="false"/>
          <w:i w:val="false"/>
          <w:color w:val="000000"/>
          <w:sz w:val="28"/>
        </w:rPr>
        <w:t>
      2013 жылы 1 қызметкерге шаққандағы орташа пайда 5,8 мың теңгені құрады.</w:t>
      </w:r>
    </w:p>
    <w:p>
      <w:pPr>
        <w:spacing w:after="0"/>
        <w:ind w:left="0"/>
        <w:jc w:val="both"/>
      </w:pPr>
      <w:r>
        <w:rPr>
          <w:rFonts w:ascii="Times New Roman"/>
          <w:b w:val="false"/>
          <w:i w:val="false"/>
          <w:color w:val="000000"/>
          <w:sz w:val="28"/>
        </w:rPr>
        <w:t xml:space="preserve">
      ӘКК-нің шығынсыз деңгейге шығу мерзімі – 2014 жыл. </w:t>
      </w:r>
    </w:p>
    <w:p>
      <w:pPr>
        <w:spacing w:after="0"/>
        <w:ind w:left="0"/>
        <w:jc w:val="both"/>
      </w:pPr>
      <w:r>
        <w:rPr>
          <w:rFonts w:ascii="Times New Roman"/>
          <w:b w:val="false"/>
          <w:i w:val="false"/>
          <w:color w:val="000000"/>
          <w:sz w:val="28"/>
        </w:rPr>
        <w:t>
      Жылжымайтын мүлік объектілерін жалға беру арқылы алынатын кіріс ӘКК-нің кіріс бөлігінің негізгі құрамдастарының бірі болып табылады. Айталық, 2013 жылы объектілерді жалға беруден түскен кіріс 125496,4 мың теңгені құрады. Қарыздар мен қаржы лизингі қарыздары бойынша сыйақыдан түсетін кіріс 29 785 мың теңгені құрады, өзге кірістер – 114 839 мың теңге.</w:t>
      </w:r>
    </w:p>
    <w:bookmarkStart w:name="z25" w:id="23"/>
    <w:p>
      <w:pPr>
        <w:spacing w:after="0"/>
        <w:ind w:left="0"/>
        <w:jc w:val="both"/>
      </w:pPr>
      <w:r>
        <w:rPr>
          <w:rFonts w:ascii="Times New Roman"/>
          <w:b w:val="false"/>
          <w:i w:val="false"/>
          <w:color w:val="000000"/>
          <w:sz w:val="28"/>
        </w:rPr>
        <w:t>
      Корпоративтік басқару</w:t>
      </w:r>
    </w:p>
    <w:bookmarkEnd w:id="23"/>
    <w:p>
      <w:pPr>
        <w:spacing w:after="0"/>
        <w:ind w:left="0"/>
        <w:jc w:val="both"/>
      </w:pPr>
      <w:r>
        <w:rPr>
          <w:rFonts w:ascii="Times New Roman"/>
          <w:b w:val="false"/>
          <w:i w:val="false"/>
          <w:color w:val="000000"/>
          <w:sz w:val="28"/>
        </w:rPr>
        <w:t>
      Қоғамның органдары:</w:t>
      </w:r>
    </w:p>
    <w:p>
      <w:pPr>
        <w:spacing w:after="0"/>
        <w:ind w:left="0"/>
        <w:jc w:val="both"/>
      </w:pPr>
      <w:r>
        <w:rPr>
          <w:rFonts w:ascii="Times New Roman"/>
          <w:b w:val="false"/>
          <w:i w:val="false"/>
          <w:color w:val="000000"/>
          <w:sz w:val="28"/>
        </w:rPr>
        <w:t>
      1) жоғары органы – Акционерлердің жалпы жиналысы;</w:t>
      </w:r>
    </w:p>
    <w:p>
      <w:pPr>
        <w:spacing w:after="0"/>
        <w:ind w:left="0"/>
        <w:jc w:val="both"/>
      </w:pPr>
      <w:r>
        <w:rPr>
          <w:rFonts w:ascii="Times New Roman"/>
          <w:b w:val="false"/>
          <w:i w:val="false"/>
          <w:color w:val="000000"/>
          <w:sz w:val="28"/>
        </w:rPr>
        <w:t>
      2) басқару органы – Директорлар кеңесі;</w:t>
      </w:r>
    </w:p>
    <w:p>
      <w:pPr>
        <w:spacing w:after="0"/>
        <w:ind w:left="0"/>
        <w:jc w:val="both"/>
      </w:pPr>
      <w:r>
        <w:rPr>
          <w:rFonts w:ascii="Times New Roman"/>
          <w:b w:val="false"/>
          <w:i w:val="false"/>
          <w:color w:val="000000"/>
          <w:sz w:val="28"/>
        </w:rPr>
        <w:t>
      3) атқарушы органы – Басқарма;</w:t>
      </w:r>
    </w:p>
    <w:p>
      <w:pPr>
        <w:spacing w:after="0"/>
        <w:ind w:left="0"/>
        <w:jc w:val="both"/>
      </w:pPr>
      <w:r>
        <w:rPr>
          <w:rFonts w:ascii="Times New Roman"/>
          <w:b w:val="false"/>
          <w:i w:val="false"/>
          <w:color w:val="000000"/>
          <w:sz w:val="28"/>
        </w:rPr>
        <w:t>
      ӘКК мүддесінде әрекет ете отырып, тиімді, кәсіпқой әрі тәуелсіз Директорлар кеңесі корпоративтік басқарудың тиісті деңгейін қамтамасыз етіп, дамудың стратегиялық бағыттарын айқындайды, акционерлердің құқықтарын қорғап, басқарма қызметін бақылауды жүзеге асыра отырып, директорлар кеңесінің құрамына тәуелсіз директорлар ретінде бизнес-қоғамдастықтың өкілдерін қосу ӘКК қызметін тәуелсіз әрі объективті бағалауды қамтамасыз етуге мүмкіндік береді.</w:t>
      </w:r>
    </w:p>
    <w:p>
      <w:pPr>
        <w:spacing w:after="0"/>
        <w:ind w:left="0"/>
        <w:jc w:val="both"/>
      </w:pPr>
      <w:r>
        <w:rPr>
          <w:rFonts w:ascii="Times New Roman"/>
          <w:b w:val="false"/>
          <w:i w:val="false"/>
          <w:color w:val="000000"/>
          <w:sz w:val="28"/>
        </w:rPr>
        <w:t xml:space="preserve">
      ӘКК-нің басқарушылық практикасына басшылық пен құрылымдық бөлімшелер басшыларының апта сайынғы жедел кеңестерін өткізу енгізілген. Мұндай практиканы енгізу нәтижесі мынадай: </w:t>
      </w:r>
    </w:p>
    <w:p>
      <w:pPr>
        <w:spacing w:after="0"/>
        <w:ind w:left="0"/>
        <w:jc w:val="both"/>
      </w:pPr>
      <w:r>
        <w:rPr>
          <w:rFonts w:ascii="Times New Roman"/>
          <w:b w:val="false"/>
          <w:i w:val="false"/>
          <w:color w:val="000000"/>
          <w:sz w:val="28"/>
        </w:rPr>
        <w:t>
      1) басқарушылық шешімдер қабылдаудың жеделдігін арттыру;</w:t>
      </w:r>
    </w:p>
    <w:p>
      <w:pPr>
        <w:spacing w:after="0"/>
        <w:ind w:left="0"/>
        <w:jc w:val="both"/>
      </w:pPr>
      <w:r>
        <w:rPr>
          <w:rFonts w:ascii="Times New Roman"/>
          <w:b w:val="false"/>
          <w:i w:val="false"/>
          <w:color w:val="000000"/>
          <w:sz w:val="28"/>
        </w:rPr>
        <w:t>
      2) шешімдердің орындалуын бақылауды жақсарту;</w:t>
      </w:r>
    </w:p>
    <w:p>
      <w:pPr>
        <w:spacing w:after="0"/>
        <w:ind w:left="0"/>
        <w:jc w:val="both"/>
      </w:pPr>
      <w:r>
        <w:rPr>
          <w:rFonts w:ascii="Times New Roman"/>
          <w:b w:val="false"/>
          <w:i w:val="false"/>
          <w:color w:val="000000"/>
          <w:sz w:val="28"/>
        </w:rPr>
        <w:t>
      3) құрылымдық бөлімшелер басшыларының жұмысқа ден қоюын арттыру, шынайы командалық жұмыс үшін жағдайлар жасау.</w:t>
      </w:r>
    </w:p>
    <w:p>
      <w:pPr>
        <w:spacing w:after="0"/>
        <w:ind w:left="0"/>
        <w:jc w:val="both"/>
      </w:pPr>
      <w:r>
        <w:rPr>
          <w:rFonts w:ascii="Times New Roman"/>
          <w:b w:val="false"/>
          <w:i w:val="false"/>
          <w:color w:val="000000"/>
          <w:sz w:val="28"/>
        </w:rPr>
        <w:t>
      Басқару органдарының өзара іс-қимыл жасау деңгейін жоғарылату мақсатында ӘКК тәуелді ұйымдар мен компанияларды дамудың сапалы жаңа деңгейіне шығару үшін оларды корпоративтік басқаруды енгізу және жетілдіру жөнінде жұмыс жүргізеді. Бұл шаралар бизнес-жобаларды іске асырудың тиімділігін арттыруға және тәуелді компаниялар құнының өсуін қамтамасыз етуге мүмкіндік береді.</w:t>
      </w:r>
    </w:p>
    <w:p>
      <w:pPr>
        <w:spacing w:after="0"/>
        <w:ind w:left="0"/>
        <w:jc w:val="both"/>
      </w:pPr>
      <w:r>
        <w:rPr>
          <w:rFonts w:ascii="Times New Roman"/>
          <w:b w:val="false"/>
          <w:i w:val="false"/>
          <w:color w:val="000000"/>
          <w:sz w:val="28"/>
        </w:rPr>
        <w:t>
      Корпоративтік басқару қағидаттарына сүйену ӘКК қызметіне объективті талдау жүргізу үшін негіз болады. ӘКК қызметінің заңнамаға және халықаралық стандарттар мен корпоративтік басқару қағидаттарына сәйкестігін қамтамасыз ету, сондай-ақ менеджменттің заманауи әдістерін енгізу корпоративтік басқарудың басымдығы болып табылады.</w:t>
      </w:r>
    </w:p>
    <w:p>
      <w:pPr>
        <w:spacing w:after="0"/>
        <w:ind w:left="0"/>
        <w:jc w:val="both"/>
      </w:pPr>
      <w:r>
        <w:rPr>
          <w:rFonts w:ascii="Times New Roman"/>
          <w:b w:val="false"/>
          <w:i w:val="false"/>
          <w:color w:val="000000"/>
          <w:sz w:val="28"/>
        </w:rPr>
        <w:t>
      "Самұрық-Қазына" ұлттық әл-ауқат қоры" акционерлік қоғамының ең үздік корпоративтік басқару қағидаттарын енгізуде оң тәжірибесі бар екенін атап өту қажет, осыған байланысты, ӘКК-де корпоративтік басқару деңгейін жоғарылатудың құрылымдалған және дәйекті тәсілін енгізу үшін ӘКК "Самұрық-Қазына" корпоративтікуниверситетімен өзара тығыз іс-қимыл жасауды жоспарлап отыр.</w:t>
      </w:r>
    </w:p>
    <w:p>
      <w:pPr>
        <w:spacing w:after="0"/>
        <w:ind w:left="0"/>
        <w:jc w:val="both"/>
      </w:pPr>
      <w:r>
        <w:rPr>
          <w:rFonts w:ascii="Times New Roman"/>
          <w:b w:val="false"/>
          <w:i w:val="false"/>
          <w:color w:val="000000"/>
          <w:sz w:val="28"/>
        </w:rPr>
        <w:t>
      Уақыт өте келе, ӘКК есептерін, оның ішінде ӘККбасқармасы, Директорлар кеңесі мен акционерлерінің шешімдерін жариялау практикасы енгізілетін болады(жасырын ақпаратты қоспағанда), мұның өзі ӘКК қызметінің тиімділігін қамтамасыз етуге және ашықтығын жоғарылатуға мүмкіндік береді.</w:t>
      </w:r>
    </w:p>
    <w:p>
      <w:pPr>
        <w:spacing w:after="0"/>
        <w:ind w:left="0"/>
        <w:jc w:val="both"/>
      </w:pPr>
      <w:r>
        <w:rPr>
          <w:rFonts w:ascii="Times New Roman"/>
          <w:b w:val="false"/>
          <w:i w:val="false"/>
          <w:color w:val="000000"/>
          <w:sz w:val="28"/>
        </w:rPr>
        <w:t>
      Сонымен қатар, ӘКК қызмет бейініне сәйкес келетін дамушы нарықтардағы ірі компанияларда жұмыс тәжірибесі бар білікті шетелдік мамандарды тарту мүмкіндігі көзделеді. ӘКК-нің кадр саясаты қайта қаралып, бизнесте жұмыс тәжірибесі бар адамдар мен "Болашақ" бағдарламасының түлектерін тартуға бағдарланатын болады.</w:t>
      </w:r>
    </w:p>
    <w:p>
      <w:pPr>
        <w:spacing w:after="0"/>
        <w:ind w:left="0"/>
        <w:jc w:val="both"/>
      </w:pPr>
      <w:r>
        <w:rPr>
          <w:rFonts w:ascii="Times New Roman"/>
          <w:b w:val="false"/>
          <w:i w:val="false"/>
          <w:color w:val="000000"/>
          <w:sz w:val="28"/>
        </w:rPr>
        <w:t>
      Тиімді менеджмент жүйесін, ӘКК-нің нарық жағдайларында жұмыс істеуіне байланысты барлық тәуекелдерді анықтауға бағытталған ішкі бақылау және мониторинг тетігін енгізу жоспарланып отыр.</w:t>
      </w:r>
    </w:p>
    <w:p>
      <w:pPr>
        <w:spacing w:after="0"/>
        <w:ind w:left="0"/>
        <w:jc w:val="both"/>
      </w:pPr>
      <w:r>
        <w:rPr>
          <w:rFonts w:ascii="Times New Roman"/>
          <w:b w:val="false"/>
          <w:i w:val="false"/>
          <w:color w:val="000000"/>
          <w:sz w:val="28"/>
        </w:rPr>
        <w:t>
      Корпоративтік басқару рейтингін беру мақсатында ӘКК-дегі корпоративтік басқаруды бағалау жүргізілген жоқ. Осыған байланысты, рейтингтің ағымдағы мәні айқындалмаған, рейтинг алу жөніндегі іс-шараларды 2015 жылы жүргізу жоспарланған.</w:t>
      </w:r>
    </w:p>
    <w:bookmarkStart w:name="z26" w:id="24"/>
    <w:p>
      <w:pPr>
        <w:spacing w:after="0"/>
        <w:ind w:left="0"/>
        <w:jc w:val="both"/>
      </w:pPr>
      <w:r>
        <w:rPr>
          <w:rFonts w:ascii="Times New Roman"/>
          <w:b w:val="false"/>
          <w:i w:val="false"/>
          <w:color w:val="000000"/>
          <w:sz w:val="28"/>
        </w:rPr>
        <w:t>
      Кадр саясаты</w:t>
      </w:r>
    </w:p>
    <w:bookmarkEnd w:id="24"/>
    <w:p>
      <w:pPr>
        <w:spacing w:after="0"/>
        <w:ind w:left="0"/>
        <w:jc w:val="both"/>
      </w:pPr>
      <w:r>
        <w:rPr>
          <w:rFonts w:ascii="Times New Roman"/>
          <w:b w:val="false"/>
          <w:i w:val="false"/>
          <w:color w:val="000000"/>
          <w:sz w:val="28"/>
        </w:rPr>
        <w:t>
      Халықаралық еңбек ұйымының конвенцияларын басшылыққа ала отырып, ӘКК жалақы, жұмыс күнінің ұзақтығы және еңбек жағдайлары, қызметкерлерге еңбегі үшін сыйақы төлеу, әлеуметтік сақтандыру, ақысы төленетін демалыс беру, еңбекті қорғау және т.б. мәселелер бойынша халықаралық стандарттарды сақтайды.</w:t>
      </w:r>
    </w:p>
    <w:p>
      <w:pPr>
        <w:spacing w:after="0"/>
        <w:ind w:left="0"/>
        <w:jc w:val="both"/>
      </w:pPr>
      <w:r>
        <w:rPr>
          <w:rFonts w:ascii="Times New Roman"/>
          <w:b w:val="false"/>
          <w:i w:val="false"/>
          <w:color w:val="000000"/>
          <w:sz w:val="28"/>
        </w:rPr>
        <w:t>
      Нарықтық экономика жағдайларында жоғары кадрлық әлеуетті қамтамасыз ету кәсіпорынның тиімділігі мен бәсекеге қабілеттілігінің шешуші факторларының бірі болып табылады. Бұған қол жеткізудің неғұрлым өнімді тәсілі ӘКК-нің стратегиялық бағдарланған саясатының құрамдас бөлігі болып табылатын кадр саясатын әзірлеу және іске асыру болып табылады.</w:t>
      </w:r>
    </w:p>
    <w:p>
      <w:pPr>
        <w:spacing w:after="0"/>
        <w:ind w:left="0"/>
        <w:jc w:val="both"/>
      </w:pPr>
      <w:r>
        <w:rPr>
          <w:rFonts w:ascii="Times New Roman"/>
          <w:b w:val="false"/>
          <w:i w:val="false"/>
          <w:color w:val="000000"/>
          <w:sz w:val="28"/>
        </w:rPr>
        <w:t xml:space="preserve">
      Кадр саясатының мақсаты командалық рухы бір, адами ресурстардың әлеуетін барынша іске асыру және корпоративтік өзара іс-қимыл жасау тетіктерінің пәрменділігі арқылы ӘКК алдында тұрған міндеттерді сапалы әрі жедел шешуге қабілетті, кәсіпқойлығы жоғары еңбек ұжымын қалыптастыру болып табылады. </w:t>
      </w:r>
    </w:p>
    <w:p>
      <w:pPr>
        <w:spacing w:after="0"/>
        <w:ind w:left="0"/>
        <w:jc w:val="both"/>
      </w:pPr>
      <w:r>
        <w:rPr>
          <w:rFonts w:ascii="Times New Roman"/>
          <w:b w:val="false"/>
          <w:i w:val="false"/>
          <w:color w:val="000000"/>
          <w:sz w:val="28"/>
        </w:rPr>
        <w:t>
      ӘКК жұмыскерлерін ынталандырудың материалдық және материалдық емес көтермелеуді қамтитын жүйесі білікті персоналды тартуға және сақтап қалуға, жұмыскерлердің еңбек нәтижесіне қызығушылығын арттыруға бағытталған.</w:t>
      </w:r>
    </w:p>
    <w:p>
      <w:pPr>
        <w:spacing w:after="0"/>
        <w:ind w:left="0"/>
        <w:jc w:val="both"/>
      </w:pPr>
      <w:r>
        <w:rPr>
          <w:rFonts w:ascii="Times New Roman"/>
          <w:b w:val="false"/>
          <w:i w:val="false"/>
          <w:color w:val="000000"/>
          <w:sz w:val="28"/>
        </w:rPr>
        <w:t>
      Материалдық көтермелеу ӘКК қызметінің мақсаттары мен қол жеткізілген нәтижелеріне тікелей тәуелді болатын нақты сыйақылар төлеу, сондай-ақ әрбір қызметкер жұмысының түйінді көрсеткіштерінің есебінен қамтамасыз етілетін болады.</w:t>
      </w:r>
    </w:p>
    <w:p>
      <w:pPr>
        <w:spacing w:after="0"/>
        <w:ind w:left="0"/>
        <w:jc w:val="both"/>
      </w:pPr>
      <w:r>
        <w:rPr>
          <w:rFonts w:ascii="Times New Roman"/>
          <w:b w:val="false"/>
          <w:i w:val="false"/>
          <w:color w:val="000000"/>
          <w:sz w:val="28"/>
        </w:rPr>
        <w:t>
      Жұмыскерлерді ынталандыру ӘКК алдына қойылған міндеттерді орындаудың маңызды факторы болып табылады. ӘКК жұмыскерлерін ынталандыру мақсатында қызметкерлерді көтермелеудің материалдық және материалдық емес нысандарын қамтитын жүйе іске асырылады:</w:t>
      </w:r>
    </w:p>
    <w:p>
      <w:pPr>
        <w:spacing w:after="0"/>
        <w:ind w:left="0"/>
        <w:jc w:val="both"/>
      </w:pPr>
      <w:r>
        <w:rPr>
          <w:rFonts w:ascii="Times New Roman"/>
          <w:b w:val="false"/>
          <w:i w:val="false"/>
          <w:color w:val="000000"/>
          <w:sz w:val="28"/>
        </w:rPr>
        <w:t>
      1) сендіру, адал еңбегі үшін көтермелеу әдістерімен, сондай-ақ жұмыскерлердің тәртіптік оқыс әрекет жасағаны үшін тәртіптік жаза қолдану арқылы жеке және ұжымдық еңбек ету, жұмыскерлердің еңбекке деген саналы көзқарасы үшін қажетті ұйымдастырушылық және экономикалық жағдайлар жасау жолымен еңбек тәртібін қамтамасыз ету;</w:t>
      </w:r>
    </w:p>
    <w:p>
      <w:pPr>
        <w:spacing w:after="0"/>
        <w:ind w:left="0"/>
        <w:jc w:val="both"/>
      </w:pPr>
      <w:r>
        <w:rPr>
          <w:rFonts w:ascii="Times New Roman"/>
          <w:b w:val="false"/>
          <w:i w:val="false"/>
          <w:color w:val="000000"/>
          <w:sz w:val="28"/>
        </w:rPr>
        <w:t>
      2) қызметкерлерге медициналық қызмет көрсетуді қамтамасыз ету;</w:t>
      </w:r>
    </w:p>
    <w:p>
      <w:pPr>
        <w:spacing w:after="0"/>
        <w:ind w:left="0"/>
        <w:jc w:val="both"/>
      </w:pPr>
      <w:r>
        <w:rPr>
          <w:rFonts w:ascii="Times New Roman"/>
          <w:b w:val="false"/>
          <w:i w:val="false"/>
          <w:color w:val="000000"/>
          <w:sz w:val="28"/>
        </w:rPr>
        <w:t>
      3) қызметкерлердің өмірі мен денсаулығын сақтандыру.</w:t>
      </w:r>
    </w:p>
    <w:p>
      <w:pPr>
        <w:spacing w:after="0"/>
        <w:ind w:left="0"/>
        <w:jc w:val="both"/>
      </w:pPr>
      <w:r>
        <w:rPr>
          <w:rFonts w:ascii="Times New Roman"/>
          <w:b w:val="false"/>
          <w:i w:val="false"/>
          <w:color w:val="000000"/>
          <w:sz w:val="28"/>
        </w:rPr>
        <w:t>
      Бұдан басқа, кадр саясаты қызметкерлердің біліктілігін арттыру курстарын ұдайы өткізіп тұруды көздейді. Бұл шара қолда бар әлеуеттің тиімділігін ұлғайтуға және ӘКК барлық қызметкерлерінің одан әрі кәсіптік өсуіне бағытталған.</w:t>
      </w:r>
    </w:p>
    <w:bookmarkStart w:name="z27" w:id="25"/>
    <w:p>
      <w:pPr>
        <w:spacing w:after="0"/>
        <w:ind w:left="0"/>
        <w:jc w:val="both"/>
      </w:pPr>
      <w:r>
        <w:rPr>
          <w:rFonts w:ascii="Times New Roman"/>
          <w:b w:val="false"/>
          <w:i w:val="false"/>
          <w:color w:val="000000"/>
          <w:sz w:val="28"/>
        </w:rPr>
        <w:t>
      Активтерді басқару</w:t>
      </w:r>
    </w:p>
    <w:bookmarkEnd w:id="25"/>
    <w:p>
      <w:pPr>
        <w:spacing w:after="0"/>
        <w:ind w:left="0"/>
        <w:jc w:val="both"/>
      </w:pPr>
      <w:r>
        <w:rPr>
          <w:rFonts w:ascii="Times New Roman"/>
          <w:b w:val="false"/>
          <w:i w:val="false"/>
          <w:color w:val="000000"/>
          <w:sz w:val="28"/>
        </w:rPr>
        <w:t>
      ӘКК негізгі қаржылық нәтижелерін талдау қазіргі уақытта ӘКК-нің қалыптасу және мемлекеттен берілген активтерді айналымға тарту кезеңінде тұрғанын көрсетіп отыр. Активтердің құрылымы, негізінен, қомақты инвестицияларды талап ететін және ұзақ мерзімді перспективада кіріс түсіретін активтер болып табылатындықтан, бұл активтерден түсетін пайда инвестициялаудың 7 – 10 жылдық кезеңі өткеннен кейін ғана шоғырлана бастайды деп межеленіп отыр.</w:t>
      </w:r>
    </w:p>
    <w:p>
      <w:pPr>
        <w:spacing w:after="0"/>
        <w:ind w:left="0"/>
        <w:jc w:val="both"/>
      </w:pPr>
      <w:r>
        <w:rPr>
          <w:rFonts w:ascii="Times New Roman"/>
          <w:b w:val="false"/>
          <w:i w:val="false"/>
          <w:color w:val="000000"/>
          <w:sz w:val="28"/>
        </w:rPr>
        <w:t>
      Қаржыландыру көзі мыналар болып табылады: меншікті қаражат, инвесторлардың тартылған қаражаты, қарыз қаражаты, республикалық және жергілікті бюджеттердің қаражаты (Қазақстан Республикасының қолданыстағы заңнамасына сәйкес Мемлекеттік даму бағдарламаларын іске асыру кезінде).</w:t>
      </w:r>
    </w:p>
    <w:p>
      <w:pPr>
        <w:spacing w:after="0"/>
        <w:ind w:left="0"/>
        <w:jc w:val="both"/>
      </w:pPr>
      <w:r>
        <w:rPr>
          <w:rFonts w:ascii="Times New Roman"/>
          <w:b w:val="false"/>
          <w:i w:val="false"/>
          <w:color w:val="000000"/>
          <w:sz w:val="28"/>
        </w:rPr>
        <w:t>
      Даму шамасына қарай, ӘКК бюджеттік қаржыландыру үлесін азайтуға ұмтылатын болады. ӘКК меншікті қаражаты дивидендтік түсімдер, бөлінбеген пайда, негізгі/негізгі емес қызметтен түсетін кіріс есебінен қалыптастырылатын болады.</w:t>
      </w:r>
    </w:p>
    <w:p>
      <w:pPr>
        <w:spacing w:after="0"/>
        <w:ind w:left="0"/>
        <w:jc w:val="both"/>
      </w:pPr>
      <w:r>
        <w:rPr>
          <w:rFonts w:ascii="Times New Roman"/>
          <w:b w:val="false"/>
          <w:i w:val="false"/>
          <w:color w:val="000000"/>
          <w:sz w:val="28"/>
        </w:rPr>
        <w:t>
      ӘКК дамыту тұжырымдамасына сәйкес әкімдіктерден рентабельді емес активтерді алған кезде осы активтерді сауықтыру жөніндегі жоспарға сәйкес қаржыландыру көзделуге тиіс.</w:t>
      </w:r>
    </w:p>
    <w:p>
      <w:pPr>
        <w:spacing w:after="0"/>
        <w:ind w:left="0"/>
        <w:jc w:val="both"/>
      </w:pPr>
      <w:r>
        <w:rPr>
          <w:rFonts w:ascii="Times New Roman"/>
          <w:b w:val="false"/>
          <w:i w:val="false"/>
          <w:color w:val="000000"/>
          <w:sz w:val="28"/>
        </w:rPr>
        <w:t>
      Бұдан басқа, Корпорацияның инвестициялық қызметінің ұзақ мерзімді сипаты бар, яғни, жобалар қазір қаржыландырылады, ал салынған қаражат орта есеппен 5 – 7 жыл ішінде қайтарылады деп пайымдалып отыр.</w:t>
      </w:r>
    </w:p>
    <w:p>
      <w:pPr>
        <w:spacing w:after="0"/>
        <w:ind w:left="0"/>
        <w:jc w:val="both"/>
      </w:pPr>
      <w:r>
        <w:rPr>
          <w:rFonts w:ascii="Times New Roman"/>
          <w:b w:val="false"/>
          <w:i w:val="false"/>
          <w:color w:val="000000"/>
          <w:sz w:val="28"/>
        </w:rPr>
        <w:t xml:space="preserve">
      Әлеуметтік бағдарланған жобаларды іске асыра отырып және залалды кәсіпорындарды қаржыландыра отырып, ӘКК кідірту не берілген қаржы қаражатын қайтармау, сондай-ақ үмітсіз борышты есептен шығару проблемасымен бетпе-бет келеді. </w:t>
      </w:r>
    </w:p>
    <w:bookmarkStart w:name="z28" w:id="26"/>
    <w:p>
      <w:pPr>
        <w:spacing w:after="0"/>
        <w:ind w:left="0"/>
        <w:jc w:val="both"/>
      </w:pPr>
      <w:r>
        <w:rPr>
          <w:rFonts w:ascii="Times New Roman"/>
          <w:b w:val="false"/>
          <w:i w:val="false"/>
          <w:color w:val="000000"/>
          <w:sz w:val="28"/>
        </w:rPr>
        <w:t>
      Инвестициялық қызмет</w:t>
      </w:r>
    </w:p>
    <w:bookmarkEnd w:id="26"/>
    <w:p>
      <w:pPr>
        <w:spacing w:after="0"/>
        <w:ind w:left="0"/>
        <w:jc w:val="both"/>
      </w:pPr>
      <w:r>
        <w:rPr>
          <w:rFonts w:ascii="Times New Roman"/>
          <w:b w:val="false"/>
          <w:i w:val="false"/>
          <w:color w:val="000000"/>
          <w:sz w:val="28"/>
        </w:rPr>
        <w:t>
      ӘКК инвестициялық қызметі Қазақстан Республикасының 2050 жылға дейінгі Стратегиялық даму жоспарының және 2010 – 2014 жылдарға арналған ҮИИДМБ шеңберінде жүзеге асырылады және елді индустриялық-инновациялық жаңғыртудың екінші кезеңінде жалғастырылатын болады.</w:t>
      </w:r>
    </w:p>
    <w:p>
      <w:pPr>
        <w:spacing w:after="0"/>
        <w:ind w:left="0"/>
        <w:jc w:val="both"/>
      </w:pPr>
      <w:r>
        <w:rPr>
          <w:rFonts w:ascii="Times New Roman"/>
          <w:b w:val="false"/>
          <w:i w:val="false"/>
          <w:color w:val="000000"/>
          <w:sz w:val="28"/>
        </w:rPr>
        <w:t>
      ӘКК агроөнеркәсіптік кешен, жер қойнауын пайдалану және индустриялық даму саласында өңірдегі өсу нүктелері бойынша жобаларды іске асырады.</w:t>
      </w:r>
    </w:p>
    <w:p>
      <w:pPr>
        <w:spacing w:after="0"/>
        <w:ind w:left="0"/>
        <w:jc w:val="both"/>
      </w:pPr>
      <w:r>
        <w:rPr>
          <w:rFonts w:ascii="Times New Roman"/>
          <w:b w:val="false"/>
          <w:i w:val="false"/>
          <w:color w:val="000000"/>
          <w:sz w:val="28"/>
        </w:rPr>
        <w:t>
      Аграрлық-өнеркәсіптік кешен облыс экономикасының ірі және әлеуметтік маңызы бар секторларының бірі болып табылады.</w:t>
      </w:r>
    </w:p>
    <w:p>
      <w:pPr>
        <w:spacing w:after="0"/>
        <w:ind w:left="0"/>
        <w:jc w:val="both"/>
      </w:pPr>
      <w:r>
        <w:rPr>
          <w:rFonts w:ascii="Times New Roman"/>
          <w:b w:val="false"/>
          <w:i w:val="false"/>
          <w:color w:val="000000"/>
          <w:sz w:val="28"/>
        </w:rPr>
        <w:t>
      ӘКК өңірдегі азық-түліктік қауіпсіздікті қамтамасыз етуге қомақты үлес қосады.</w:t>
      </w:r>
    </w:p>
    <w:p>
      <w:pPr>
        <w:spacing w:after="0"/>
        <w:ind w:left="0"/>
        <w:jc w:val="both"/>
      </w:pPr>
      <w:r>
        <w:rPr>
          <w:rFonts w:ascii="Times New Roman"/>
          <w:b w:val="false"/>
          <w:i w:val="false"/>
          <w:color w:val="000000"/>
          <w:sz w:val="28"/>
        </w:rPr>
        <w:t xml:space="preserve">
      Бүгіннің өзінде көкөніс сақтау қоймасы, көтерме және бөлшек сауда базарлары, жемістерді газдандыру камералары салынды және жабық топырақта өнім өсіретін жылыжайлар салынған. </w:t>
      </w:r>
    </w:p>
    <w:p>
      <w:pPr>
        <w:spacing w:after="0"/>
        <w:ind w:left="0"/>
        <w:jc w:val="both"/>
      </w:pPr>
      <w:r>
        <w:rPr>
          <w:rFonts w:ascii="Times New Roman"/>
          <w:b w:val="false"/>
          <w:i w:val="false"/>
          <w:color w:val="000000"/>
          <w:sz w:val="28"/>
        </w:rPr>
        <w:t>
      Жылыжай технологиялары бойынша көкөніс өнімдерін өсіру жөніндегі ауыл шаруашылығы кешенін құру мейлінше аз қаражат жұмсалатын осы бағыттың тиімділігін дәлелдеді.</w:t>
      </w:r>
    </w:p>
    <w:p>
      <w:pPr>
        <w:spacing w:after="0"/>
        <w:ind w:left="0"/>
        <w:jc w:val="both"/>
      </w:pPr>
      <w:r>
        <w:rPr>
          <w:rFonts w:ascii="Times New Roman"/>
          <w:b w:val="false"/>
          <w:i w:val="false"/>
          <w:color w:val="000000"/>
          <w:sz w:val="28"/>
        </w:rPr>
        <w:t>
      Қазақстан Республикасы Мемлекет басшысының облыстағы ауыл шаруашылығы тауарларын өндірушілерді қолдау жөніндегі тапсырмаларын орындау үшін ӘКК 325,0 млн. теңге сомасына 8 СДО құрды.</w:t>
      </w:r>
    </w:p>
    <w:p>
      <w:pPr>
        <w:spacing w:after="0"/>
        <w:ind w:left="0"/>
        <w:jc w:val="both"/>
      </w:pPr>
      <w:r>
        <w:rPr>
          <w:rFonts w:ascii="Times New Roman"/>
          <w:b w:val="false"/>
          <w:i w:val="false"/>
          <w:color w:val="000000"/>
          <w:sz w:val="28"/>
        </w:rPr>
        <w:t>
      СДО шағын шаруашылықтарды қажетті әрі арзан сервистік қызмет көрсетумен қамтамасыз ете отырып, оларды орнықты дамытудың тиімді құралы болып табылады. Ірі өңдеушілер үшін СДО ауыл шаруашылығы шикізатының сенімді жеткізушілері болып табылады.</w:t>
      </w:r>
    </w:p>
    <w:p>
      <w:pPr>
        <w:spacing w:after="0"/>
        <w:ind w:left="0"/>
        <w:jc w:val="both"/>
      </w:pPr>
      <w:r>
        <w:rPr>
          <w:rFonts w:ascii="Times New Roman"/>
          <w:b w:val="false"/>
          <w:i w:val="false"/>
          <w:color w:val="000000"/>
          <w:sz w:val="28"/>
        </w:rPr>
        <w:t>
      Жер қойнауын пайдалану саласындағы жобалар бойынша ӘКК-нің бірлескен кәсіпорындардың жарғылық капиталына қатысуы жер қойнауын пайдалану құқығын ғана беру арқылы жүргізіледі, ӘКК үлесі пропорция әдісімен тәуелсіз нарықтық бағалау жүргізілгеннен кейін айқындалады, мынадай шарттар ескеріледі:</w:t>
      </w:r>
    </w:p>
    <w:p>
      <w:pPr>
        <w:spacing w:after="0"/>
        <w:ind w:left="0"/>
        <w:jc w:val="both"/>
      </w:pPr>
      <w:r>
        <w:rPr>
          <w:rFonts w:ascii="Times New Roman"/>
          <w:b w:val="false"/>
          <w:i w:val="false"/>
          <w:color w:val="000000"/>
          <w:sz w:val="28"/>
        </w:rPr>
        <w:t>
      1) кең таралған пайдалы қазбалар жобалары бойынша: егер әріптес инвестицияларының мөлшерімен арақатынастағы ӘКК үлесінің құны қатысу үлесінің 9 %-ынан кем болса, онда Компания үлесінің түпкілікті мөлшері кемінде 9 % деп белгіленеді. Бұл ретте үлестің ең көп мөлшерін 49 %-дан асыруға болмайды.</w:t>
      </w:r>
    </w:p>
    <w:p>
      <w:pPr>
        <w:spacing w:after="0"/>
        <w:ind w:left="0"/>
        <w:jc w:val="both"/>
      </w:pPr>
      <w:r>
        <w:rPr>
          <w:rFonts w:ascii="Times New Roman"/>
          <w:b w:val="false"/>
          <w:i w:val="false"/>
          <w:color w:val="000000"/>
          <w:sz w:val="28"/>
        </w:rPr>
        <w:t>
      2) қатты пайдалы қазбалар жобалары бойынша: егер әріптес инвестицияларының мөлшерімен арақатынастағы ӘКК үлесінің құны қатысу үлесінің 25 %-ынан кем болса, ондабірлескен кәсіпорын жауапкершілігі шектеулі серіктестік нысанында құрылған жағдайда ӘКК үлесінің түпкілікті мөлшері кемінде 25 % деп белгіленеді. Сондай-ақ бірлескен кәсіпорын акционерлік қоғам нысанында құрылған жағдайда акциялардың 25 %-ы және қосымша 1 акция деп белгіленеді. Бұл ретте үлестің ең көп мөлшерін 49 %-дан асыруға болмайды.</w:t>
      </w:r>
    </w:p>
    <w:p>
      <w:pPr>
        <w:spacing w:after="0"/>
        <w:ind w:left="0"/>
        <w:jc w:val="both"/>
      </w:pPr>
      <w:r>
        <w:rPr>
          <w:rFonts w:ascii="Times New Roman"/>
          <w:b w:val="false"/>
          <w:i w:val="false"/>
          <w:color w:val="000000"/>
          <w:sz w:val="28"/>
        </w:rPr>
        <w:t>
      Қазақстан Республикасының жер қойнауын пайдалану саласындағы заңнамасында көзделген жағдайларда, ұлттық компания міндетті түрде үлестік қатысатын келісімшарттарда бірлескен кәсіпорынның (оператордың) жарғылық капиталына ӘКК қатысуының үлесі кемінде 50 % болады.</w:t>
      </w:r>
    </w:p>
    <w:p>
      <w:pPr>
        <w:spacing w:after="0"/>
        <w:ind w:left="0"/>
        <w:jc w:val="both"/>
      </w:pPr>
      <w:r>
        <w:rPr>
          <w:rFonts w:ascii="Times New Roman"/>
          <w:b w:val="false"/>
          <w:i w:val="false"/>
          <w:color w:val="000000"/>
          <w:sz w:val="28"/>
        </w:rPr>
        <w:t>
      ӘКК-ге жер қойнауын пайдалану саласындағы 36 объект бойынша құқық берілді, оның ішінде 15-і бойынша пайдалы қазбаларды барлауға немесе өндіруге келісімшарт жасалды.</w:t>
      </w:r>
    </w:p>
    <w:p>
      <w:pPr>
        <w:spacing w:after="0"/>
        <w:ind w:left="0"/>
        <w:jc w:val="both"/>
      </w:pPr>
      <w:r>
        <w:rPr>
          <w:rFonts w:ascii="Times New Roman"/>
          <w:b w:val="false"/>
          <w:i w:val="false"/>
          <w:color w:val="000000"/>
          <w:sz w:val="28"/>
        </w:rPr>
        <w:t>
      Қазіргі уақытта, барлық дерлік жобалар геологиялық барлау жұмыстарының сатысында. Облыстың минералдық-шикізат кешенінің перспективалы ресурстық базасын дамыту қорларды ұлғайту мақсатында іздестіру-бағалау жұмыстарын жүргізуді талап етеді.</w:t>
      </w:r>
    </w:p>
    <w:p>
      <w:pPr>
        <w:spacing w:after="0"/>
        <w:ind w:left="0"/>
        <w:jc w:val="both"/>
      </w:pPr>
      <w:r>
        <w:rPr>
          <w:rFonts w:ascii="Times New Roman"/>
          <w:b w:val="false"/>
          <w:i w:val="false"/>
          <w:color w:val="000000"/>
          <w:sz w:val="28"/>
        </w:rPr>
        <w:t>
      ӘКК әріптестерімен бірге таяу арадағы жылдары біздің облыс үшін стратегиялық маңызы болатын бірқатар объектілерді пайдалануға беруді көздеп отыр. Объектілер өндірістік қуатқа енгізілген соң кен орындарының ауданында жаңа инфрақұрылым құрылмақ.</w:t>
      </w:r>
    </w:p>
    <w:p>
      <w:pPr>
        <w:spacing w:after="0"/>
        <w:ind w:left="0"/>
        <w:jc w:val="both"/>
      </w:pPr>
      <w:r>
        <w:rPr>
          <w:rFonts w:ascii="Times New Roman"/>
          <w:b w:val="false"/>
          <w:i w:val="false"/>
          <w:color w:val="000000"/>
          <w:sz w:val="28"/>
        </w:rPr>
        <w:t>
      Бұдан басқа, ӘКК алтын шығарылатын – Ақпан, Солтүстік Ақпан, Қоскөл – 1 және Оңтүстік Балқымбай төрт кен орнында геологиялық барлау жұмыстарын жүргізуге арналған жер қойнауын пайдалану құқығын иеленуші болып табылады. Бұл жобалар бойынша "Кен Қазына" жауапкершілігі шектеулі серіктестігі әріптес болып табылады.</w:t>
      </w:r>
    </w:p>
    <w:bookmarkStart w:name="z29" w:id="27"/>
    <w:p>
      <w:pPr>
        <w:spacing w:after="0"/>
        <w:ind w:left="0"/>
        <w:jc w:val="both"/>
      </w:pPr>
      <w:r>
        <w:rPr>
          <w:rFonts w:ascii="Times New Roman"/>
          <w:b w:val="false"/>
          <w:i w:val="false"/>
          <w:color w:val="000000"/>
          <w:sz w:val="28"/>
        </w:rPr>
        <w:t>
      Инновациялық даму</w:t>
      </w:r>
    </w:p>
    <w:bookmarkEnd w:id="27"/>
    <w:p>
      <w:pPr>
        <w:spacing w:after="0"/>
        <w:ind w:left="0"/>
        <w:jc w:val="both"/>
      </w:pPr>
      <w:r>
        <w:rPr>
          <w:rFonts w:ascii="Times New Roman"/>
          <w:b w:val="false"/>
          <w:i w:val="false"/>
          <w:color w:val="000000"/>
          <w:sz w:val="28"/>
        </w:rPr>
        <w:t>
      Елдің инновациялық саясаты – болашақтағы ұлттық сәйкестіктің, бәсекеге қабілеттіліктің, азаматтардың әл-ауқатының және экономикалық тіршілік қабілетінің іргетасы.</w:t>
      </w:r>
    </w:p>
    <w:p>
      <w:pPr>
        <w:spacing w:after="0"/>
        <w:ind w:left="0"/>
        <w:jc w:val="both"/>
      </w:pPr>
      <w:r>
        <w:rPr>
          <w:rFonts w:ascii="Times New Roman"/>
          <w:b w:val="false"/>
          <w:i w:val="false"/>
          <w:color w:val="000000"/>
          <w:sz w:val="28"/>
        </w:rPr>
        <w:t>
      Қазақстан Республикасы Президентінің 2013 жылғы 4 маусымдағы № 579 Жарлығымен бекітілген Қазақстан Республикасының 2020 жылға дейінгі инновациялық даму тұжырымдамасына сәйкес елде экономиканың шикізаттық түрінен инновациялық үлгісіне көшуді қамтамасыз ету үшін жаңа жоғары технологиялар мен көрсетілетін қызметтерді дамыту жоспарланып отыр, ол үшін аса маңызды міндеттер тобы айқындалды.</w:t>
      </w:r>
    </w:p>
    <w:p>
      <w:pPr>
        <w:spacing w:after="0"/>
        <w:ind w:left="0"/>
        <w:jc w:val="both"/>
      </w:pPr>
      <w:r>
        <w:rPr>
          <w:rFonts w:ascii="Times New Roman"/>
          <w:b w:val="false"/>
          <w:i w:val="false"/>
          <w:color w:val="000000"/>
          <w:sz w:val="28"/>
        </w:rPr>
        <w:t>
      Сондықтан, ғылымды қажет ететін салалардың зияткерлік және кадрлық әлеуетін сақтау және ұлғайту, қоғамның барлық бөліктерінде инновациялық процестерді қалыптастыру, жалпыұлттық ауқымдағы перспективалы жобаларды тиімді іске асыруға ұмтылу қажет.</w:t>
      </w:r>
    </w:p>
    <w:p>
      <w:pPr>
        <w:spacing w:after="0"/>
        <w:ind w:left="0"/>
        <w:jc w:val="both"/>
      </w:pPr>
      <w:r>
        <w:rPr>
          <w:rFonts w:ascii="Times New Roman"/>
          <w:b w:val="false"/>
          <w:i w:val="false"/>
          <w:color w:val="000000"/>
          <w:sz w:val="28"/>
        </w:rPr>
        <w:t>
      ӘКК отандық жобалар бойынша сапалы зерттеулер жүргізу, нысаналы технологиялық бағдарламаларды әзірлеу және инвестициялық жобаларды іске асыру кезінде инновациялық әзірлемелерді енгізу үшін өңірдің ғылыми-зерттеу институттарымен, сондай-ақ экспортқа бағдарланған шетелдік кәсіпорындармен ынтымақтастық жасауды жоспарлап отыр.</w:t>
      </w:r>
    </w:p>
    <w:p>
      <w:pPr>
        <w:spacing w:after="0"/>
        <w:ind w:left="0"/>
        <w:jc w:val="both"/>
      </w:pPr>
      <w:r>
        <w:rPr>
          <w:rFonts w:ascii="Times New Roman"/>
          <w:b w:val="false"/>
          <w:i w:val="false"/>
          <w:color w:val="000000"/>
          <w:sz w:val="28"/>
        </w:rPr>
        <w:t>
      Қазақстан Республикасында инвестицияларды тарту, арнайы экономикалық аймақтарды дамыту және экспортты ынталандыру жөніндегі 2010 - 2014 жылдарға арналған бағдарламаны іске асыру шеңберінде ӘКК құрылымында Инвесторларға қызмет көрсету орталығы (бұдан әрі – ИҚО) құрылды.</w:t>
      </w:r>
    </w:p>
    <w:p>
      <w:pPr>
        <w:spacing w:after="0"/>
        <w:ind w:left="0"/>
        <w:jc w:val="both"/>
      </w:pPr>
      <w:r>
        <w:rPr>
          <w:rFonts w:ascii="Times New Roman"/>
          <w:b w:val="false"/>
          <w:i w:val="false"/>
          <w:color w:val="000000"/>
          <w:sz w:val="28"/>
        </w:rPr>
        <w:t>
      ИҚО міндеттері:</w:t>
      </w:r>
    </w:p>
    <w:p>
      <w:pPr>
        <w:spacing w:after="0"/>
        <w:ind w:left="0"/>
        <w:jc w:val="both"/>
      </w:pPr>
      <w:r>
        <w:rPr>
          <w:rFonts w:ascii="Times New Roman"/>
          <w:b w:val="false"/>
          <w:i w:val="false"/>
          <w:color w:val="000000"/>
          <w:sz w:val="28"/>
        </w:rPr>
        <w:t>
      1) өңірге инвестициялар тарту үшін инвесторлар іздеу;</w:t>
      </w:r>
    </w:p>
    <w:p>
      <w:pPr>
        <w:spacing w:after="0"/>
        <w:ind w:left="0"/>
        <w:jc w:val="both"/>
      </w:pPr>
      <w:r>
        <w:rPr>
          <w:rFonts w:ascii="Times New Roman"/>
          <w:b w:val="false"/>
          <w:i w:val="false"/>
          <w:color w:val="000000"/>
          <w:sz w:val="28"/>
        </w:rPr>
        <w:t>
      2) инвесторлардың жобаларын өңірлік деңгейде сервистік қолдау және сүйемелдеу.</w:t>
      </w:r>
    </w:p>
    <w:p>
      <w:pPr>
        <w:spacing w:after="0"/>
        <w:ind w:left="0"/>
        <w:jc w:val="both"/>
      </w:pPr>
      <w:r>
        <w:rPr>
          <w:rFonts w:ascii="Times New Roman"/>
          <w:b w:val="false"/>
          <w:i w:val="false"/>
          <w:color w:val="000000"/>
          <w:sz w:val="28"/>
        </w:rPr>
        <w:t>
      ИҚО функциялары:</w:t>
      </w:r>
    </w:p>
    <w:p>
      <w:pPr>
        <w:spacing w:after="0"/>
        <w:ind w:left="0"/>
        <w:jc w:val="both"/>
      </w:pPr>
      <w:r>
        <w:rPr>
          <w:rFonts w:ascii="Times New Roman"/>
          <w:b w:val="false"/>
          <w:i w:val="false"/>
          <w:color w:val="000000"/>
          <w:sz w:val="28"/>
        </w:rPr>
        <w:t>
      1) өңір үшін отандық және шетелдік инвесторларды, қазақстандық және шетелдік тараптар арасында бірлескен кәсіпорындар құру үшін әлеуетті әріптестерді іздеу;</w:t>
      </w:r>
    </w:p>
    <w:p>
      <w:pPr>
        <w:spacing w:after="0"/>
        <w:ind w:left="0"/>
        <w:jc w:val="both"/>
      </w:pPr>
      <w:r>
        <w:rPr>
          <w:rFonts w:ascii="Times New Roman"/>
          <w:b w:val="false"/>
          <w:i w:val="false"/>
          <w:color w:val="000000"/>
          <w:sz w:val="28"/>
        </w:rPr>
        <w:t>
      2) әлеуетті инвесторлар үшін өңірде "бірінші терезе" функцияларын жүзеге асыру;</w:t>
      </w:r>
    </w:p>
    <w:p>
      <w:pPr>
        <w:spacing w:after="0"/>
        <w:ind w:left="0"/>
        <w:jc w:val="both"/>
      </w:pPr>
      <w:r>
        <w:rPr>
          <w:rFonts w:ascii="Times New Roman"/>
          <w:b w:val="false"/>
          <w:i w:val="false"/>
          <w:color w:val="000000"/>
          <w:sz w:val="28"/>
        </w:rPr>
        <w:t>
      3) инвесторлар үшін өңірлік деңгейде мемлекеттік қолдау құралдарын іске асыруға жәрдемдесу;</w:t>
      </w:r>
    </w:p>
    <w:p>
      <w:pPr>
        <w:spacing w:after="0"/>
        <w:ind w:left="0"/>
        <w:jc w:val="both"/>
      </w:pPr>
      <w:r>
        <w:rPr>
          <w:rFonts w:ascii="Times New Roman"/>
          <w:b w:val="false"/>
          <w:i w:val="false"/>
          <w:color w:val="000000"/>
          <w:sz w:val="28"/>
        </w:rPr>
        <w:t>
      4) әлеуетті инвесторлар үшін перспективалы және қолданыстағы жобалар бойынша өңірлік дерекқорды қалыптастыру және енгізу;</w:t>
      </w:r>
    </w:p>
    <w:p>
      <w:pPr>
        <w:spacing w:after="0"/>
        <w:ind w:left="0"/>
        <w:jc w:val="both"/>
      </w:pPr>
      <w:r>
        <w:rPr>
          <w:rFonts w:ascii="Times New Roman"/>
          <w:b w:val="false"/>
          <w:i w:val="false"/>
          <w:color w:val="000000"/>
          <w:sz w:val="28"/>
        </w:rPr>
        <w:t>
      5) Инвесторларға қызмет көрсету орталығы құзыретінің шегінде облыс аумағында инвестициялық жобалардың іске асырылуын мониторингтеу;</w:t>
      </w:r>
    </w:p>
    <w:p>
      <w:pPr>
        <w:spacing w:after="0"/>
        <w:ind w:left="0"/>
        <w:jc w:val="both"/>
      </w:pPr>
      <w:r>
        <w:rPr>
          <w:rFonts w:ascii="Times New Roman"/>
          <w:b w:val="false"/>
          <w:i w:val="false"/>
          <w:color w:val="000000"/>
          <w:sz w:val="28"/>
        </w:rPr>
        <w:t>
      6) жеке инвестор мен мемлекет, қазақстандық және шетелдік бизнес өкілдері арасында диалог алаңқайын құру;</w:t>
      </w:r>
    </w:p>
    <w:p>
      <w:pPr>
        <w:spacing w:after="0"/>
        <w:ind w:left="0"/>
        <w:jc w:val="both"/>
      </w:pPr>
      <w:r>
        <w:rPr>
          <w:rFonts w:ascii="Times New Roman"/>
          <w:b w:val="false"/>
          <w:i w:val="false"/>
          <w:color w:val="000000"/>
          <w:sz w:val="28"/>
        </w:rPr>
        <w:t>
      7) инвесторлардың проблемалық мәселелерін өңірлік деңгейде шешуге қатысу, инвесторлардың мүддесін қорғау;</w:t>
      </w:r>
    </w:p>
    <w:p>
      <w:pPr>
        <w:spacing w:after="0"/>
        <w:ind w:left="0"/>
        <w:jc w:val="both"/>
      </w:pPr>
      <w:r>
        <w:rPr>
          <w:rFonts w:ascii="Times New Roman"/>
          <w:b w:val="false"/>
          <w:i w:val="false"/>
          <w:color w:val="000000"/>
          <w:sz w:val="28"/>
        </w:rPr>
        <w:t>
      8) инвесторларды, уәкілетті мемлекеттік органдарды, жұмылдырылған даму институттарын және өзге де мүдделі ұйымдарды ақпараттық-талдамалық қамтамасыз ету;</w:t>
      </w:r>
    </w:p>
    <w:p>
      <w:pPr>
        <w:spacing w:after="0"/>
        <w:ind w:left="0"/>
        <w:jc w:val="both"/>
      </w:pPr>
      <w:r>
        <w:rPr>
          <w:rFonts w:ascii="Times New Roman"/>
          <w:b w:val="false"/>
          <w:i w:val="false"/>
          <w:color w:val="000000"/>
          <w:sz w:val="28"/>
        </w:rPr>
        <w:t>
      9) жергілікті кәсіпкерлер үшін инвестициялар тартуға және оларды тиімді пайдалануға қатысты оқыту семинарларын өткізу;</w:t>
      </w:r>
    </w:p>
    <w:p>
      <w:pPr>
        <w:spacing w:after="0"/>
        <w:ind w:left="0"/>
        <w:jc w:val="both"/>
      </w:pPr>
      <w:r>
        <w:rPr>
          <w:rFonts w:ascii="Times New Roman"/>
          <w:b w:val="false"/>
          <w:i w:val="false"/>
          <w:color w:val="000000"/>
          <w:sz w:val="28"/>
        </w:rPr>
        <w:t>
      10) инвесторлардың уәкілетті мемлекеттік органдармен, даму институттарымен келіссөздерін, кездесулерін, "дөңгелек үстелдерін" ұйымдастыру;</w:t>
      </w:r>
    </w:p>
    <w:p>
      <w:pPr>
        <w:spacing w:after="0"/>
        <w:ind w:left="0"/>
        <w:jc w:val="both"/>
      </w:pPr>
      <w:r>
        <w:rPr>
          <w:rFonts w:ascii="Times New Roman"/>
          <w:b w:val="false"/>
          <w:i w:val="false"/>
          <w:color w:val="000000"/>
          <w:sz w:val="28"/>
        </w:rPr>
        <w:t>
      11) қазақстандық және шетелдік тараптардың қатысуымен инвестициялық форумдар/ көрмелер ұйымдастыру;</w:t>
      </w:r>
    </w:p>
    <w:p>
      <w:pPr>
        <w:spacing w:after="0"/>
        <w:ind w:left="0"/>
        <w:jc w:val="both"/>
      </w:pPr>
      <w:r>
        <w:rPr>
          <w:rFonts w:ascii="Times New Roman"/>
          <w:b w:val="false"/>
          <w:i w:val="false"/>
          <w:color w:val="000000"/>
          <w:sz w:val="28"/>
        </w:rPr>
        <w:t>
      12) халықаралық инвестициялық іс-шараларда өңір мүддесін білдіру;</w:t>
      </w:r>
    </w:p>
    <w:p>
      <w:pPr>
        <w:spacing w:after="0"/>
        <w:ind w:left="0"/>
        <w:jc w:val="both"/>
      </w:pPr>
      <w:r>
        <w:rPr>
          <w:rFonts w:ascii="Times New Roman"/>
          <w:b w:val="false"/>
          <w:i w:val="false"/>
          <w:color w:val="000000"/>
          <w:sz w:val="28"/>
        </w:rPr>
        <w:t>
      13) қазақстандық және шетелдік тараптар арасында бірлескен кәсіпорындар құру үшін әлеуетті әріптестер іздеу;</w:t>
      </w:r>
    </w:p>
    <w:p>
      <w:pPr>
        <w:spacing w:after="0"/>
        <w:ind w:left="0"/>
        <w:jc w:val="both"/>
      </w:pPr>
      <w:r>
        <w:rPr>
          <w:rFonts w:ascii="Times New Roman"/>
          <w:b w:val="false"/>
          <w:i w:val="false"/>
          <w:color w:val="000000"/>
          <w:sz w:val="28"/>
        </w:rPr>
        <w:t>
      14) Инвесторларға қызмет көрсету орталығы құзыретінің шегінде мемлекеттік органдар, жергілікті кәсіпорындар мен инвесторлар арасында шарттарға, меморандумдарға, келісімдерге қол қоюға жәрдемдесу;</w:t>
      </w:r>
    </w:p>
    <w:p>
      <w:pPr>
        <w:spacing w:after="0"/>
        <w:ind w:left="0"/>
        <w:jc w:val="both"/>
      </w:pPr>
      <w:r>
        <w:rPr>
          <w:rFonts w:ascii="Times New Roman"/>
          <w:b w:val="false"/>
          <w:i w:val="false"/>
          <w:color w:val="000000"/>
          <w:sz w:val="28"/>
        </w:rPr>
        <w:t>
      15) инвесторларды сервистік қолдау шеңберінде өзге де қызметтер көрсету.</w:t>
      </w:r>
    </w:p>
    <w:bookmarkStart w:name="z30" w:id="28"/>
    <w:p>
      <w:pPr>
        <w:spacing w:after="0"/>
        <w:ind w:left="0"/>
        <w:jc w:val="both"/>
      </w:pPr>
      <w:r>
        <w:rPr>
          <w:rFonts w:ascii="Times New Roman"/>
          <w:b w:val="false"/>
          <w:i w:val="false"/>
          <w:color w:val="000000"/>
          <w:sz w:val="28"/>
        </w:rPr>
        <w:t xml:space="preserve">
      Қазақстанның ғылымына қолдау көрсету </w:t>
      </w:r>
    </w:p>
    <w:bookmarkEnd w:id="28"/>
    <w:p>
      <w:pPr>
        <w:spacing w:after="0"/>
        <w:ind w:left="0"/>
        <w:jc w:val="both"/>
      </w:pPr>
      <w:r>
        <w:rPr>
          <w:rFonts w:ascii="Times New Roman"/>
          <w:b w:val="false"/>
          <w:i w:val="false"/>
          <w:color w:val="000000"/>
          <w:sz w:val="28"/>
        </w:rPr>
        <w:t>
      Инновациялық идеялардың туындауы мен оларды шоғырландыру үшін жағдай жасуда қазақстандық ғылымға қолдау көрсету мақсатында ӘКК өңірлік және республикалық басқа да ЖОО-лармен өзара іс-қимыл жасауды жоспарлап отыр.</w:t>
      </w:r>
    </w:p>
    <w:p>
      <w:pPr>
        <w:spacing w:after="0"/>
        <w:ind w:left="0"/>
        <w:jc w:val="both"/>
      </w:pPr>
      <w:r>
        <w:rPr>
          <w:rFonts w:ascii="Times New Roman"/>
          <w:b w:val="false"/>
          <w:i w:val="false"/>
          <w:color w:val="000000"/>
          <w:sz w:val="28"/>
        </w:rPr>
        <w:t>
      ӘКК ірі жобалар мен индустриялық-инновациялық құрылымдарды қалыптастырудың орталығына және құралына айналуға тиіс.</w:t>
      </w:r>
    </w:p>
    <w:p>
      <w:pPr>
        <w:spacing w:after="0"/>
        <w:ind w:left="0"/>
        <w:jc w:val="both"/>
      </w:pPr>
      <w:r>
        <w:rPr>
          <w:rFonts w:ascii="Times New Roman"/>
          <w:b w:val="false"/>
          <w:i w:val="false"/>
          <w:color w:val="000000"/>
          <w:sz w:val="28"/>
        </w:rPr>
        <w:t>
      Қазақстан Республикасында бүгінгі күні инновацияларды ойдағыдай дамыту, инновациялық компаниялар құру үшін қажетті құжаттардың бәрі қабылданған, мұның өзі қосылған құны жоғары жаңа өнімдер мен көрсетілетін қызметтерді жасаудың, жаңа жұмыс орындарын құрудың кепілі болып табылады.</w:t>
      </w:r>
    </w:p>
    <w:p>
      <w:pPr>
        <w:spacing w:after="0"/>
        <w:ind w:left="0"/>
        <w:jc w:val="both"/>
      </w:pPr>
      <w:r>
        <w:rPr>
          <w:rFonts w:ascii="Times New Roman"/>
          <w:b w:val="false"/>
          <w:i w:val="false"/>
          <w:color w:val="000000"/>
          <w:sz w:val="28"/>
        </w:rPr>
        <w:t>
      Жергілікті кәсіпорындардың, кәсіпкерлердің, ғалымдар мен өнертапқыштардың өзіндік ерекшелігін ескере отырып, өңірдегі инновациялық белсенділікті жоғарылату мақсатында Қазақстан Республикасында инновацияларды дамыту және технологиялық жаңғыртуға жәрдемдесу жөніндегі 2010 – 2014 жылдарға арналған бағдарламаны және Қазақстан Республикасының 2020 жылға дейінгі инновациялық даму тұжырымдамасын іске асыру шеңберінде Компания R&amp;D орталықтары мен инновациялар офистерін құруды жоспарлап отыр.</w:t>
      </w:r>
    </w:p>
    <w:p>
      <w:pPr>
        <w:spacing w:after="0"/>
        <w:ind w:left="0"/>
        <w:jc w:val="both"/>
      </w:pPr>
      <w:r>
        <w:rPr>
          <w:rFonts w:ascii="Times New Roman"/>
          <w:b w:val="false"/>
          <w:i w:val="false"/>
          <w:color w:val="000000"/>
          <w:sz w:val="28"/>
        </w:rPr>
        <w:t>
      Білікті персоналы мен жеткілікті ғылыми-зерттеу әлеуеті бар "Ақтөбе" өңірлік индустриялық технопаркі" жауапкершілігі шектеулі серіктестігінің базасында ӘКК 2016 жылы алғашқы R&amp;D орталығын ашуды жоспарлауда.</w:t>
      </w:r>
    </w:p>
    <w:bookmarkStart w:name="z31" w:id="29"/>
    <w:p>
      <w:pPr>
        <w:spacing w:after="0"/>
        <w:ind w:left="0"/>
        <w:jc w:val="both"/>
      </w:pPr>
      <w:r>
        <w:rPr>
          <w:rFonts w:ascii="Times New Roman"/>
          <w:b w:val="false"/>
          <w:i w:val="false"/>
          <w:color w:val="000000"/>
          <w:sz w:val="28"/>
        </w:rPr>
        <w:t>
      Жасыл экономика.</w:t>
      </w:r>
    </w:p>
    <w:bookmarkEnd w:id="29"/>
    <w:p>
      <w:pPr>
        <w:spacing w:after="0"/>
        <w:ind w:left="0"/>
        <w:jc w:val="both"/>
      </w:pPr>
      <w:r>
        <w:rPr>
          <w:rFonts w:ascii="Times New Roman"/>
          <w:b w:val="false"/>
          <w:i w:val="false"/>
          <w:color w:val="000000"/>
          <w:sz w:val="28"/>
        </w:rPr>
        <w:t xml:space="preserve">
      Қазақстан Республикасы Президентінің 2013 жылғы 30 мамырдағы № 577 Жарлығымен Қазақстан Республикасының "жасыл экономикаға" көшуі жөніндегі </w:t>
      </w:r>
      <w:r>
        <w:rPr>
          <w:rFonts w:ascii="Times New Roman"/>
          <w:b w:val="false"/>
          <w:i w:val="false"/>
          <w:color w:val="000000"/>
          <w:sz w:val="28"/>
        </w:rPr>
        <w:t>тұжырымдама</w:t>
      </w:r>
      <w:r>
        <w:rPr>
          <w:rFonts w:ascii="Times New Roman"/>
          <w:b w:val="false"/>
          <w:i w:val="false"/>
          <w:color w:val="000000"/>
          <w:sz w:val="28"/>
        </w:rPr>
        <w:t xml:space="preserve"> (бұдан әрі – Тұжырымдама) бекітілді. Тұжырымдамаға сәйкес ӘКК іске асырылып жатқан жобалардың бәрін "жасыл экономика" бағдарына көшіру мақсатында тереңдетілген жүйелі өзгерістер үшін негіз қалауды жоспарлап отыр, мұның өзі қоршаған ортаға түсетін жүктеме мен табиғи ресурстардың тозуын азайтып, өңір тұрғындарының әл-ауқаты мен өмір сүру сапасын жоғарылатуға ықпалын тигізбек.</w:t>
      </w:r>
    </w:p>
    <w:p>
      <w:pPr>
        <w:spacing w:after="0"/>
        <w:ind w:left="0"/>
        <w:jc w:val="both"/>
      </w:pPr>
      <w:r>
        <w:rPr>
          <w:rFonts w:ascii="Times New Roman"/>
          <w:b w:val="false"/>
          <w:i w:val="false"/>
          <w:color w:val="000000"/>
          <w:sz w:val="28"/>
        </w:rPr>
        <w:t xml:space="preserve">
      Мыналар "жасыл экономикаға" көшу жөніндегі негізгі басым міндеттер болып табылады: </w:t>
      </w:r>
    </w:p>
    <w:p>
      <w:pPr>
        <w:spacing w:after="0"/>
        <w:ind w:left="0"/>
        <w:jc w:val="both"/>
      </w:pPr>
      <w:r>
        <w:rPr>
          <w:rFonts w:ascii="Times New Roman"/>
          <w:b w:val="false"/>
          <w:i w:val="false"/>
          <w:color w:val="000000"/>
          <w:sz w:val="28"/>
        </w:rPr>
        <w:t xml:space="preserve">
      1) ресурстарды (су, жер, биологиялық және басқа) пайдалану мен оларды басқару тиімділігін көтеру; </w:t>
      </w:r>
    </w:p>
    <w:p>
      <w:pPr>
        <w:spacing w:after="0"/>
        <w:ind w:left="0"/>
        <w:jc w:val="both"/>
      </w:pPr>
      <w:r>
        <w:rPr>
          <w:rFonts w:ascii="Times New Roman"/>
          <w:b w:val="false"/>
          <w:i w:val="false"/>
          <w:color w:val="000000"/>
          <w:sz w:val="28"/>
        </w:rPr>
        <w:t>
      2) қолда бар инфрақұрылымды жаңғыртып, жаңаларын салу;</w:t>
      </w:r>
    </w:p>
    <w:p>
      <w:pPr>
        <w:spacing w:after="0"/>
        <w:ind w:left="0"/>
        <w:jc w:val="both"/>
      </w:pPr>
      <w:r>
        <w:rPr>
          <w:rFonts w:ascii="Times New Roman"/>
          <w:b w:val="false"/>
          <w:i w:val="false"/>
          <w:color w:val="000000"/>
          <w:sz w:val="28"/>
        </w:rPr>
        <w:t>
      3) қоршаған ортаға қысымды жұмсартудың рентабельдік жолы арқылы халықтың әл-ауқаты мен қоршаған ортаның сапасын арттыру;</w:t>
      </w:r>
    </w:p>
    <w:p>
      <w:pPr>
        <w:spacing w:after="0"/>
        <w:ind w:left="0"/>
        <w:jc w:val="both"/>
      </w:pPr>
      <w:r>
        <w:rPr>
          <w:rFonts w:ascii="Times New Roman"/>
          <w:b w:val="false"/>
          <w:i w:val="false"/>
          <w:color w:val="000000"/>
          <w:sz w:val="28"/>
        </w:rPr>
        <w:t>
      4) ұлттық қауіпсіздікті, соның ішінде су қауіпсіздігін арттыру.</w:t>
      </w:r>
    </w:p>
    <w:p>
      <w:pPr>
        <w:spacing w:after="0"/>
        <w:ind w:left="0"/>
        <w:jc w:val="both"/>
      </w:pPr>
      <w:r>
        <w:rPr>
          <w:rFonts w:ascii="Times New Roman"/>
          <w:b w:val="false"/>
          <w:i w:val="false"/>
          <w:color w:val="000000"/>
          <w:sz w:val="28"/>
        </w:rPr>
        <w:t xml:space="preserve">
      ӘКК-нің "жасыл экономикаға" көшуі бүкіл республика бойынша "жасыл экономика" бағдарына көшу тұжырымдамасына сәйкес іске асырылатын болады. Ресурстарды пайдалануды оңтайландыру және табиғат қорғау қызметінің тиімділігін арттыру, сондай-ақ "жасыл экономика" инфрақұрылымын құру ӘКК-нің негізгі басымдығы болмақ. "Жасыл экономиканың" қалыптастырылған инфрақұрылымының негізінде суды үнемдеп пайдалануға, дамуды көтермелеуге және ынталандыруға, жаңартылатын энергетика технологияларын кеңінен енгізуге, сондай-ақ құрылыстарды энергия тиімділігінің жоғары стандарттарының базасында салуға бағдарланған ӘКК жобаларының бәрін қайта өзгерту басталады. </w:t>
      </w:r>
    </w:p>
    <w:bookmarkStart w:name="z32" w:id="30"/>
    <w:p>
      <w:pPr>
        <w:spacing w:after="0"/>
        <w:ind w:left="0"/>
        <w:jc w:val="both"/>
      </w:pPr>
      <w:r>
        <w:rPr>
          <w:rFonts w:ascii="Times New Roman"/>
          <w:b w:val="false"/>
          <w:i w:val="false"/>
          <w:color w:val="000000"/>
          <w:sz w:val="28"/>
        </w:rPr>
        <w:t>
      Ақтөбе облысының индустриялық аймағы</w:t>
      </w:r>
    </w:p>
    <w:bookmarkEnd w:id="30"/>
    <w:p>
      <w:pPr>
        <w:spacing w:after="0"/>
        <w:ind w:left="0"/>
        <w:jc w:val="both"/>
      </w:pPr>
      <w:r>
        <w:rPr>
          <w:rFonts w:ascii="Times New Roman"/>
          <w:b w:val="false"/>
          <w:i w:val="false"/>
          <w:color w:val="000000"/>
          <w:sz w:val="28"/>
        </w:rPr>
        <w:t>
      "Ақтөбе – Мәртөк" автомобиль күре жолының бойында Өнеркәсіптік аймақ ауданындағы № 679 учаскеде орналасқан Ақтөбе облысының индустриялық аймағын құру өңірдің инновациялық дамуының таяудағы жылдарға арналған басым бағыттарының бірі ретінде айқындалған. 2012 жылы жобаны іске асыру шеңберінде техникалық-экономикалық негіздеме әзірленіп, дамудың басым салалары айқындалды, өз өндірістерін Ақтөбе облысының индустриялық аймағының аумағында орналастыруды қалайтын жеке компаниялар қатарынан жобаға әлеуетті қатысушылардың тізімі пысықталды.</w:t>
      </w:r>
    </w:p>
    <w:p>
      <w:pPr>
        <w:spacing w:after="0"/>
        <w:ind w:left="0"/>
        <w:jc w:val="both"/>
      </w:pPr>
      <w:r>
        <w:rPr>
          <w:rFonts w:ascii="Times New Roman"/>
          <w:b w:val="false"/>
          <w:i w:val="false"/>
          <w:color w:val="000000"/>
          <w:sz w:val="28"/>
        </w:rPr>
        <w:t xml:space="preserve">
      2014 жылы Ақтөбе облысының индустриялық аймағының алаңқайдан тыс желілері мен құрылыстарын салу бойынша ЖСҚ әзірлеу басталды. </w:t>
      </w:r>
    </w:p>
    <w:p>
      <w:pPr>
        <w:spacing w:after="0"/>
        <w:ind w:left="0"/>
        <w:jc w:val="both"/>
      </w:pPr>
      <w:r>
        <w:rPr>
          <w:rFonts w:ascii="Times New Roman"/>
          <w:b w:val="false"/>
          <w:i w:val="false"/>
          <w:color w:val="000000"/>
          <w:sz w:val="28"/>
        </w:rPr>
        <w:t>
      Сондай-ақ, мемлекеттің әлеуетті инвесторлармен өзара қарым-қатынас жасауының тетіктерін әзірлеу және Ақтөбе облысының индустриялық аймағының аумағында салуға болатын инвестициялық жобаларды іріктеу критерийлерін әзірлеу бойынша ӘКК Ақтөбе қаласының әкімдігімен белсенді жұмыс жүргізіп келеді.</w:t>
      </w:r>
    </w:p>
    <w:p>
      <w:pPr>
        <w:spacing w:after="0"/>
        <w:ind w:left="0"/>
        <w:jc w:val="both"/>
      </w:pPr>
      <w:r>
        <w:rPr>
          <w:rFonts w:ascii="Times New Roman"/>
          <w:b w:val="false"/>
          <w:i w:val="false"/>
          <w:color w:val="000000"/>
          <w:sz w:val="28"/>
        </w:rPr>
        <w:t>
      ӘКК SWOT-талдау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0"/>
        <w:gridCol w:w="4570"/>
      </w:tblGrid>
      <w:tr>
        <w:trPr>
          <w:trHeight w:val="30" w:hRule="atLeast"/>
        </w:trPr>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Осал тұстары</w:t>
            </w:r>
          </w:p>
        </w:tc>
      </w:tr>
      <w:tr>
        <w:trPr>
          <w:trHeight w:val="30" w:hRule="atLeast"/>
        </w:trPr>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p>
            <w:pPr>
              <w:spacing w:after="20"/>
              <w:ind w:left="20"/>
              <w:jc w:val="both"/>
            </w:pPr>
            <w:r>
              <w:rPr>
                <w:rFonts w:ascii="Times New Roman"/>
                <w:b w:val="false"/>
                <w:i w:val="false"/>
                <w:color w:val="000000"/>
                <w:sz w:val="20"/>
              </w:rPr>
              <w:t>
ұлттық компания мәртебесі;</w:t>
            </w:r>
          </w:p>
          <w:p>
            <w:pPr>
              <w:spacing w:after="20"/>
              <w:ind w:left="20"/>
              <w:jc w:val="both"/>
            </w:pPr>
            <w:r>
              <w:rPr>
                <w:rFonts w:ascii="Times New Roman"/>
                <w:b w:val="false"/>
                <w:i w:val="false"/>
                <w:color w:val="000000"/>
                <w:sz w:val="20"/>
              </w:rPr>
              <w:t>
меншікті минералдық-шикізат базасы және жер активтері;</w:t>
            </w:r>
          </w:p>
          <w:p>
            <w:pPr>
              <w:spacing w:after="20"/>
              <w:ind w:left="20"/>
              <w:jc w:val="both"/>
            </w:pPr>
            <w:r>
              <w:rPr>
                <w:rFonts w:ascii="Times New Roman"/>
                <w:b w:val="false"/>
                <w:i w:val="false"/>
                <w:color w:val="000000"/>
                <w:sz w:val="20"/>
              </w:rPr>
              <w:t>
орталық және жергілікті атқарушы органдар тарапынан қолдау;</w:t>
            </w:r>
          </w:p>
          <w:p>
            <w:pPr>
              <w:spacing w:after="20"/>
              <w:ind w:left="20"/>
              <w:jc w:val="both"/>
            </w:pPr>
            <w:r>
              <w:rPr>
                <w:rFonts w:ascii="Times New Roman"/>
                <w:b w:val="false"/>
                <w:i w:val="false"/>
                <w:color w:val="000000"/>
                <w:sz w:val="20"/>
              </w:rPr>
              <w:t>
басым салалардың – АӨК, өнеркәсіптің өңдеуші салалары және т.б. – жобаларын іске асыруға қатысуды ұлғайту;</w:t>
            </w:r>
          </w:p>
          <w:p>
            <w:pPr>
              <w:spacing w:after="20"/>
              <w:ind w:left="20"/>
              <w:jc w:val="both"/>
            </w:pPr>
            <w:r>
              <w:rPr>
                <w:rFonts w:ascii="Times New Roman"/>
                <w:b w:val="false"/>
                <w:i w:val="false"/>
                <w:color w:val="000000"/>
                <w:sz w:val="20"/>
              </w:rPr>
              <w:t>
аутсорсинг тетігін дамыту;</w:t>
            </w:r>
          </w:p>
          <w:p>
            <w:pPr>
              <w:spacing w:after="20"/>
              <w:ind w:left="20"/>
              <w:jc w:val="both"/>
            </w:pPr>
            <w:r>
              <w:rPr>
                <w:rFonts w:ascii="Times New Roman"/>
                <w:b w:val="false"/>
                <w:i w:val="false"/>
                <w:color w:val="000000"/>
                <w:sz w:val="20"/>
              </w:rPr>
              <w:t>
еншілес ұйымдар шығаратын өнімдер мен тауарлар көлемін ұлғайту.</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p>
            <w:pPr>
              <w:spacing w:after="20"/>
              <w:ind w:left="20"/>
              <w:jc w:val="both"/>
            </w:pPr>
            <w:r>
              <w:rPr>
                <w:rFonts w:ascii="Times New Roman"/>
                <w:b w:val="false"/>
                <w:i w:val="false"/>
                <w:color w:val="000000"/>
                <w:sz w:val="20"/>
              </w:rPr>
              <w:t>
еншілес ұйымдардағы білікті кадрлардың тапшылығы;</w:t>
            </w:r>
          </w:p>
          <w:p>
            <w:pPr>
              <w:spacing w:after="20"/>
              <w:ind w:left="20"/>
              <w:jc w:val="both"/>
            </w:pPr>
            <w:r>
              <w:rPr>
                <w:rFonts w:ascii="Times New Roman"/>
                <w:b w:val="false"/>
                <w:i w:val="false"/>
                <w:color w:val="000000"/>
                <w:sz w:val="20"/>
              </w:rPr>
              <w:t>
ескірген технологиялар мен жабдықтар;</w:t>
            </w:r>
          </w:p>
        </w:tc>
      </w:tr>
      <w:tr>
        <w:trPr>
          <w:trHeight w:val="30" w:hRule="atLeast"/>
        </w:trPr>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w:t>
            </w:r>
          </w:p>
        </w:tc>
      </w:tr>
      <w:tr>
        <w:trPr>
          <w:trHeight w:val="30" w:hRule="atLeast"/>
        </w:trPr>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p>
            <w:pPr>
              <w:spacing w:after="20"/>
              <w:ind w:left="20"/>
              <w:jc w:val="both"/>
            </w:pPr>
            <w:r>
              <w:rPr>
                <w:rFonts w:ascii="Times New Roman"/>
                <w:b w:val="false"/>
                <w:i w:val="false"/>
                <w:color w:val="000000"/>
                <w:sz w:val="20"/>
              </w:rPr>
              <w:t>
Кеден одағы шеңберінде өнім жеткізу мен сатудың қомақты көлеміне шығу мүмкіндігі;</w:t>
            </w:r>
          </w:p>
          <w:p>
            <w:pPr>
              <w:spacing w:after="20"/>
              <w:ind w:left="20"/>
              <w:jc w:val="both"/>
            </w:pPr>
            <w:r>
              <w:rPr>
                <w:rFonts w:ascii="Times New Roman"/>
                <w:b w:val="false"/>
                <w:i w:val="false"/>
                <w:color w:val="000000"/>
                <w:sz w:val="20"/>
              </w:rPr>
              <w:t>
Энергетикада:</w:t>
            </w:r>
          </w:p>
          <w:p>
            <w:pPr>
              <w:spacing w:after="20"/>
              <w:ind w:left="20"/>
              <w:jc w:val="both"/>
            </w:pPr>
            <w:r>
              <w:rPr>
                <w:rFonts w:ascii="Times New Roman"/>
                <w:b w:val="false"/>
                <w:i w:val="false"/>
                <w:color w:val="000000"/>
                <w:sz w:val="20"/>
              </w:rPr>
              <w:t>
Қандыағаш газ-турбиналық электр станциясы жобасына одан әрі қатысу;</w:t>
            </w:r>
          </w:p>
          <w:p>
            <w:pPr>
              <w:spacing w:after="20"/>
              <w:ind w:left="20"/>
              <w:jc w:val="both"/>
            </w:pPr>
            <w:r>
              <w:rPr>
                <w:rFonts w:ascii="Times New Roman"/>
                <w:b w:val="false"/>
                <w:i w:val="false"/>
                <w:color w:val="000000"/>
                <w:sz w:val="20"/>
              </w:rPr>
              <w:t>
Мамыт көмір кен орнының базасында энергия объектілерін дамытуды талдау;</w:t>
            </w:r>
          </w:p>
          <w:p>
            <w:pPr>
              <w:spacing w:after="20"/>
              <w:ind w:left="20"/>
              <w:jc w:val="both"/>
            </w:pPr>
            <w:r>
              <w:rPr>
                <w:rFonts w:ascii="Times New Roman"/>
                <w:b w:val="false"/>
                <w:i w:val="false"/>
                <w:color w:val="000000"/>
                <w:sz w:val="20"/>
              </w:rPr>
              <w:t>
инвесторлар іздеу және өңірлік энергетиканы қаржыландыруға тарту, оның ішінде энергетикадағы инфрақұрылымдық облигациялар арқылы;</w:t>
            </w:r>
          </w:p>
          <w:p>
            <w:pPr>
              <w:spacing w:after="20"/>
              <w:ind w:left="20"/>
              <w:jc w:val="both"/>
            </w:pPr>
            <w:r>
              <w:rPr>
                <w:rFonts w:ascii="Times New Roman"/>
                <w:b w:val="false"/>
                <w:i w:val="false"/>
                <w:color w:val="000000"/>
                <w:sz w:val="20"/>
              </w:rPr>
              <w:t>
баламалы энергетиканы дамыту;</w:t>
            </w:r>
          </w:p>
          <w:p>
            <w:pPr>
              <w:spacing w:after="20"/>
              <w:ind w:left="20"/>
              <w:jc w:val="both"/>
            </w:pPr>
            <w:r>
              <w:rPr>
                <w:rFonts w:ascii="Times New Roman"/>
                <w:b w:val="false"/>
                <w:i w:val="false"/>
                <w:color w:val="000000"/>
                <w:sz w:val="20"/>
              </w:rPr>
              <w:t>
энергия үнемдеу жүйесін енгізу;</w:t>
            </w:r>
          </w:p>
          <w:p>
            <w:pPr>
              <w:spacing w:after="20"/>
              <w:ind w:left="20"/>
              <w:jc w:val="both"/>
            </w:pPr>
            <w:r>
              <w:rPr>
                <w:rFonts w:ascii="Times New Roman"/>
                <w:b w:val="false"/>
                <w:i w:val="false"/>
                <w:color w:val="000000"/>
                <w:sz w:val="20"/>
              </w:rPr>
              <w:t>
тұрғын үй-коммуналдық шаруашылықтың инфрақұрылымы мен коммуналдық жүйелерін оңтайландыру;</w:t>
            </w:r>
          </w:p>
          <w:p>
            <w:pPr>
              <w:spacing w:after="20"/>
              <w:ind w:left="20"/>
              <w:jc w:val="both"/>
            </w:pPr>
            <w:r>
              <w:rPr>
                <w:rFonts w:ascii="Times New Roman"/>
                <w:b w:val="false"/>
                <w:i w:val="false"/>
                <w:color w:val="000000"/>
                <w:sz w:val="20"/>
              </w:rPr>
              <w:t>
энергия шығаратын жаңа қуаттарды құру және дамыту үшін шикізат әлеуетінің болуы;</w:t>
            </w:r>
          </w:p>
          <w:p>
            <w:pPr>
              <w:spacing w:after="20"/>
              <w:ind w:left="20"/>
              <w:jc w:val="both"/>
            </w:pPr>
            <w:r>
              <w:rPr>
                <w:rFonts w:ascii="Times New Roman"/>
                <w:b w:val="false"/>
                <w:i w:val="false"/>
                <w:color w:val="000000"/>
                <w:sz w:val="20"/>
              </w:rPr>
              <w:t>
инновациялық жаңғырту негізінде қолда бар энергетикалық қуаттарды дамыту жөніндегі әлеуеттің болуы;</w:t>
            </w:r>
          </w:p>
          <w:p>
            <w:pPr>
              <w:spacing w:after="20"/>
              <w:ind w:left="20"/>
              <w:jc w:val="both"/>
            </w:pPr>
            <w:r>
              <w:rPr>
                <w:rFonts w:ascii="Times New Roman"/>
                <w:b w:val="false"/>
                <w:i w:val="false"/>
                <w:color w:val="000000"/>
                <w:sz w:val="20"/>
              </w:rPr>
              <w:t>
РФ сыртқы шекараның болуы;</w:t>
            </w:r>
          </w:p>
          <w:p>
            <w:pPr>
              <w:spacing w:after="20"/>
              <w:ind w:left="20"/>
              <w:jc w:val="both"/>
            </w:pPr>
            <w:r>
              <w:rPr>
                <w:rFonts w:ascii="Times New Roman"/>
                <w:b w:val="false"/>
                <w:i w:val="false"/>
                <w:color w:val="000000"/>
                <w:sz w:val="20"/>
              </w:rPr>
              <w:t>
Ресеймен шекаралас аудандарда дамыған теміржол желісінің болуы.</w:t>
            </w:r>
          </w:p>
          <w:p>
            <w:pPr>
              <w:spacing w:after="20"/>
              <w:ind w:left="20"/>
              <w:jc w:val="both"/>
            </w:pPr>
            <w:r>
              <w:rPr>
                <w:rFonts w:ascii="Times New Roman"/>
                <w:b w:val="false"/>
                <w:i w:val="false"/>
                <w:color w:val="000000"/>
                <w:sz w:val="20"/>
              </w:rPr>
              <w:t>
АӨК саласында:</w:t>
            </w:r>
          </w:p>
          <w:p>
            <w:pPr>
              <w:spacing w:after="20"/>
              <w:ind w:left="20"/>
              <w:jc w:val="both"/>
            </w:pPr>
            <w:r>
              <w:rPr>
                <w:rFonts w:ascii="Times New Roman"/>
                <w:b w:val="false"/>
                <w:i w:val="false"/>
                <w:color w:val="000000"/>
                <w:sz w:val="20"/>
              </w:rPr>
              <w:t>
бәсекеге қабілетті өнім өндірісінің ұлғаюы;</w:t>
            </w:r>
          </w:p>
          <w:p>
            <w:pPr>
              <w:spacing w:after="20"/>
              <w:ind w:left="20"/>
              <w:jc w:val="both"/>
            </w:pPr>
            <w:r>
              <w:rPr>
                <w:rFonts w:ascii="Times New Roman"/>
                <w:b w:val="false"/>
                <w:i w:val="false"/>
                <w:color w:val="000000"/>
                <w:sz w:val="20"/>
              </w:rPr>
              <w:t>
қой өсірудің дәстүрлі және шығыны аз әдістерін пайдалану;</w:t>
            </w:r>
          </w:p>
          <w:p>
            <w:pPr>
              <w:spacing w:after="20"/>
              <w:ind w:left="20"/>
              <w:jc w:val="both"/>
            </w:pPr>
            <w:r>
              <w:rPr>
                <w:rFonts w:ascii="Times New Roman"/>
                <w:b w:val="false"/>
                <w:i w:val="false"/>
                <w:color w:val="000000"/>
                <w:sz w:val="20"/>
              </w:rPr>
              <w:t>
жаңа технологияларды пайдалану;</w:t>
            </w:r>
          </w:p>
          <w:p>
            <w:pPr>
              <w:spacing w:after="20"/>
              <w:ind w:left="20"/>
              <w:jc w:val="both"/>
            </w:pPr>
            <w:r>
              <w:rPr>
                <w:rFonts w:ascii="Times New Roman"/>
                <w:b w:val="false"/>
                <w:i w:val="false"/>
                <w:color w:val="000000"/>
                <w:sz w:val="20"/>
              </w:rPr>
              <w:t>
еңбек өнімділігін ұлғайту, жануарларды сақтап қалу, селекция, ветеринариялық қолдау;</w:t>
            </w:r>
          </w:p>
          <w:p>
            <w:pPr>
              <w:spacing w:after="20"/>
              <w:ind w:left="20"/>
              <w:jc w:val="both"/>
            </w:pPr>
            <w:r>
              <w:rPr>
                <w:rFonts w:ascii="Times New Roman"/>
                <w:b w:val="false"/>
                <w:i w:val="false"/>
                <w:color w:val="000000"/>
                <w:sz w:val="20"/>
              </w:rPr>
              <w:t>
кооперация және шаруа қожалықтары мен жеке қожалықтардың агроөндірісіне қатысу, оларды кооперациялық және оқу процестеріне жұмылдыру;</w:t>
            </w:r>
          </w:p>
          <w:p>
            <w:pPr>
              <w:spacing w:after="20"/>
              <w:ind w:left="20"/>
              <w:jc w:val="both"/>
            </w:pPr>
            <w:r>
              <w:rPr>
                <w:rFonts w:ascii="Times New Roman"/>
                <w:b w:val="false"/>
                <w:i w:val="false"/>
                <w:color w:val="000000"/>
                <w:sz w:val="20"/>
              </w:rPr>
              <w:t>
Еуропа, Ресей және Қазақстан нарықтарына сапалы қозы етін жеткізу осы процестердің экономикалық қозғалтқышына айналуға тиіс;</w:t>
            </w:r>
          </w:p>
          <w:p>
            <w:pPr>
              <w:spacing w:after="20"/>
              <w:ind w:left="20"/>
              <w:jc w:val="both"/>
            </w:pPr>
            <w:r>
              <w:rPr>
                <w:rFonts w:ascii="Times New Roman"/>
                <w:b w:val="false"/>
                <w:i w:val="false"/>
                <w:color w:val="000000"/>
                <w:sz w:val="20"/>
              </w:rPr>
              <w:t>
импорттық тағам өнімдерінің үлесін азайту;</w:t>
            </w:r>
          </w:p>
          <w:p>
            <w:pPr>
              <w:spacing w:after="20"/>
              <w:ind w:left="20"/>
              <w:jc w:val="both"/>
            </w:pPr>
            <w:r>
              <w:rPr>
                <w:rFonts w:ascii="Times New Roman"/>
                <w:b w:val="false"/>
                <w:i w:val="false"/>
                <w:color w:val="000000"/>
                <w:sz w:val="20"/>
              </w:rPr>
              <w:t>
еттің, сондай-ақ терең өңделген ауыл шаруашылығы шикізатынан жасалған өнімдердің экспорттық әлеуетін ұлғайту;</w:t>
            </w:r>
          </w:p>
          <w:p>
            <w:pPr>
              <w:spacing w:after="20"/>
              <w:ind w:left="20"/>
              <w:jc w:val="both"/>
            </w:pPr>
            <w:r>
              <w:rPr>
                <w:rFonts w:ascii="Times New Roman"/>
                <w:b w:val="false"/>
                <w:i w:val="false"/>
                <w:color w:val="000000"/>
                <w:sz w:val="20"/>
              </w:rPr>
              <w:t>
егіс алқаптары мен жылыжай шаруашылықтарын кеңейту;</w:t>
            </w:r>
          </w:p>
          <w:p>
            <w:pPr>
              <w:spacing w:after="20"/>
              <w:ind w:left="20"/>
              <w:jc w:val="both"/>
            </w:pPr>
            <w:r>
              <w:rPr>
                <w:rFonts w:ascii="Times New Roman"/>
                <w:b w:val="false"/>
                <w:i w:val="false"/>
                <w:color w:val="000000"/>
                <w:sz w:val="20"/>
              </w:rPr>
              <w:t>
шығымдылығының жоғары болуына кепілдік берілген суармалы диқаншылықты ұйымдастыру;</w:t>
            </w:r>
          </w:p>
          <w:p>
            <w:pPr>
              <w:spacing w:after="20"/>
              <w:ind w:left="20"/>
              <w:jc w:val="both"/>
            </w:pPr>
            <w:r>
              <w:rPr>
                <w:rFonts w:ascii="Times New Roman"/>
                <w:b w:val="false"/>
                <w:i w:val="false"/>
                <w:color w:val="000000"/>
                <w:sz w:val="20"/>
              </w:rPr>
              <w:t>
өзіндік құны төмен, сапасы жоғары ет өндіруге мүмкіндік беретін бай жем-шөп алқаптары мен мал шаруашылығының асыл тұқымды базасының болуы;</w:t>
            </w:r>
          </w:p>
          <w:p>
            <w:pPr>
              <w:spacing w:after="20"/>
              <w:ind w:left="20"/>
              <w:jc w:val="both"/>
            </w:pPr>
            <w:r>
              <w:rPr>
                <w:rFonts w:ascii="Times New Roman"/>
                <w:b w:val="false"/>
                <w:i w:val="false"/>
                <w:color w:val="000000"/>
                <w:sz w:val="20"/>
              </w:rPr>
              <w:t>
аграрлық өндірісің көп салалы құрылымы, тиісті қуаттардың болуы;</w:t>
            </w:r>
          </w:p>
          <w:p>
            <w:pPr>
              <w:spacing w:after="20"/>
              <w:ind w:left="20"/>
              <w:jc w:val="both"/>
            </w:pPr>
            <w:r>
              <w:rPr>
                <w:rFonts w:ascii="Times New Roman"/>
                <w:b w:val="false"/>
                <w:i w:val="false"/>
                <w:color w:val="000000"/>
                <w:sz w:val="20"/>
              </w:rPr>
              <w:t>
мемлекеттік меншікте едәуір жер ресурстарының, оның ішінде ауыл шаруашылығы мақсатындағы жердің болуы.</w:t>
            </w:r>
          </w:p>
          <w:p>
            <w:pPr>
              <w:spacing w:after="20"/>
              <w:ind w:left="20"/>
              <w:jc w:val="both"/>
            </w:pPr>
            <w:r>
              <w:rPr>
                <w:rFonts w:ascii="Times New Roman"/>
                <w:b w:val="false"/>
                <w:i w:val="false"/>
                <w:color w:val="000000"/>
                <w:sz w:val="20"/>
              </w:rPr>
              <w:t>
Логистикада:</w:t>
            </w:r>
          </w:p>
          <w:p>
            <w:pPr>
              <w:spacing w:after="20"/>
              <w:ind w:left="20"/>
              <w:jc w:val="both"/>
            </w:pPr>
            <w:r>
              <w:rPr>
                <w:rFonts w:ascii="Times New Roman"/>
                <w:b w:val="false"/>
                <w:i w:val="false"/>
                <w:color w:val="000000"/>
                <w:sz w:val="20"/>
              </w:rPr>
              <w:t>
облыс тұрғындарын көкөніспен үздіксіз қамтамасыз етудің кешенді жүйесін құру және көршілес өңірлерге жеткізуді ұйымдастыру;</w:t>
            </w:r>
          </w:p>
          <w:p>
            <w:pPr>
              <w:spacing w:after="20"/>
              <w:ind w:left="20"/>
              <w:jc w:val="both"/>
            </w:pPr>
            <w:r>
              <w:rPr>
                <w:rFonts w:ascii="Times New Roman"/>
                <w:b w:val="false"/>
                <w:i w:val="false"/>
                <w:color w:val="000000"/>
                <w:sz w:val="20"/>
              </w:rPr>
              <w:t>
"Батыс Екропа – Батыс Қытай" жолын ескере отырып, көкөністерді сақтау мен жеткізу үшін Ақтөбе қаласында Еуроодақ стандарттары бойынша ірі көкөніс терминалын салу;</w:t>
            </w:r>
          </w:p>
          <w:p>
            <w:pPr>
              <w:spacing w:after="20"/>
              <w:ind w:left="20"/>
              <w:jc w:val="both"/>
            </w:pPr>
            <w:r>
              <w:rPr>
                <w:rFonts w:ascii="Times New Roman"/>
                <w:b w:val="false"/>
                <w:i w:val="false"/>
                <w:color w:val="000000"/>
                <w:sz w:val="20"/>
              </w:rPr>
              <w:t>
қалалардың қажеттіліктеріне сәйкес көкөністердің қажетті қорымен қамтамасыз ету мақсатында қойма қорларын жоспарлау;</w:t>
            </w:r>
          </w:p>
          <w:p>
            <w:pPr>
              <w:spacing w:after="20"/>
              <w:ind w:left="20"/>
              <w:jc w:val="both"/>
            </w:pPr>
            <w:r>
              <w:rPr>
                <w:rFonts w:ascii="Times New Roman"/>
                <w:b w:val="false"/>
                <w:i w:val="false"/>
                <w:color w:val="000000"/>
                <w:sz w:val="20"/>
              </w:rPr>
              <w:t>
салқындатылған көкөністер мен жемістерді сақтау және жеткізу жүйесі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p>
            <w:pPr>
              <w:spacing w:after="20"/>
              <w:ind w:left="20"/>
              <w:jc w:val="both"/>
            </w:pPr>
            <w:r>
              <w:rPr>
                <w:rFonts w:ascii="Times New Roman"/>
                <w:b w:val="false"/>
                <w:i w:val="false"/>
                <w:color w:val="000000"/>
                <w:sz w:val="20"/>
              </w:rPr>
              <w:t>
импорттық тауарлардың бәсекеге қабілеттілігінің жоғары болуы;</w:t>
            </w:r>
          </w:p>
          <w:p>
            <w:pPr>
              <w:spacing w:after="20"/>
              <w:ind w:left="20"/>
              <w:jc w:val="both"/>
            </w:pPr>
            <w:r>
              <w:rPr>
                <w:rFonts w:ascii="Times New Roman"/>
                <w:b w:val="false"/>
                <w:i w:val="false"/>
                <w:color w:val="000000"/>
                <w:sz w:val="20"/>
              </w:rPr>
              <w:t>
өнім берушілердің сенімсіз болуы;</w:t>
            </w:r>
          </w:p>
          <w:p>
            <w:pPr>
              <w:spacing w:after="20"/>
              <w:ind w:left="20"/>
              <w:jc w:val="both"/>
            </w:pPr>
            <w:r>
              <w:rPr>
                <w:rFonts w:ascii="Times New Roman"/>
                <w:b w:val="false"/>
                <w:i w:val="false"/>
                <w:color w:val="000000"/>
                <w:sz w:val="20"/>
              </w:rPr>
              <w:t>
Энергетикада:</w:t>
            </w:r>
          </w:p>
          <w:p>
            <w:pPr>
              <w:spacing w:after="20"/>
              <w:ind w:left="20"/>
              <w:jc w:val="both"/>
            </w:pPr>
            <w:r>
              <w:rPr>
                <w:rFonts w:ascii="Times New Roman"/>
                <w:b w:val="false"/>
                <w:i w:val="false"/>
                <w:color w:val="000000"/>
                <w:sz w:val="20"/>
              </w:rPr>
              <w:t>
электр энергиясы мен энергия жеткізгіштер тарифтерінің жоғарылауы;</w:t>
            </w:r>
          </w:p>
          <w:p>
            <w:pPr>
              <w:spacing w:after="20"/>
              <w:ind w:left="20"/>
              <w:jc w:val="both"/>
            </w:pPr>
            <w:r>
              <w:rPr>
                <w:rFonts w:ascii="Times New Roman"/>
                <w:b w:val="false"/>
                <w:i w:val="false"/>
                <w:color w:val="000000"/>
                <w:sz w:val="20"/>
              </w:rPr>
              <w:t>
энергетикалық жаңа объектілерде жұмыс істеу үшін инженер-техник персоналдың тапшы болуы;</w:t>
            </w:r>
          </w:p>
          <w:p>
            <w:pPr>
              <w:spacing w:after="20"/>
              <w:ind w:left="20"/>
              <w:jc w:val="both"/>
            </w:pPr>
            <w:r>
              <w:rPr>
                <w:rFonts w:ascii="Times New Roman"/>
                <w:b w:val="false"/>
                <w:i w:val="false"/>
                <w:color w:val="000000"/>
                <w:sz w:val="20"/>
              </w:rPr>
              <w:t>
облыстың жұмыс істеп тұрған электр станцияларындағы жабдықтың ескіруі, соның салдарынан энергетикалық жабдықтың жиі жөнделуі;</w:t>
            </w:r>
          </w:p>
          <w:p>
            <w:pPr>
              <w:spacing w:after="20"/>
              <w:ind w:left="20"/>
              <w:jc w:val="both"/>
            </w:pPr>
            <w:r>
              <w:rPr>
                <w:rFonts w:ascii="Times New Roman"/>
                <w:b w:val="false"/>
                <w:i w:val="false"/>
                <w:color w:val="000000"/>
                <w:sz w:val="20"/>
              </w:rPr>
              <w:t>
облыста энергетикалық жабдық пен оның жиынтықтаушы бөлшектері өндірісінің болмауы;</w:t>
            </w:r>
          </w:p>
          <w:p>
            <w:pPr>
              <w:spacing w:after="20"/>
              <w:ind w:left="20"/>
              <w:jc w:val="both"/>
            </w:pPr>
            <w:r>
              <w:rPr>
                <w:rFonts w:ascii="Times New Roman"/>
                <w:b w:val="false"/>
                <w:i w:val="false"/>
                <w:color w:val="000000"/>
                <w:sz w:val="20"/>
              </w:rPr>
              <w:t>
энергетика үшін инженер кадрлардың жетіспеуі;</w:t>
            </w:r>
          </w:p>
          <w:p>
            <w:pPr>
              <w:spacing w:after="20"/>
              <w:ind w:left="20"/>
              <w:jc w:val="both"/>
            </w:pPr>
            <w:r>
              <w:rPr>
                <w:rFonts w:ascii="Times New Roman"/>
                <w:b w:val="false"/>
                <w:i w:val="false"/>
                <w:color w:val="000000"/>
                <w:sz w:val="20"/>
              </w:rPr>
              <w:t>
АӨК саласында:</w:t>
            </w:r>
          </w:p>
          <w:p>
            <w:pPr>
              <w:spacing w:after="20"/>
              <w:ind w:left="20"/>
              <w:jc w:val="both"/>
            </w:pPr>
            <w:r>
              <w:rPr>
                <w:rFonts w:ascii="Times New Roman"/>
                <w:b w:val="false"/>
                <w:i w:val="false"/>
                <w:color w:val="000000"/>
                <w:sz w:val="20"/>
              </w:rPr>
              <w:t>
азық-түлік қауіпсіздігінің төмендеуі және елдің көршілес облыстары мен РФ тарапынан бәсекелестіктің күшеюі;</w:t>
            </w:r>
          </w:p>
          <w:p>
            <w:pPr>
              <w:spacing w:after="20"/>
              <w:ind w:left="20"/>
              <w:jc w:val="both"/>
            </w:pPr>
            <w:r>
              <w:rPr>
                <w:rFonts w:ascii="Times New Roman"/>
                <w:b w:val="false"/>
                <w:i w:val="false"/>
                <w:color w:val="000000"/>
                <w:sz w:val="20"/>
              </w:rPr>
              <w:t>
ауыл шаруашылығы өнімдері өндірісінің табиғат-климат жағдайларына тәуелді болуы;</w:t>
            </w:r>
          </w:p>
          <w:p>
            <w:pPr>
              <w:spacing w:after="20"/>
              <w:ind w:left="20"/>
              <w:jc w:val="both"/>
            </w:pPr>
            <w:r>
              <w:rPr>
                <w:rFonts w:ascii="Times New Roman"/>
                <w:b w:val="false"/>
                <w:i w:val="false"/>
                <w:color w:val="000000"/>
                <w:sz w:val="20"/>
              </w:rPr>
              <w:t>
агродақыл және асыл тұқымды мал шаруашылығын дамыту деңгейінің төмендеуі;</w:t>
            </w:r>
          </w:p>
          <w:p>
            <w:pPr>
              <w:spacing w:after="20"/>
              <w:ind w:left="20"/>
              <w:jc w:val="both"/>
            </w:pPr>
            <w:r>
              <w:rPr>
                <w:rFonts w:ascii="Times New Roman"/>
                <w:b w:val="false"/>
                <w:i w:val="false"/>
                <w:color w:val="000000"/>
                <w:sz w:val="20"/>
              </w:rPr>
              <w:t>
жанар-жағармай материалдары бағасының күрт жоғарылау ықтималдығы;</w:t>
            </w:r>
          </w:p>
          <w:p>
            <w:pPr>
              <w:spacing w:after="20"/>
              <w:ind w:left="20"/>
              <w:jc w:val="both"/>
            </w:pPr>
            <w:r>
              <w:rPr>
                <w:rFonts w:ascii="Times New Roman"/>
                <w:b w:val="false"/>
                <w:i w:val="false"/>
                <w:color w:val="000000"/>
                <w:sz w:val="20"/>
              </w:rPr>
              <w:t>
ауыл шаруашылығы өнімін өндірушілердің өткізу нарықтарынан шалғайда орналасуы;</w:t>
            </w:r>
          </w:p>
          <w:p>
            <w:pPr>
              <w:spacing w:after="20"/>
              <w:ind w:left="20"/>
              <w:jc w:val="both"/>
            </w:pPr>
            <w:r>
              <w:rPr>
                <w:rFonts w:ascii="Times New Roman"/>
                <w:b w:val="false"/>
                <w:i w:val="false"/>
                <w:color w:val="000000"/>
                <w:sz w:val="20"/>
              </w:rPr>
              <w:t>
техникалық жарақтану деңгейінің төмен болуы және ауыл шаруашылығы техникасының моральдық және физикалық тозу дәрежесінің жоғары болуы;</w:t>
            </w:r>
          </w:p>
          <w:p>
            <w:pPr>
              <w:spacing w:after="20"/>
              <w:ind w:left="20"/>
              <w:jc w:val="both"/>
            </w:pPr>
            <w:r>
              <w:rPr>
                <w:rFonts w:ascii="Times New Roman"/>
                <w:b w:val="false"/>
                <w:i w:val="false"/>
                <w:color w:val="000000"/>
                <w:sz w:val="20"/>
              </w:rPr>
              <w:t>
тамақ өнеркәсібі кәсіпорындарының жергілікті ауыл шаруашылығы өнімдерімен жүктелу коэффициентінің төмен болуы;</w:t>
            </w:r>
          </w:p>
          <w:p>
            <w:pPr>
              <w:spacing w:after="20"/>
              <w:ind w:left="20"/>
              <w:jc w:val="both"/>
            </w:pPr>
            <w:r>
              <w:rPr>
                <w:rFonts w:ascii="Times New Roman"/>
                <w:b w:val="false"/>
                <w:i w:val="false"/>
                <w:color w:val="000000"/>
                <w:sz w:val="20"/>
              </w:rPr>
              <w:t>
импорттық дайын тамақ өнімдері үлесінің жоғары болуы;</w:t>
            </w:r>
          </w:p>
          <w:p>
            <w:pPr>
              <w:spacing w:after="20"/>
              <w:ind w:left="20"/>
              <w:jc w:val="both"/>
            </w:pPr>
            <w:r>
              <w:rPr>
                <w:rFonts w:ascii="Times New Roman"/>
                <w:b w:val="false"/>
                <w:i w:val="false"/>
                <w:color w:val="000000"/>
                <w:sz w:val="20"/>
              </w:rPr>
              <w:t>
ауыл шаруашылығын материалдық-техникалық жарақтандырудың ретке келтірілген жүйесінің болмауы.</w:t>
            </w:r>
          </w:p>
          <w:p>
            <w:pPr>
              <w:spacing w:after="20"/>
              <w:ind w:left="20"/>
              <w:jc w:val="both"/>
            </w:pPr>
            <w:r>
              <w:rPr>
                <w:rFonts w:ascii="Times New Roman"/>
                <w:b w:val="false"/>
                <w:i w:val="false"/>
                <w:color w:val="000000"/>
                <w:sz w:val="20"/>
              </w:rPr>
              <w:t>
Логистикада:</w:t>
            </w:r>
          </w:p>
          <w:p>
            <w:pPr>
              <w:spacing w:after="20"/>
              <w:ind w:left="20"/>
              <w:jc w:val="both"/>
            </w:pPr>
            <w:r>
              <w:rPr>
                <w:rFonts w:ascii="Times New Roman"/>
                <w:b w:val="false"/>
                <w:i w:val="false"/>
                <w:color w:val="000000"/>
                <w:sz w:val="20"/>
              </w:rPr>
              <w:t>
теміржол тасымалдары, электр энергиясы мен отын тарифтерінің өсуіне байланысты көліктік қызметтер көлемінің азаюы;</w:t>
            </w:r>
          </w:p>
          <w:p>
            <w:pPr>
              <w:spacing w:after="20"/>
              <w:ind w:left="20"/>
              <w:jc w:val="both"/>
            </w:pPr>
            <w:r>
              <w:rPr>
                <w:rFonts w:ascii="Times New Roman"/>
                <w:b w:val="false"/>
                <w:i w:val="false"/>
                <w:color w:val="000000"/>
                <w:sz w:val="20"/>
              </w:rPr>
              <w:t>
автомобиль жолдары мен темір жол жай-күйінің одан әрі нашарлауы;</w:t>
            </w:r>
          </w:p>
          <w:p>
            <w:pPr>
              <w:spacing w:after="20"/>
              <w:ind w:left="20"/>
              <w:jc w:val="both"/>
            </w:pPr>
            <w:r>
              <w:rPr>
                <w:rFonts w:ascii="Times New Roman"/>
                <w:b w:val="false"/>
                <w:i w:val="false"/>
                <w:color w:val="000000"/>
                <w:sz w:val="20"/>
              </w:rPr>
              <w:t>
жүк ағындары құрылымы мен бағытының көршілес облыстардың пайдасына қарай өзгеруі;</w:t>
            </w:r>
          </w:p>
          <w:p>
            <w:pPr>
              <w:spacing w:after="20"/>
              <w:ind w:left="20"/>
              <w:jc w:val="both"/>
            </w:pPr>
            <w:r>
              <w:rPr>
                <w:rFonts w:ascii="Times New Roman"/>
                <w:b w:val="false"/>
                <w:i w:val="false"/>
                <w:color w:val="000000"/>
                <w:sz w:val="20"/>
              </w:rPr>
              <w:t>
автомобиль жолдарының өткізу қабілеті мен сапасының төмен болуы.</w:t>
            </w:r>
          </w:p>
        </w:tc>
      </w:tr>
    </w:tbl>
    <w:p>
      <w:pPr>
        <w:spacing w:after="0"/>
        <w:ind w:left="0"/>
        <w:jc w:val="left"/>
      </w:pP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Стратегиялық дамудағы шектеулер мен мүмкіндіктер</w:t>
      </w:r>
    </w:p>
    <w:bookmarkEnd w:id="31"/>
    <w:p>
      <w:pPr>
        <w:spacing w:after="0"/>
        <w:ind w:left="0"/>
        <w:jc w:val="both"/>
      </w:pPr>
      <w:r>
        <w:rPr>
          <w:rFonts w:ascii="Times New Roman"/>
          <w:b w:val="false"/>
          <w:i w:val="false"/>
          <w:color w:val="000000"/>
          <w:sz w:val="28"/>
        </w:rPr>
        <w:t>
      Мықты және осал тұстарды, мүмкіндіктер мен қауіптерді құрылымдалған талдау Қоғамды дамытудағы негізгі шектеулерді анықтауға мүмкіндік берді:</w:t>
      </w:r>
    </w:p>
    <w:p>
      <w:pPr>
        <w:spacing w:after="0"/>
        <w:ind w:left="0"/>
        <w:jc w:val="both"/>
      </w:pPr>
      <w:r>
        <w:rPr>
          <w:rFonts w:ascii="Times New Roman"/>
          <w:b w:val="false"/>
          <w:i w:val="false"/>
          <w:color w:val="000000"/>
          <w:sz w:val="28"/>
        </w:rPr>
        <w:t>
      1) облыстың инвестициялық әлеуетінің даму деңгейінің төмен болуы;</w:t>
      </w:r>
    </w:p>
    <w:p>
      <w:pPr>
        <w:spacing w:after="0"/>
        <w:ind w:left="0"/>
        <w:jc w:val="both"/>
      </w:pPr>
      <w:r>
        <w:rPr>
          <w:rFonts w:ascii="Times New Roman"/>
          <w:b w:val="false"/>
          <w:i w:val="false"/>
          <w:color w:val="000000"/>
          <w:sz w:val="28"/>
        </w:rPr>
        <w:t>
      2) халықтың кәсіпкерлік белсенділігі деңгейінің төмен болуы;</w:t>
      </w:r>
    </w:p>
    <w:p>
      <w:pPr>
        <w:spacing w:after="0"/>
        <w:ind w:left="0"/>
        <w:jc w:val="both"/>
      </w:pPr>
      <w:r>
        <w:rPr>
          <w:rFonts w:ascii="Times New Roman"/>
          <w:b w:val="false"/>
          <w:i w:val="false"/>
          <w:color w:val="000000"/>
          <w:sz w:val="28"/>
        </w:rPr>
        <w:t>
      3) облыс экономикасының құрылымында шикізат құрамдасының үстем болуы;</w:t>
      </w:r>
    </w:p>
    <w:p>
      <w:pPr>
        <w:spacing w:after="0"/>
        <w:ind w:left="0"/>
        <w:jc w:val="both"/>
      </w:pPr>
      <w:r>
        <w:rPr>
          <w:rFonts w:ascii="Times New Roman"/>
          <w:b w:val="false"/>
          <w:i w:val="false"/>
          <w:color w:val="000000"/>
          <w:sz w:val="28"/>
        </w:rPr>
        <w:t xml:space="preserve">
      4) демографиялық ахуалдың қолайсыз болуы; </w:t>
      </w:r>
    </w:p>
    <w:p>
      <w:pPr>
        <w:spacing w:after="0"/>
        <w:ind w:left="0"/>
        <w:jc w:val="both"/>
      </w:pPr>
      <w:r>
        <w:rPr>
          <w:rFonts w:ascii="Times New Roman"/>
          <w:b w:val="false"/>
          <w:i w:val="false"/>
          <w:color w:val="000000"/>
          <w:sz w:val="28"/>
        </w:rPr>
        <w:t>
      5) нысаналы аудитория тарапынан мемлекеттік даму институттары қызметінің кәсіпқойлығы мен тиімділігіне сенімсіздіктің болуы.</w:t>
      </w:r>
    </w:p>
    <w:p>
      <w:pPr>
        <w:spacing w:after="0"/>
        <w:ind w:left="0"/>
        <w:jc w:val="both"/>
      </w:pPr>
      <w:r>
        <w:rPr>
          <w:rFonts w:ascii="Times New Roman"/>
          <w:b w:val="false"/>
          <w:i w:val="false"/>
          <w:color w:val="000000"/>
          <w:sz w:val="28"/>
        </w:rPr>
        <w:t>
      Қоғамды одан әрі дамытудың мейлінше жоғары мүмкіндіктеріне мыналар жатады:</w:t>
      </w:r>
    </w:p>
    <w:p>
      <w:pPr>
        <w:spacing w:after="0"/>
        <w:ind w:left="0"/>
        <w:jc w:val="both"/>
      </w:pPr>
      <w:r>
        <w:rPr>
          <w:rFonts w:ascii="Times New Roman"/>
          <w:b w:val="false"/>
          <w:i w:val="false"/>
          <w:color w:val="000000"/>
          <w:sz w:val="28"/>
        </w:rPr>
        <w:t>
      1) мемлекет берген құзыреттің болуы және қызметті мемлекеттің қолдауы;</w:t>
      </w:r>
    </w:p>
    <w:p>
      <w:pPr>
        <w:spacing w:after="0"/>
        <w:ind w:left="0"/>
        <w:jc w:val="both"/>
      </w:pPr>
      <w:r>
        <w:rPr>
          <w:rFonts w:ascii="Times New Roman"/>
          <w:b w:val="false"/>
          <w:i w:val="false"/>
          <w:color w:val="000000"/>
          <w:sz w:val="28"/>
        </w:rPr>
        <w:t>
      2) дәнді дақылдардың, ет-сүт өнімдерінің терең өңделген өнімдерін тұтынудың ұзақ мерзімді өсу үрдісі;</w:t>
      </w:r>
    </w:p>
    <w:p>
      <w:pPr>
        <w:spacing w:after="0"/>
        <w:ind w:left="0"/>
        <w:jc w:val="both"/>
      </w:pPr>
      <w:r>
        <w:rPr>
          <w:rFonts w:ascii="Times New Roman"/>
          <w:b w:val="false"/>
          <w:i w:val="false"/>
          <w:color w:val="000000"/>
          <w:sz w:val="28"/>
        </w:rPr>
        <w:t>
      3) стратегиялық инвесторлар тарапынан азық-түлік ресурстарының жеткізушісі ретінде облысқа деген қызығушылықтың артуы;</w:t>
      </w:r>
    </w:p>
    <w:p>
      <w:pPr>
        <w:spacing w:after="0"/>
        <w:ind w:left="0"/>
        <w:jc w:val="both"/>
      </w:pPr>
      <w:r>
        <w:rPr>
          <w:rFonts w:ascii="Times New Roman"/>
          <w:b w:val="false"/>
          <w:i w:val="false"/>
          <w:color w:val="000000"/>
          <w:sz w:val="28"/>
        </w:rPr>
        <w:t>
      4) өңірді капиталдандыруға ықпал ететін "серпінді" инвестициялық жобаларды, өңіраралық жобаларды және ірі бизнесті дамытудың өңірлік стратегияларын іске асыру;</w:t>
      </w:r>
    </w:p>
    <w:p>
      <w:pPr>
        <w:spacing w:after="0"/>
        <w:ind w:left="0"/>
        <w:jc w:val="both"/>
      </w:pPr>
      <w:r>
        <w:rPr>
          <w:rFonts w:ascii="Times New Roman"/>
          <w:b w:val="false"/>
          <w:i w:val="false"/>
          <w:color w:val="000000"/>
          <w:sz w:val="28"/>
        </w:rPr>
        <w:t>
      5) өңірде өндірілетін өнімді өткізудің әлеуетті сыйымды нарықтарының жақын орналасуы;</w:t>
      </w:r>
    </w:p>
    <w:p>
      <w:pPr>
        <w:spacing w:after="0"/>
        <w:ind w:left="0"/>
        <w:jc w:val="both"/>
      </w:pPr>
      <w:r>
        <w:rPr>
          <w:rFonts w:ascii="Times New Roman"/>
          <w:b w:val="false"/>
          <w:i w:val="false"/>
          <w:color w:val="000000"/>
          <w:sz w:val="28"/>
        </w:rPr>
        <w:t>
      6) өңірдің көліктік жүйесінің жаһандық желіге кірігуі;</w:t>
      </w:r>
    </w:p>
    <w:p>
      <w:pPr>
        <w:spacing w:after="0"/>
        <w:ind w:left="0"/>
        <w:jc w:val="both"/>
      </w:pPr>
      <w:r>
        <w:rPr>
          <w:rFonts w:ascii="Times New Roman"/>
          <w:b w:val="false"/>
          <w:i w:val="false"/>
          <w:color w:val="000000"/>
          <w:sz w:val="28"/>
        </w:rPr>
        <w:t>
      7) экспортқа бағдарланған өндірістерді дамыту және экспортты әртараптандыру.</w:t>
      </w:r>
    </w:p>
    <w:p>
      <w:pPr>
        <w:spacing w:after="0"/>
        <w:ind w:left="0"/>
        <w:jc w:val="both"/>
      </w:pPr>
      <w:r>
        <w:rPr>
          <w:rFonts w:ascii="Times New Roman"/>
          <w:b w:val="false"/>
          <w:i w:val="false"/>
          <w:color w:val="000000"/>
          <w:sz w:val="28"/>
        </w:rPr>
        <w:t>
      ӘКК-нің бірқатар мықты тұстары бар және оларды келешектегі өсу мен дамуды қамтамасыз ету үшін тірек нүктелері ретінде пайдалануға болады және солай болуға тиіс. Перспективада мүмкіндіктерді іске асыру және осал тұстарының қауіптерін нивелирлеу үшін қызмет Қоғамның мықты тұстарын пайдалануға бағытталатын болады.</w:t>
      </w:r>
    </w:p>
    <w:p>
      <w:pPr>
        <w:spacing w:after="0"/>
        <w:ind w:left="0"/>
        <w:jc w:val="both"/>
      </w:pPr>
      <w:r>
        <w:rPr>
          <w:rFonts w:ascii="Times New Roman"/>
          <w:b w:val="false"/>
          <w:i w:val="false"/>
          <w:color w:val="000000"/>
          <w:sz w:val="28"/>
        </w:rPr>
        <w:t xml:space="preserve">
      Өңірдің экономикалық базасын дамыту және әртараптандыру, сыртқы ортаның өзгерістерін есепке алу және оған бейімделу, Қоғам қызметінің тиімділігін арттыру Қоғамды одан әрі дамытудың аса маңызды қозғаушы күштері болып табылады. </w:t>
      </w:r>
    </w:p>
    <w:p>
      <w:pPr>
        <w:spacing w:after="0"/>
        <w:ind w:left="0"/>
        <w:jc w:val="left"/>
      </w:pPr>
      <w:r>
        <w:rPr>
          <w:rFonts w:ascii="Times New Roman"/>
          <w:b/>
          <w:i w:val="false"/>
          <w:color w:val="000000"/>
        </w:rPr>
        <w:t xml:space="preserve"> 2. ӘКК миссиясы менпайымы</w:t>
      </w:r>
    </w:p>
    <w:p>
      <w:pPr>
        <w:spacing w:after="0"/>
        <w:ind w:left="0"/>
        <w:jc w:val="both"/>
      </w:pPr>
      <w:r>
        <w:rPr>
          <w:rFonts w:ascii="Times New Roman"/>
          <w:b w:val="false"/>
          <w:i w:val="false"/>
          <w:color w:val="000000"/>
          <w:sz w:val="28"/>
        </w:rPr>
        <w:t>
      ӘКК миссиясы – мемлекет пен бизнестің әріптестігі қағидаттарында өңірдің әлеуметтік-экономикалық дамуына жәрдемдесу.</w:t>
      </w:r>
    </w:p>
    <w:p>
      <w:pPr>
        <w:spacing w:after="0"/>
        <w:ind w:left="0"/>
        <w:jc w:val="both"/>
      </w:pPr>
      <w:r>
        <w:rPr>
          <w:rFonts w:ascii="Times New Roman"/>
          <w:b w:val="false"/>
          <w:i w:val="false"/>
          <w:color w:val="000000"/>
          <w:sz w:val="28"/>
        </w:rPr>
        <w:t>
      ӘКК пайымы – активтерді тиімді басқаратын, өңірдің өсу нүктелерінде экономикалық белсенділікті, оның ішінде инвестициялар тарту арқылы ынталандыратын және бәсекеге қабілетті орнықты өндірістерді қалыптастырудың катализаторы ретінде әрекет ететін өңірлік даму институты.</w:t>
      </w:r>
    </w:p>
    <w:p>
      <w:pPr>
        <w:spacing w:after="0"/>
        <w:ind w:left="0"/>
        <w:jc w:val="both"/>
      </w:pPr>
      <w:r>
        <w:rPr>
          <w:rFonts w:ascii="Times New Roman"/>
          <w:b w:val="false"/>
          <w:i w:val="false"/>
          <w:color w:val="000000"/>
          <w:sz w:val="28"/>
        </w:rPr>
        <w:t>
      ӘКК мақсаты– активтердің құнын ұлғайту.</w:t>
      </w:r>
    </w:p>
    <w:p>
      <w:pPr>
        <w:spacing w:after="0"/>
        <w:ind w:left="0"/>
        <w:jc w:val="both"/>
      </w:pPr>
      <w:r>
        <w:rPr>
          <w:rFonts w:ascii="Times New Roman"/>
          <w:b w:val="false"/>
          <w:i w:val="false"/>
          <w:color w:val="000000"/>
          <w:sz w:val="28"/>
        </w:rPr>
        <w:t>
      ӘКК негізгі міндеттері:</w:t>
      </w:r>
    </w:p>
    <w:p>
      <w:pPr>
        <w:spacing w:after="0"/>
        <w:ind w:left="0"/>
        <w:jc w:val="both"/>
      </w:pPr>
      <w:r>
        <w:rPr>
          <w:rFonts w:ascii="Times New Roman"/>
          <w:b w:val="false"/>
          <w:i w:val="false"/>
          <w:color w:val="000000"/>
          <w:sz w:val="28"/>
        </w:rPr>
        <w:t>
      1) өңір экономикасының басым секторларында (өсу нүктелерінде) бәсекеге қабілетті өндірістердің жаңаларын құру және жұмыс істеп тұрғандарын жаңғырту;</w:t>
      </w:r>
    </w:p>
    <w:p>
      <w:pPr>
        <w:spacing w:after="0"/>
        <w:ind w:left="0"/>
        <w:jc w:val="both"/>
      </w:pPr>
      <w:r>
        <w:rPr>
          <w:rFonts w:ascii="Times New Roman"/>
          <w:b w:val="false"/>
          <w:i w:val="false"/>
          <w:color w:val="000000"/>
          <w:sz w:val="28"/>
        </w:rPr>
        <w:t>
      2) мемлекеттік активтердің іскери айналымға тартылуын қамтамасыз ету, проблемалы активтерді сауықтыру және олардың базасында бәсекеге қабілетті өндірістерді дамыту;</w:t>
      </w:r>
    </w:p>
    <w:p>
      <w:pPr>
        <w:spacing w:after="0"/>
        <w:ind w:left="0"/>
        <w:jc w:val="both"/>
      </w:pPr>
      <w:r>
        <w:rPr>
          <w:rFonts w:ascii="Times New Roman"/>
          <w:b w:val="false"/>
          <w:i w:val="false"/>
          <w:color w:val="000000"/>
          <w:sz w:val="28"/>
        </w:rPr>
        <w:t>
      3) өндірістік және басқарушылық озық технологиялар мен стандарттарды енгізу;</w:t>
      </w:r>
    </w:p>
    <w:p>
      <w:pPr>
        <w:spacing w:after="0"/>
        <w:ind w:left="0"/>
        <w:jc w:val="both"/>
      </w:pPr>
      <w:r>
        <w:rPr>
          <w:rFonts w:ascii="Times New Roman"/>
          <w:b w:val="false"/>
          <w:i w:val="false"/>
          <w:color w:val="000000"/>
          <w:sz w:val="28"/>
        </w:rPr>
        <w:t>
      4) активтердің құнын ұлғайту;</w:t>
      </w:r>
    </w:p>
    <w:p>
      <w:pPr>
        <w:spacing w:after="0"/>
        <w:ind w:left="0"/>
        <w:jc w:val="both"/>
      </w:pPr>
      <w:r>
        <w:rPr>
          <w:rFonts w:ascii="Times New Roman"/>
          <w:b w:val="false"/>
          <w:i w:val="false"/>
          <w:color w:val="000000"/>
          <w:sz w:val="28"/>
        </w:rPr>
        <w:t>
      5) жаңадан басталған бизнесті қолдау инфрақұрылымын дамыту (бизнес-инкубаторлар, технопарктер, индустриялық аймақтар);</w:t>
      </w:r>
    </w:p>
    <w:p>
      <w:pPr>
        <w:spacing w:after="0"/>
        <w:ind w:left="0"/>
        <w:jc w:val="both"/>
      </w:pPr>
      <w:r>
        <w:rPr>
          <w:rFonts w:ascii="Times New Roman"/>
          <w:b w:val="false"/>
          <w:i w:val="false"/>
          <w:color w:val="000000"/>
          <w:sz w:val="28"/>
        </w:rPr>
        <w:t>
      6) басым салаларда кластерлерді дамыту, сондай-ақ өңірлердің жүйе түзуші және ірі компанияларының айналасынан ШОБ дамыту жөніндегі әріптестік бағдарламаларын үйлестіру арқылы өңірлердегі бизнес-бастамаларды қолдау;</w:t>
      </w:r>
    </w:p>
    <w:p>
      <w:pPr>
        <w:spacing w:after="0"/>
        <w:ind w:left="0"/>
        <w:jc w:val="both"/>
      </w:pPr>
      <w:r>
        <w:rPr>
          <w:rFonts w:ascii="Times New Roman"/>
          <w:b w:val="false"/>
          <w:i w:val="false"/>
          <w:color w:val="000000"/>
          <w:sz w:val="28"/>
        </w:rPr>
        <w:t>
      7) ӘКК қызметінің шеңберінде бизнеске қаржылай емес қолдау көрсету;</w:t>
      </w:r>
    </w:p>
    <w:p>
      <w:pPr>
        <w:spacing w:after="0"/>
        <w:ind w:left="0"/>
        <w:jc w:val="both"/>
      </w:pPr>
      <w:r>
        <w:rPr>
          <w:rFonts w:ascii="Times New Roman"/>
          <w:b w:val="false"/>
          <w:i w:val="false"/>
          <w:color w:val="000000"/>
          <w:sz w:val="28"/>
        </w:rPr>
        <w:t>
      8) бизнес-жобаларды іске асыру үшін мемлекеттік даму институттарымен ынтымақтастықты өрістету;</w:t>
      </w:r>
    </w:p>
    <w:p>
      <w:pPr>
        <w:spacing w:after="0"/>
        <w:ind w:left="0"/>
        <w:jc w:val="both"/>
      </w:pPr>
      <w:r>
        <w:rPr>
          <w:rFonts w:ascii="Times New Roman"/>
          <w:b w:val="false"/>
          <w:i w:val="false"/>
          <w:color w:val="000000"/>
          <w:sz w:val="28"/>
        </w:rPr>
        <w:t>
      9) қоржынды компаниялар арасындағы коммуникация мен дағды алмасуды дамыту;</w:t>
      </w:r>
    </w:p>
    <w:p>
      <w:pPr>
        <w:spacing w:after="0"/>
        <w:ind w:left="0"/>
        <w:jc w:val="both"/>
      </w:pPr>
      <w:r>
        <w:rPr>
          <w:rFonts w:ascii="Times New Roman"/>
          <w:b w:val="false"/>
          <w:i w:val="false"/>
          <w:color w:val="000000"/>
          <w:sz w:val="28"/>
        </w:rPr>
        <w:t>
      10) өнімді ішкі және сыртқы нарықтарда неғұрлым белсенді ілгерілету үшін өнім брендингіне жәрдемдесу;</w:t>
      </w:r>
    </w:p>
    <w:p>
      <w:pPr>
        <w:spacing w:after="0"/>
        <w:ind w:left="0"/>
        <w:jc w:val="both"/>
      </w:pPr>
      <w:r>
        <w:rPr>
          <w:rFonts w:ascii="Times New Roman"/>
          <w:b w:val="false"/>
          <w:i w:val="false"/>
          <w:color w:val="000000"/>
          <w:sz w:val="28"/>
        </w:rPr>
        <w:t>
      11) перспективалы жобаларды іске асыру үшін өңірлерге отандық және шетелдік инвесторларды тарту, оның ішінде мемлекеттік-жекешелік әріптестік қағидаттарында тарту;</w:t>
      </w:r>
    </w:p>
    <w:p>
      <w:pPr>
        <w:spacing w:after="0"/>
        <w:ind w:left="0"/>
        <w:jc w:val="both"/>
      </w:pPr>
      <w:r>
        <w:rPr>
          <w:rFonts w:ascii="Times New Roman"/>
          <w:b w:val="false"/>
          <w:i w:val="false"/>
          <w:color w:val="000000"/>
          <w:sz w:val="28"/>
        </w:rPr>
        <w:t>
      12) үлестік қаржыландыру, активтер түрінде қатысу арқылы инвесторларға жобаларды іске асыруда, сондай-ақ мемлекеттік және салалық бағдарламалар шеңберінде қаржы алуда жәрдем көрсету;</w:t>
      </w:r>
    </w:p>
    <w:p>
      <w:pPr>
        <w:spacing w:after="0"/>
        <w:ind w:left="0"/>
        <w:jc w:val="both"/>
      </w:pPr>
      <w:r>
        <w:rPr>
          <w:rFonts w:ascii="Times New Roman"/>
          <w:b w:val="false"/>
          <w:i w:val="false"/>
          <w:color w:val="000000"/>
          <w:sz w:val="28"/>
        </w:rPr>
        <w:t>
      13) өңірлердің негізгі мамандануын ескере отырып, өңірлік даму карталарын әзірлеу және инвесторлар тарту үшін перспективалы әрі бәсекеге қабілетті жобалардың тізбесін қалыптастыру.</w:t>
      </w:r>
    </w:p>
    <w:bookmarkStart w:name="z34" w:id="32"/>
    <w:p>
      <w:pPr>
        <w:spacing w:after="0"/>
        <w:ind w:left="0"/>
        <w:jc w:val="both"/>
      </w:pPr>
      <w:r>
        <w:rPr>
          <w:rFonts w:ascii="Times New Roman"/>
          <w:b w:val="false"/>
          <w:i w:val="false"/>
          <w:color w:val="000000"/>
          <w:sz w:val="28"/>
        </w:rPr>
        <w:t>
      ӘКК негізгі функциялары</w:t>
      </w:r>
    </w:p>
    <w:bookmarkEnd w:id="32"/>
    <w:p>
      <w:pPr>
        <w:spacing w:after="0"/>
        <w:ind w:left="0"/>
        <w:jc w:val="both"/>
      </w:pPr>
      <w:r>
        <w:rPr>
          <w:rFonts w:ascii="Times New Roman"/>
          <w:b w:val="false"/>
          <w:i w:val="false"/>
          <w:color w:val="000000"/>
          <w:sz w:val="28"/>
        </w:rPr>
        <w:t>
      Меншікті жобаларды басқару процестерін, бірлескен жобаларды іске асыру шеңберінде өзара іс-қимыл жасау процестерін оңтайландыру мақсатында мынадай функциялар айқындалған:</w:t>
      </w:r>
    </w:p>
    <w:p>
      <w:pPr>
        <w:spacing w:after="0"/>
        <w:ind w:left="0"/>
        <w:jc w:val="both"/>
      </w:pPr>
      <w:r>
        <w:rPr>
          <w:rFonts w:ascii="Times New Roman"/>
          <w:b w:val="false"/>
          <w:i w:val="false"/>
          <w:color w:val="000000"/>
          <w:sz w:val="28"/>
        </w:rPr>
        <w:t>
      1) ұйымдастырушылық функция – берілген активтерді басқару және одан әрі дамыту, жобалар мен инвесторларды консультативтік сүйемелдеу;</w:t>
      </w:r>
    </w:p>
    <w:p>
      <w:pPr>
        <w:spacing w:after="0"/>
        <w:ind w:left="0"/>
        <w:jc w:val="both"/>
      </w:pPr>
      <w:r>
        <w:rPr>
          <w:rFonts w:ascii="Times New Roman"/>
          <w:b w:val="false"/>
          <w:i w:val="false"/>
          <w:color w:val="000000"/>
          <w:sz w:val="28"/>
        </w:rPr>
        <w:t>
      2) инвестициялық функция – меншікті қаражат есебінен инвестициялық қызмет, инвестициялар тарту жөніндегі жұмыс;</w:t>
      </w:r>
    </w:p>
    <w:p>
      <w:pPr>
        <w:spacing w:after="0"/>
        <w:ind w:left="0"/>
        <w:jc w:val="both"/>
      </w:pPr>
      <w:r>
        <w:rPr>
          <w:rFonts w:ascii="Times New Roman"/>
          <w:b w:val="false"/>
          <w:i w:val="false"/>
          <w:color w:val="000000"/>
          <w:sz w:val="28"/>
        </w:rPr>
        <w:t xml:space="preserve">
      ӘКК-нің қызметі тиісті аумақтарды дамыту бағдарламаларында айқындалған экономиканың басым салаларында өз өңірі үшін перспективалы, тіршілікке бейім, бәсекеге қабілетті және инновациялық жобаларды іске асыруға бағытталған. </w:t>
      </w:r>
    </w:p>
    <w:p>
      <w:pPr>
        <w:spacing w:after="0"/>
        <w:ind w:left="0"/>
        <w:jc w:val="both"/>
      </w:pPr>
      <w:r>
        <w:rPr>
          <w:rFonts w:ascii="Times New Roman"/>
          <w:b w:val="false"/>
          <w:i w:val="false"/>
          <w:color w:val="000000"/>
          <w:sz w:val="28"/>
        </w:rPr>
        <w:t>
      Жекелеген мемлекеттік бағдарламаларды іске асырушы – ҮИИДМБ, Индустрияландыру картасы, "БЖК 2020" бағдарламасы, Қазақстан Республикасы Үкіметінің 2011 жылғы 14 наурыздағы № 254 қаулысымен бекітілген "Өнімділік 2020" бағдарламасы және т.б. шеңберінде өңірлік жобаларды іске асыруға жәрдемдесу.</w:t>
      </w:r>
    </w:p>
    <w:bookmarkStart w:name="z35" w:id="33"/>
    <w:p>
      <w:pPr>
        <w:spacing w:after="0"/>
        <w:ind w:left="0"/>
        <w:jc w:val="both"/>
      </w:pPr>
      <w:r>
        <w:rPr>
          <w:rFonts w:ascii="Times New Roman"/>
          <w:b w:val="false"/>
          <w:i w:val="false"/>
          <w:color w:val="000000"/>
          <w:sz w:val="28"/>
        </w:rPr>
        <w:t>
      Даму стратегиясын іске асыру кезеңдері</w:t>
      </w:r>
    </w:p>
    <w:bookmarkEnd w:id="33"/>
    <w:p>
      <w:pPr>
        <w:spacing w:after="0"/>
        <w:ind w:left="0"/>
        <w:jc w:val="both"/>
      </w:pPr>
      <w:r>
        <w:rPr>
          <w:rFonts w:ascii="Times New Roman"/>
          <w:b w:val="false"/>
          <w:i w:val="false"/>
          <w:color w:val="000000"/>
          <w:sz w:val="28"/>
        </w:rPr>
        <w:t>
      1-кезең – 2014 – 2015 жылдар</w:t>
      </w:r>
    </w:p>
    <w:p>
      <w:pPr>
        <w:spacing w:after="0"/>
        <w:ind w:left="0"/>
        <w:jc w:val="both"/>
      </w:pPr>
      <w:r>
        <w:rPr>
          <w:rFonts w:ascii="Times New Roman"/>
          <w:b w:val="false"/>
          <w:i w:val="false"/>
          <w:color w:val="000000"/>
          <w:sz w:val="28"/>
        </w:rPr>
        <w:t>
      Бірінші кезеңдемықты тұстар мен мүмкіндіктерді барынша пайдалану жолымен ӘКК осал тұстарын күшейту және ықтимал қауіптерді нивелирлеу бойынша белсенді жұмыс жүргізілетін болады, мұның өзі ӘКК-нің осы стратегияны іске асырудың екінші кезеңіне шығуына мүмкіндік береді, бұл кезең айналымды ұлғайтуға ғана байланысты. Аталған кезеңде мынадай нәтижелерге қол жеткізу көзделеді:</w:t>
      </w:r>
    </w:p>
    <w:p>
      <w:pPr>
        <w:spacing w:after="0"/>
        <w:ind w:left="0"/>
        <w:jc w:val="both"/>
      </w:pPr>
      <w:r>
        <w:rPr>
          <w:rFonts w:ascii="Times New Roman"/>
          <w:b w:val="false"/>
          <w:i w:val="false"/>
          <w:color w:val="000000"/>
          <w:sz w:val="28"/>
        </w:rPr>
        <w:t>
      1) дебиторлық берешекті жабу;</w:t>
      </w:r>
    </w:p>
    <w:p>
      <w:pPr>
        <w:spacing w:after="0"/>
        <w:ind w:left="0"/>
        <w:jc w:val="both"/>
      </w:pPr>
      <w:r>
        <w:rPr>
          <w:rFonts w:ascii="Times New Roman"/>
          <w:b w:val="false"/>
          <w:i w:val="false"/>
          <w:color w:val="000000"/>
          <w:sz w:val="28"/>
        </w:rPr>
        <w:t>
      2) қызметі залалды еншілес компанияларды сауықтыру;</w:t>
      </w:r>
    </w:p>
    <w:p>
      <w:pPr>
        <w:spacing w:after="0"/>
        <w:ind w:left="0"/>
        <w:jc w:val="both"/>
      </w:pPr>
      <w:r>
        <w:rPr>
          <w:rFonts w:ascii="Times New Roman"/>
          <w:b w:val="false"/>
          <w:i w:val="false"/>
          <w:color w:val="000000"/>
          <w:sz w:val="28"/>
        </w:rPr>
        <w:t>
      3) авариялық күйдегі жылымайтын мүлік объектілерін қалпына келтіру;</w:t>
      </w:r>
    </w:p>
    <w:p>
      <w:pPr>
        <w:spacing w:after="0"/>
        <w:ind w:left="0"/>
        <w:jc w:val="both"/>
      </w:pPr>
      <w:r>
        <w:rPr>
          <w:rFonts w:ascii="Times New Roman"/>
          <w:b w:val="false"/>
          <w:i w:val="false"/>
          <w:color w:val="000000"/>
          <w:sz w:val="28"/>
        </w:rPr>
        <w:t>
      4) имиджді жоғарылату бойынша белсенді жұмыс;</w:t>
      </w:r>
    </w:p>
    <w:p>
      <w:pPr>
        <w:spacing w:after="0"/>
        <w:ind w:left="0"/>
        <w:jc w:val="both"/>
      </w:pPr>
      <w:r>
        <w:rPr>
          <w:rFonts w:ascii="Times New Roman"/>
          <w:b w:val="false"/>
          <w:i w:val="false"/>
          <w:color w:val="000000"/>
          <w:sz w:val="28"/>
        </w:rPr>
        <w:t>
      5) инвестициялық климатты жақсарту.</w:t>
      </w:r>
    </w:p>
    <w:p>
      <w:pPr>
        <w:spacing w:after="0"/>
        <w:ind w:left="0"/>
        <w:jc w:val="both"/>
      </w:pPr>
      <w:r>
        <w:rPr>
          <w:rFonts w:ascii="Times New Roman"/>
          <w:b w:val="false"/>
          <w:i w:val="false"/>
          <w:color w:val="000000"/>
          <w:sz w:val="28"/>
        </w:rPr>
        <w:t>
      2-кезең – 2016 – 2023 жылдар</w:t>
      </w:r>
    </w:p>
    <w:p>
      <w:pPr>
        <w:spacing w:after="0"/>
        <w:ind w:left="0"/>
        <w:jc w:val="both"/>
      </w:pPr>
      <w:r>
        <w:rPr>
          <w:rFonts w:ascii="Times New Roman"/>
          <w:b w:val="false"/>
          <w:i w:val="false"/>
          <w:color w:val="000000"/>
          <w:sz w:val="28"/>
        </w:rPr>
        <w:t>
      Екінші кезеңде алға қойылған мақсаттар мен міндеттерге қол жеткізу бойынша кең ауқымды тиімді жұмыс жүзеге асырылмақ, оларды іске асыру мынадай нәтижелерге қол жеткізуге мүмкіндік береді:</w:t>
      </w:r>
    </w:p>
    <w:p>
      <w:pPr>
        <w:spacing w:after="0"/>
        <w:ind w:left="0"/>
        <w:jc w:val="both"/>
      </w:pPr>
      <w:r>
        <w:rPr>
          <w:rFonts w:ascii="Times New Roman"/>
          <w:b w:val="false"/>
          <w:i w:val="false"/>
          <w:color w:val="000000"/>
          <w:sz w:val="28"/>
        </w:rPr>
        <w:t>
      1) бәсекеге қабілетті жаңа өндірістер құру;</w:t>
      </w:r>
    </w:p>
    <w:p>
      <w:pPr>
        <w:spacing w:after="0"/>
        <w:ind w:left="0"/>
        <w:jc w:val="both"/>
      </w:pPr>
      <w:r>
        <w:rPr>
          <w:rFonts w:ascii="Times New Roman"/>
          <w:b w:val="false"/>
          <w:i w:val="false"/>
          <w:color w:val="000000"/>
          <w:sz w:val="28"/>
        </w:rPr>
        <w:t>
      2) өңірдегі жұмыс орындарының санын ұлғайту;</w:t>
      </w:r>
    </w:p>
    <w:p>
      <w:pPr>
        <w:spacing w:after="0"/>
        <w:ind w:left="0"/>
        <w:jc w:val="both"/>
      </w:pPr>
      <w:r>
        <w:rPr>
          <w:rFonts w:ascii="Times New Roman"/>
          <w:b w:val="false"/>
          <w:i w:val="false"/>
          <w:color w:val="000000"/>
          <w:sz w:val="28"/>
        </w:rPr>
        <w:t>
      3) экспортқа бағдарланған, қосылған құны жоғары отандық өнімді өткізу, кәсіпкерлік субъектілері өнімдерінің бәсекеге қабілеттілігін арттыру;</w:t>
      </w:r>
    </w:p>
    <w:p>
      <w:pPr>
        <w:spacing w:after="0"/>
        <w:ind w:left="0"/>
        <w:jc w:val="both"/>
      </w:pPr>
      <w:r>
        <w:rPr>
          <w:rFonts w:ascii="Times New Roman"/>
          <w:b w:val="false"/>
          <w:i w:val="false"/>
          <w:color w:val="000000"/>
          <w:sz w:val="28"/>
        </w:rPr>
        <w:t>
      4) берілген компаниялардың нәтижелілігін басқару жүйесін жақсартуды, олардың қызметінің тиімділігін арттыру үшін корпоративтік басқару стандарттарын енгізуді қамтамасыз ету –активтерді қайта құрылымдау және ӘКК құрамына кіретін еншілес және тәуелді кәсіпорындардың бәсекеге қабілеттілігін сапалы жаңа деңгейге көтеру;</w:t>
      </w:r>
    </w:p>
    <w:p>
      <w:pPr>
        <w:spacing w:after="0"/>
        <w:ind w:left="0"/>
        <w:jc w:val="both"/>
      </w:pPr>
      <w:r>
        <w:rPr>
          <w:rFonts w:ascii="Times New Roman"/>
          <w:b w:val="false"/>
          <w:i w:val="false"/>
          <w:color w:val="000000"/>
          <w:sz w:val="28"/>
        </w:rPr>
        <w:t>
      5) ӘКК еншілес кәсіпорындарының қор нарықтарына шығуы, сондай-ақ ӘКК-нің өзінің бастапқы орналастыруға (ІРО) дайындығын қамтамасыз ету;</w:t>
      </w:r>
    </w:p>
    <w:p>
      <w:pPr>
        <w:spacing w:after="0"/>
        <w:ind w:left="0"/>
        <w:jc w:val="both"/>
      </w:pPr>
      <w:r>
        <w:rPr>
          <w:rFonts w:ascii="Times New Roman"/>
          <w:b w:val="false"/>
          <w:i w:val="false"/>
          <w:color w:val="000000"/>
          <w:sz w:val="28"/>
        </w:rPr>
        <w:t>
      6) ӘКК инвестициялық қоржыны көлемінің өсуін қамтамасыз ету.</w:t>
      </w:r>
    </w:p>
    <w:p>
      <w:pPr>
        <w:spacing w:after="0"/>
        <w:ind w:left="0"/>
        <w:jc w:val="left"/>
      </w:pPr>
      <w:r>
        <w:rPr>
          <w:rFonts w:ascii="Times New Roman"/>
          <w:b/>
          <w:i w:val="false"/>
          <w:color w:val="000000"/>
        </w:rPr>
        <w:t xml:space="preserve"> 3. Қызметтің стратегиялық бағыттары (бұдан әрі - ҚСБ),</w:t>
      </w:r>
      <w:r>
        <w:br/>
      </w:r>
      <w:r>
        <w:rPr>
          <w:rFonts w:ascii="Times New Roman"/>
          <w:b/>
          <w:i w:val="false"/>
          <w:color w:val="000000"/>
        </w:rPr>
        <w:t>мақсаттары, қызметтің түйінді көрсеткіштері және межеленген</w:t>
      </w:r>
      <w:r>
        <w:br/>
      </w:r>
      <w:r>
        <w:rPr>
          <w:rFonts w:ascii="Times New Roman"/>
          <w:b/>
          <w:i w:val="false"/>
          <w:color w:val="000000"/>
        </w:rPr>
        <w:t>нәтижелер</w:t>
      </w:r>
    </w:p>
    <w:p>
      <w:pPr>
        <w:spacing w:after="0"/>
        <w:ind w:left="0"/>
        <w:jc w:val="both"/>
      </w:pPr>
      <w:r>
        <w:rPr>
          <w:rFonts w:ascii="Times New Roman"/>
          <w:b w:val="false"/>
          <w:i w:val="false"/>
          <w:color w:val="000000"/>
          <w:sz w:val="28"/>
        </w:rPr>
        <w:t>
      ӘКК алдына қойылған міндеттер шеңберінде қызметтің мынадай басым бағыттары айқындалған:</w:t>
      </w:r>
    </w:p>
    <w:p>
      <w:pPr>
        <w:spacing w:after="0"/>
        <w:ind w:left="0"/>
        <w:jc w:val="both"/>
      </w:pPr>
      <w:r>
        <w:rPr>
          <w:rFonts w:ascii="Times New Roman"/>
          <w:b w:val="false"/>
          <w:i w:val="false"/>
          <w:color w:val="000000"/>
          <w:sz w:val="28"/>
        </w:rPr>
        <w:t xml:space="preserve">
      1) инвесторлар тарту және өңірдің өсу нүктелерінде жаңа өндірістер құру; </w:t>
      </w:r>
    </w:p>
    <w:p>
      <w:pPr>
        <w:spacing w:after="0"/>
        <w:ind w:left="0"/>
        <w:jc w:val="both"/>
      </w:pPr>
      <w:r>
        <w:rPr>
          <w:rFonts w:ascii="Times New Roman"/>
          <w:b w:val="false"/>
          <w:i w:val="false"/>
          <w:color w:val="000000"/>
          <w:sz w:val="28"/>
        </w:rPr>
        <w:t>
      2) өсу нүктелерінде экономикалық белсенділікті ынталандыру үшін жағдайлар жасау;</w:t>
      </w:r>
    </w:p>
    <w:p>
      <w:pPr>
        <w:spacing w:after="0"/>
        <w:ind w:left="0"/>
        <w:jc w:val="both"/>
      </w:pPr>
      <w:r>
        <w:rPr>
          <w:rFonts w:ascii="Times New Roman"/>
          <w:b w:val="false"/>
          <w:i w:val="false"/>
          <w:color w:val="000000"/>
          <w:sz w:val="28"/>
        </w:rPr>
        <w:t>
      3) активтердің құнын ұлғайту және корпоративтік басқару деңгейін жоғарылату.</w:t>
      </w:r>
    </w:p>
    <w:bookmarkStart w:name="z36" w:id="34"/>
    <w:p>
      <w:pPr>
        <w:spacing w:after="0"/>
        <w:ind w:left="0"/>
        <w:jc w:val="both"/>
      </w:pPr>
      <w:r>
        <w:rPr>
          <w:rFonts w:ascii="Times New Roman"/>
          <w:b w:val="false"/>
          <w:i w:val="false"/>
          <w:color w:val="000000"/>
          <w:sz w:val="28"/>
        </w:rPr>
        <w:t>
      1-ҚСБ. Инвесторлар тарту және өңірдің өсу нүктелерінде жаңа өндірістер құру</w:t>
      </w:r>
    </w:p>
    <w:bookmarkEnd w:id="34"/>
    <w:p>
      <w:pPr>
        <w:spacing w:after="0"/>
        <w:ind w:left="0"/>
        <w:jc w:val="both"/>
      </w:pPr>
      <w:r>
        <w:rPr>
          <w:rFonts w:ascii="Times New Roman"/>
          <w:b w:val="false"/>
          <w:i w:val="false"/>
          <w:color w:val="000000"/>
          <w:sz w:val="28"/>
        </w:rPr>
        <w:t>
      Мақсат. Бәсекеге қабілетті, импорт алмастыратын өндірістер құру үшін, оның ішінде мемлекеттік-жекешелік әріптестік негізінде инвестициялар тарту.</w:t>
      </w:r>
    </w:p>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кейінен коммерцияландыру мүмкіндігімен неғұрлым перспективалы инновациялық әзірлемелер мен өнертапқыштық ұсыныстарды іріктеу;</w:t>
      </w:r>
    </w:p>
    <w:p>
      <w:pPr>
        <w:spacing w:after="0"/>
        <w:ind w:left="0"/>
        <w:jc w:val="both"/>
      </w:pPr>
      <w:r>
        <w:rPr>
          <w:rFonts w:ascii="Times New Roman"/>
          <w:b w:val="false"/>
          <w:i w:val="false"/>
          <w:color w:val="000000"/>
          <w:sz w:val="28"/>
        </w:rPr>
        <w:t>
      2) өңірдегі кәсіпкерлік қызметті жандандыру және мемлекеттік-жекешелік әріптестік шеңберінде жекеше секторды тарта отырып, өңірлік нарықтағы бос орындарды иелену;</w:t>
      </w:r>
    </w:p>
    <w:p>
      <w:pPr>
        <w:spacing w:after="0"/>
        <w:ind w:left="0"/>
        <w:jc w:val="both"/>
      </w:pPr>
      <w:r>
        <w:rPr>
          <w:rFonts w:ascii="Times New Roman"/>
          <w:b w:val="false"/>
          <w:i w:val="false"/>
          <w:color w:val="000000"/>
          <w:sz w:val="28"/>
        </w:rPr>
        <w:t>
      3) барынша көп пайда алу мақсатында ӘКК инвестициялық ресурстарын оңтайлы пайдалану;</w:t>
      </w:r>
    </w:p>
    <w:p>
      <w:pPr>
        <w:spacing w:after="0"/>
        <w:ind w:left="0"/>
        <w:jc w:val="both"/>
      </w:pPr>
      <w:r>
        <w:rPr>
          <w:rFonts w:ascii="Times New Roman"/>
          <w:b w:val="false"/>
          <w:i w:val="false"/>
          <w:color w:val="000000"/>
          <w:sz w:val="28"/>
        </w:rPr>
        <w:t>
      4) іске асырылып жатқан бағдарламалар шеңберінде өңірдегі инвестициялық климатты жақсарту мәселелері, сондай-ақ іске асыру кезінде әкімшілік кедергілерді азайту бойынша жергілікті және республикалық атқарушы органдармен, ұлттық басқарушы холдингтермен және ұлттық компаниялармен өзара іс-қимыл жасау;</w:t>
      </w:r>
    </w:p>
    <w:p>
      <w:pPr>
        <w:spacing w:after="0"/>
        <w:ind w:left="0"/>
        <w:jc w:val="both"/>
      </w:pPr>
      <w:r>
        <w:rPr>
          <w:rFonts w:ascii="Times New Roman"/>
          <w:b w:val="false"/>
          <w:i w:val="false"/>
          <w:color w:val="000000"/>
          <w:sz w:val="28"/>
        </w:rPr>
        <w:t>
      5) инновациялық бизнес идеялар мен жобаларды іздеу, талдау және сүйемелдеу;</w:t>
      </w:r>
    </w:p>
    <w:p>
      <w:pPr>
        <w:spacing w:after="0"/>
        <w:ind w:left="0"/>
        <w:jc w:val="both"/>
      </w:pPr>
      <w:r>
        <w:rPr>
          <w:rFonts w:ascii="Times New Roman"/>
          <w:b w:val="false"/>
          <w:i w:val="false"/>
          <w:color w:val="000000"/>
          <w:sz w:val="28"/>
        </w:rPr>
        <w:t>
      6) инновациялық бизнесидеялар мен жобалар банкін қалыптастыру;</w:t>
      </w:r>
    </w:p>
    <w:p>
      <w:pPr>
        <w:spacing w:after="0"/>
        <w:ind w:left="0"/>
        <w:jc w:val="both"/>
      </w:pPr>
      <w:r>
        <w:rPr>
          <w:rFonts w:ascii="Times New Roman"/>
          <w:b w:val="false"/>
          <w:i w:val="false"/>
          <w:color w:val="000000"/>
          <w:sz w:val="28"/>
        </w:rPr>
        <w:t>
      7) проблемалы мәселелерді шешу үшін өңірге шақырылатын инвесторларға қызмет көрсететін құрылым құру.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тәуекелдерді азайту және бизнес-жобаларды іске асыру үшін қажетті жағдайлар жасау арқылы инвесторларға қолайлы орта жасау;</w:t>
      </w:r>
    </w:p>
    <w:p>
      <w:pPr>
        <w:spacing w:after="0"/>
        <w:ind w:left="0"/>
        <w:jc w:val="both"/>
      </w:pPr>
      <w:r>
        <w:rPr>
          <w:rFonts w:ascii="Times New Roman"/>
          <w:b w:val="false"/>
          <w:i w:val="false"/>
          <w:color w:val="000000"/>
          <w:sz w:val="28"/>
        </w:rPr>
        <w:t>
      2) еншілес және тәуелді ұйымдардың даму жобаларын қаржыландыру үшін бюджеттік және бюджеттен тысинвестициялар тарту;</w:t>
      </w:r>
    </w:p>
    <w:p>
      <w:pPr>
        <w:spacing w:after="0"/>
        <w:ind w:left="0"/>
        <w:jc w:val="both"/>
      </w:pPr>
      <w:r>
        <w:rPr>
          <w:rFonts w:ascii="Times New Roman"/>
          <w:b w:val="false"/>
          <w:i w:val="false"/>
          <w:color w:val="000000"/>
          <w:sz w:val="28"/>
        </w:rPr>
        <w:t>
      3) инвестициялық жобаларды сүйемелдеу инфрақұрылымын құру;</w:t>
      </w:r>
    </w:p>
    <w:p>
      <w:pPr>
        <w:spacing w:after="0"/>
        <w:ind w:left="0"/>
        <w:jc w:val="both"/>
      </w:pPr>
      <w:r>
        <w:rPr>
          <w:rFonts w:ascii="Times New Roman"/>
          <w:b w:val="false"/>
          <w:i w:val="false"/>
          <w:color w:val="000000"/>
          <w:sz w:val="28"/>
        </w:rPr>
        <w:t>
      4) нысаналы өндірістік кластерлерді және оларды дамыту жөніндегі бағдарламаларды айқындау;</w:t>
      </w:r>
    </w:p>
    <w:p>
      <w:pPr>
        <w:spacing w:after="0"/>
        <w:ind w:left="0"/>
        <w:jc w:val="both"/>
      </w:pPr>
      <w:r>
        <w:rPr>
          <w:rFonts w:ascii="Times New Roman"/>
          <w:b w:val="false"/>
          <w:i w:val="false"/>
          <w:color w:val="000000"/>
          <w:sz w:val="28"/>
        </w:rPr>
        <w:t>
      5) әлеуетті инвесторларға беру үшін пайдаланылмайтын жер учаскелері мен үй-жайлардың тізілімін қалыптастыру және жаңарту;</w:t>
      </w:r>
    </w:p>
    <w:p>
      <w:pPr>
        <w:spacing w:after="0"/>
        <w:ind w:left="0"/>
        <w:jc w:val="both"/>
      </w:pPr>
      <w:r>
        <w:rPr>
          <w:rFonts w:ascii="Times New Roman"/>
          <w:b w:val="false"/>
          <w:i w:val="false"/>
          <w:color w:val="000000"/>
          <w:sz w:val="28"/>
        </w:rPr>
        <w:t>
      6) инвестициялық жобаны әзірлеу сатысында да, оны іске асыру сатысында да консультациялық қызметтер көрсету;</w:t>
      </w:r>
    </w:p>
    <w:p>
      <w:pPr>
        <w:spacing w:after="0"/>
        <w:ind w:left="0"/>
        <w:jc w:val="both"/>
      </w:pPr>
      <w:r>
        <w:rPr>
          <w:rFonts w:ascii="Times New Roman"/>
          <w:b w:val="false"/>
          <w:i w:val="false"/>
          <w:color w:val="000000"/>
          <w:sz w:val="28"/>
        </w:rPr>
        <w:t>
      7) ақпараттық-презентациялық іс-шараларға қатысу (жарияланымдар, көрмелер, ресми кездесулер, форумдар, баспа, телевизиялық және электронды БАҚ, Интернет-ресурстар);</w:t>
      </w:r>
    </w:p>
    <w:p>
      <w:pPr>
        <w:spacing w:after="0"/>
        <w:ind w:left="0"/>
        <w:jc w:val="both"/>
      </w:pPr>
      <w:r>
        <w:rPr>
          <w:rFonts w:ascii="Times New Roman"/>
          <w:b w:val="false"/>
          <w:i w:val="false"/>
          <w:color w:val="000000"/>
          <w:sz w:val="28"/>
        </w:rPr>
        <w:t>
      8) әріптестер іздеуде, іскери байланыстар орнатуда инвесторларға жәрдем көрсету, қажетті ақпарат беру;</w:t>
      </w:r>
    </w:p>
    <w:p>
      <w:pPr>
        <w:spacing w:after="0"/>
        <w:ind w:left="0"/>
        <w:jc w:val="both"/>
      </w:pPr>
      <w:r>
        <w:rPr>
          <w:rFonts w:ascii="Times New Roman"/>
          <w:b w:val="false"/>
          <w:i w:val="false"/>
          <w:color w:val="000000"/>
          <w:sz w:val="28"/>
        </w:rPr>
        <w:t>
      9) инвесторлардың дерекқорын қалыптастыру.</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бір жылда ӘКК инвестициялық қоржыны көлемінің өсімі;</w:t>
      </w:r>
    </w:p>
    <w:p>
      <w:pPr>
        <w:spacing w:after="0"/>
        <w:ind w:left="0"/>
        <w:jc w:val="both"/>
      </w:pPr>
      <w:r>
        <w:rPr>
          <w:rFonts w:ascii="Times New Roman"/>
          <w:b w:val="false"/>
          <w:i w:val="false"/>
          <w:color w:val="000000"/>
          <w:sz w:val="28"/>
        </w:rPr>
        <w:t>
      2) инвестициялау көлемінің өсуі, пайызбен;</w:t>
      </w:r>
    </w:p>
    <w:p>
      <w:pPr>
        <w:spacing w:after="0"/>
        <w:ind w:left="0"/>
        <w:jc w:val="both"/>
      </w:pPr>
      <w:r>
        <w:rPr>
          <w:rFonts w:ascii="Times New Roman"/>
          <w:b w:val="false"/>
          <w:i w:val="false"/>
          <w:color w:val="000000"/>
          <w:sz w:val="28"/>
        </w:rPr>
        <w:t>
      3) инвестициялардың рентабельділігі, пайызбен;</w:t>
      </w:r>
    </w:p>
    <w:p>
      <w:pPr>
        <w:spacing w:after="0"/>
        <w:ind w:left="0"/>
        <w:jc w:val="both"/>
      </w:pPr>
      <w:r>
        <w:rPr>
          <w:rFonts w:ascii="Times New Roman"/>
          <w:b w:val="false"/>
          <w:i w:val="false"/>
          <w:color w:val="000000"/>
          <w:sz w:val="28"/>
        </w:rPr>
        <w:t>
      4) жекеше инвесторлардың қаражатын тартудың ӘКК салынған қаражатына арақатынасы, пайызбен;</w:t>
      </w:r>
    </w:p>
    <w:p>
      <w:pPr>
        <w:spacing w:after="0"/>
        <w:ind w:left="0"/>
        <w:jc w:val="both"/>
      </w:pPr>
      <w:r>
        <w:rPr>
          <w:rFonts w:ascii="Times New Roman"/>
          <w:b w:val="false"/>
          <w:i w:val="false"/>
          <w:color w:val="000000"/>
          <w:sz w:val="28"/>
        </w:rPr>
        <w:t>
      5) өңдеуші және жеңіл өнеркәсіпке салынатын шетелдік инвестициялар көлемінің өсуі.</w:t>
      </w:r>
    </w:p>
    <w:p>
      <w:pPr>
        <w:spacing w:after="0"/>
        <w:ind w:left="0"/>
        <w:jc w:val="both"/>
      </w:pPr>
      <w:r>
        <w:rPr>
          <w:rFonts w:ascii="Times New Roman"/>
          <w:b w:val="false"/>
          <w:i w:val="false"/>
          <w:color w:val="000000"/>
          <w:sz w:val="28"/>
        </w:rPr>
        <w:t>
      Межеленген нәтижелер:</w:t>
      </w:r>
    </w:p>
    <w:p>
      <w:pPr>
        <w:spacing w:after="0"/>
        <w:ind w:left="0"/>
        <w:jc w:val="both"/>
      </w:pPr>
      <w:r>
        <w:rPr>
          <w:rFonts w:ascii="Times New Roman"/>
          <w:b w:val="false"/>
          <w:i w:val="false"/>
          <w:color w:val="000000"/>
          <w:sz w:val="28"/>
        </w:rPr>
        <w:t xml:space="preserve">
      "Бәсекеге қабілетті, импорт алмастыратын өндірістер құру үшін, оның ішінде мемлекеттік-жекешелік әріптестік негізінде инвестициялар тарту" мақсатына қол жеткізу нәтижесінде мыналарға қол жеткізілмек: </w:t>
      </w:r>
    </w:p>
    <w:p>
      <w:pPr>
        <w:spacing w:after="0"/>
        <w:ind w:left="0"/>
        <w:jc w:val="both"/>
      </w:pPr>
      <w:r>
        <w:rPr>
          <w:rFonts w:ascii="Times New Roman"/>
          <w:b w:val="false"/>
          <w:i w:val="false"/>
          <w:color w:val="000000"/>
          <w:sz w:val="28"/>
        </w:rPr>
        <w:t>
      ӘКК 2015 жылдан бастап белсенді инвестициялық қызметті бастауды жоспарлап отыр және инвестициялық ресурстарды оңтайлы пайдалану есебінен мынадай көрсеткіштерді ұлғайтпақ:</w:t>
      </w:r>
    </w:p>
    <w:p>
      <w:pPr>
        <w:spacing w:after="0"/>
        <w:ind w:left="0"/>
        <w:jc w:val="both"/>
      </w:pPr>
      <w:r>
        <w:rPr>
          <w:rFonts w:ascii="Times New Roman"/>
          <w:b w:val="false"/>
          <w:i w:val="false"/>
          <w:color w:val="000000"/>
          <w:sz w:val="28"/>
        </w:rPr>
        <w:t>
      1) 2015 жылдан бастап ӘКК инвестициялық қоржынының жыл сайын 10 % шамасында өсуі болжанады;</w:t>
      </w:r>
    </w:p>
    <w:p>
      <w:pPr>
        <w:spacing w:after="0"/>
        <w:ind w:left="0"/>
        <w:jc w:val="both"/>
      </w:pPr>
      <w:r>
        <w:rPr>
          <w:rFonts w:ascii="Times New Roman"/>
          <w:b w:val="false"/>
          <w:i w:val="false"/>
          <w:color w:val="000000"/>
          <w:sz w:val="28"/>
        </w:rPr>
        <w:t>
      2) ӘКК инвестициялау көлемінің жыл сайын 10 %-ға өсуі болжанады;</w:t>
      </w:r>
    </w:p>
    <w:p>
      <w:pPr>
        <w:spacing w:after="0"/>
        <w:ind w:left="0"/>
        <w:jc w:val="both"/>
      </w:pPr>
      <w:r>
        <w:rPr>
          <w:rFonts w:ascii="Times New Roman"/>
          <w:b w:val="false"/>
          <w:i w:val="false"/>
          <w:color w:val="000000"/>
          <w:sz w:val="28"/>
        </w:rPr>
        <w:t>
      3) инвестициялардың рентабельділігін 2015 жылы 3 % шамасында ұлғайтып, 2023 жылға қарай бұл көрсеткішті 10 %-ға дейін ұлғайту перспективасы жоспарланады;</w:t>
      </w:r>
    </w:p>
    <w:p>
      <w:pPr>
        <w:spacing w:after="0"/>
        <w:ind w:left="0"/>
        <w:jc w:val="both"/>
      </w:pPr>
      <w:r>
        <w:rPr>
          <w:rFonts w:ascii="Times New Roman"/>
          <w:b w:val="false"/>
          <w:i w:val="false"/>
          <w:color w:val="000000"/>
          <w:sz w:val="28"/>
        </w:rPr>
        <w:t>
      4) жекеше инвесторлардың қаражатын тартудың ӘКК салынған қаражатына арақатынасы бастапқыда мейлінше аз болады (10 %), 2023 жылға қарай бұл көрсеткішті 40 %-ға дейін жеткізу жоспарланады;</w:t>
      </w:r>
    </w:p>
    <w:p>
      <w:pPr>
        <w:spacing w:after="0"/>
        <w:ind w:left="0"/>
        <w:jc w:val="both"/>
      </w:pPr>
      <w:r>
        <w:rPr>
          <w:rFonts w:ascii="Times New Roman"/>
          <w:b w:val="false"/>
          <w:i w:val="false"/>
          <w:color w:val="000000"/>
          <w:sz w:val="28"/>
        </w:rPr>
        <w:t>
      5) өңдеуші және жеңіл өнеркәсіпке салынатын шетелдік инвестициялар көлемінің өсуін 2015 жылдан бастап 2023 жылға қарай кемінде 10%-ға ұлғайту жоспарланады.</w:t>
      </w:r>
    </w:p>
    <w:bookmarkStart w:name="z37" w:id="35"/>
    <w:p>
      <w:pPr>
        <w:spacing w:after="0"/>
        <w:ind w:left="0"/>
        <w:jc w:val="both"/>
      </w:pPr>
      <w:r>
        <w:rPr>
          <w:rFonts w:ascii="Times New Roman"/>
          <w:b w:val="false"/>
          <w:i w:val="false"/>
          <w:color w:val="000000"/>
          <w:sz w:val="28"/>
        </w:rPr>
        <w:t>
      2-ҚСБ. Өсу нүктелерінде экономикалық белсенділікті ынталандыру үшін жағдайлар жасау</w:t>
      </w:r>
    </w:p>
    <w:bookmarkEnd w:id="35"/>
    <w:p>
      <w:pPr>
        <w:spacing w:after="0"/>
        <w:ind w:left="0"/>
        <w:jc w:val="both"/>
      </w:pPr>
      <w:r>
        <w:rPr>
          <w:rFonts w:ascii="Times New Roman"/>
          <w:b w:val="false"/>
          <w:i w:val="false"/>
          <w:color w:val="000000"/>
          <w:sz w:val="28"/>
        </w:rPr>
        <w:t>
      1-мақсат. Айналым қаражатын беру, бірлесіп қарыз алу, қосымша инвестор іздеу және тарту жолымен шағын және орта бизнес кәсіпорындарының жұмыс істеп тұрғандарын сауықтыру және ісін жаңадан бастағандарын қолдау.</w:t>
      </w:r>
    </w:p>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ісін жаңадан бастаған кәсіпкерлер үшін бизнес-инкубаторлар құру;</w:t>
      </w:r>
    </w:p>
    <w:p>
      <w:pPr>
        <w:spacing w:after="0"/>
        <w:ind w:left="0"/>
        <w:jc w:val="both"/>
      </w:pPr>
      <w:r>
        <w:rPr>
          <w:rFonts w:ascii="Times New Roman"/>
          <w:b w:val="false"/>
          <w:i w:val="false"/>
          <w:color w:val="000000"/>
          <w:sz w:val="28"/>
        </w:rPr>
        <w:t>
      2) тұрғындардың мұқтаждықтарын қамтамасыз ететін кластерлік салаларды қолдау;</w:t>
      </w:r>
    </w:p>
    <w:p>
      <w:pPr>
        <w:spacing w:after="0"/>
        <w:ind w:left="0"/>
        <w:jc w:val="both"/>
      </w:pPr>
      <w:r>
        <w:rPr>
          <w:rFonts w:ascii="Times New Roman"/>
          <w:b w:val="false"/>
          <w:i w:val="false"/>
          <w:color w:val="000000"/>
          <w:sz w:val="28"/>
        </w:rPr>
        <w:t>
      3) экспортқа бағдарланған және импорт алмастыратын өнім өндірісін ұйымдастыруға бағдарланған жаңа бизнес-жобаларды қолдау;</w:t>
      </w:r>
    </w:p>
    <w:p>
      <w:pPr>
        <w:spacing w:after="0"/>
        <w:ind w:left="0"/>
        <w:jc w:val="both"/>
      </w:pPr>
      <w:r>
        <w:rPr>
          <w:rFonts w:ascii="Times New Roman"/>
          <w:b w:val="false"/>
          <w:i w:val="false"/>
          <w:color w:val="000000"/>
          <w:sz w:val="28"/>
        </w:rPr>
        <w:t>
      4) қаржылай және қаржылай емес қолдау көрсету жолымен жұмыс істеп тұрған кәсіпорындарды сауықтыру;</w:t>
      </w:r>
    </w:p>
    <w:p>
      <w:pPr>
        <w:spacing w:after="0"/>
        <w:ind w:left="0"/>
        <w:jc w:val="both"/>
      </w:pPr>
      <w:r>
        <w:rPr>
          <w:rFonts w:ascii="Times New Roman"/>
          <w:b w:val="false"/>
          <w:i w:val="false"/>
          <w:color w:val="000000"/>
          <w:sz w:val="28"/>
        </w:rPr>
        <w:t>
      5) өңірде шағын кәсіпорындардың қызметін қамтамасыз ететін тиімді инфрақұрылым объектілерін құруға ықпал ету;</w:t>
      </w:r>
    </w:p>
    <w:p>
      <w:pPr>
        <w:spacing w:after="0"/>
        <w:ind w:left="0"/>
        <w:jc w:val="both"/>
      </w:pPr>
      <w:r>
        <w:rPr>
          <w:rFonts w:ascii="Times New Roman"/>
          <w:b w:val="false"/>
          <w:i w:val="false"/>
          <w:color w:val="000000"/>
          <w:sz w:val="28"/>
        </w:rPr>
        <w:t>
      6) оқыту бағдарламаларын ұйымдастыру жолымен ісін жаңадан бастаған кәсіпкерлерді қолдау;</w:t>
      </w:r>
    </w:p>
    <w:p>
      <w:pPr>
        <w:spacing w:after="0"/>
        <w:ind w:left="0"/>
        <w:jc w:val="both"/>
      </w:pPr>
      <w:r>
        <w:rPr>
          <w:rFonts w:ascii="Times New Roman"/>
          <w:b w:val="false"/>
          <w:i w:val="false"/>
          <w:color w:val="000000"/>
          <w:sz w:val="28"/>
        </w:rPr>
        <w:t>
      7) ӘКК жүзеге асыратын бағдарламалар шеңберінде жеңілдікпен кредит беру.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мемлекеттік бағдарламалар шеңберінде және меншікті қаражат есебінен қолдау көрсету үшін перспективалы жобаларды іздеу;</w:t>
      </w:r>
    </w:p>
    <w:p>
      <w:pPr>
        <w:spacing w:after="0"/>
        <w:ind w:left="0"/>
        <w:jc w:val="both"/>
      </w:pPr>
      <w:r>
        <w:rPr>
          <w:rFonts w:ascii="Times New Roman"/>
          <w:b w:val="false"/>
          <w:i w:val="false"/>
          <w:color w:val="000000"/>
          <w:sz w:val="28"/>
        </w:rPr>
        <w:t>
      2) көрсетілетін қызметтер мен тауарларды ілгерілету жүйесін ұйымдастыру;</w:t>
      </w:r>
    </w:p>
    <w:p>
      <w:pPr>
        <w:spacing w:after="0"/>
        <w:ind w:left="0"/>
        <w:jc w:val="both"/>
      </w:pPr>
      <w:r>
        <w:rPr>
          <w:rFonts w:ascii="Times New Roman"/>
          <w:b w:val="false"/>
          <w:i w:val="false"/>
          <w:color w:val="000000"/>
          <w:sz w:val="28"/>
        </w:rPr>
        <w:t>
      3) ШОБ кәсіпорындарын сауықтыру үшін қаражат салуға әзір инвесторларды мейлінше көп тарту мақсатында арнайы іс-шаралар жүргізу;</w:t>
      </w:r>
    </w:p>
    <w:p>
      <w:pPr>
        <w:spacing w:after="0"/>
        <w:ind w:left="0"/>
        <w:jc w:val="both"/>
      </w:pPr>
      <w:r>
        <w:rPr>
          <w:rFonts w:ascii="Times New Roman"/>
          <w:b w:val="false"/>
          <w:i w:val="false"/>
          <w:color w:val="000000"/>
          <w:sz w:val="28"/>
        </w:rPr>
        <w:t>
      4) өңірдегі ірі компаниялармен әріптестік қатынас орнату және оны нығайту;</w:t>
      </w:r>
    </w:p>
    <w:p>
      <w:pPr>
        <w:spacing w:after="0"/>
        <w:ind w:left="0"/>
        <w:jc w:val="both"/>
      </w:pPr>
      <w:r>
        <w:rPr>
          <w:rFonts w:ascii="Times New Roman"/>
          <w:b w:val="false"/>
          <w:i w:val="false"/>
          <w:color w:val="000000"/>
          <w:sz w:val="28"/>
        </w:rPr>
        <w:t>
      5) ісін жаңадан бастаған кәсіпкерлер үшін оқыту бағдарламаларын және жұмыс істеп тұрған заңды тұлғалар үшін консультациялар ұйымдастыру;</w:t>
      </w:r>
    </w:p>
    <w:p>
      <w:pPr>
        <w:spacing w:after="0"/>
        <w:ind w:left="0"/>
        <w:jc w:val="both"/>
      </w:pPr>
      <w:r>
        <w:rPr>
          <w:rFonts w:ascii="Times New Roman"/>
          <w:b w:val="false"/>
          <w:i w:val="false"/>
          <w:color w:val="000000"/>
          <w:sz w:val="28"/>
        </w:rPr>
        <w:t>
      6) өңірде шағын кәсіпорындардың қызметін қамтамасыз ететін тиімді инфрақұрылым объектілерін құру.</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xml:space="preserve">
      1) шағын және орта бизнес саласында жұмыс істеп тұрған импорт алмастыратын кәсіпорындарды ұлғайту; </w:t>
      </w:r>
    </w:p>
    <w:p>
      <w:pPr>
        <w:spacing w:after="0"/>
        <w:ind w:left="0"/>
        <w:jc w:val="both"/>
      </w:pPr>
      <w:r>
        <w:rPr>
          <w:rFonts w:ascii="Times New Roman"/>
          <w:b w:val="false"/>
          <w:i w:val="false"/>
          <w:color w:val="000000"/>
          <w:sz w:val="28"/>
        </w:rPr>
        <w:t>
      2) өңірде бизнес-инкубаторларды ұйымдастыру және олардың жұмыс істеуі;</w:t>
      </w:r>
    </w:p>
    <w:p>
      <w:pPr>
        <w:spacing w:after="0"/>
        <w:ind w:left="0"/>
        <w:jc w:val="both"/>
      </w:pPr>
      <w:r>
        <w:rPr>
          <w:rFonts w:ascii="Times New Roman"/>
          <w:b w:val="false"/>
          <w:i w:val="false"/>
          <w:color w:val="000000"/>
          <w:sz w:val="28"/>
        </w:rPr>
        <w:t>
      3) өңірде ӘКК қатысатын бірыңғай кластер кәсіпорындарын ұйымдастыру және олардың жұмыс істеуі;</w:t>
      </w:r>
    </w:p>
    <w:p>
      <w:pPr>
        <w:spacing w:after="0"/>
        <w:ind w:left="0"/>
        <w:jc w:val="both"/>
      </w:pPr>
      <w:r>
        <w:rPr>
          <w:rFonts w:ascii="Times New Roman"/>
          <w:b w:val="false"/>
          <w:i w:val="false"/>
          <w:color w:val="000000"/>
          <w:sz w:val="28"/>
        </w:rPr>
        <w:t>
      4) өңірге шетелдік инвесторларды, оның ішінде "Global – 2000" тізімінен тарту (жыл сайын кемінде екеу);</w:t>
      </w:r>
    </w:p>
    <w:p>
      <w:pPr>
        <w:spacing w:after="0"/>
        <w:ind w:left="0"/>
        <w:jc w:val="both"/>
      </w:pPr>
      <w:r>
        <w:rPr>
          <w:rFonts w:ascii="Times New Roman"/>
          <w:b w:val="false"/>
          <w:i w:val="false"/>
          <w:color w:val="000000"/>
          <w:sz w:val="28"/>
        </w:rPr>
        <w:t>
      5) инвестициялық, оның ішінде шетелдік капитал қатысатын жобаларды іске қосу.</w:t>
      </w:r>
    </w:p>
    <w:p>
      <w:pPr>
        <w:spacing w:after="0"/>
        <w:ind w:left="0"/>
        <w:jc w:val="both"/>
      </w:pPr>
      <w:r>
        <w:rPr>
          <w:rFonts w:ascii="Times New Roman"/>
          <w:b w:val="false"/>
          <w:i w:val="false"/>
          <w:color w:val="000000"/>
          <w:sz w:val="28"/>
        </w:rPr>
        <w:t>
      Межеленген нәтижелер:</w:t>
      </w:r>
    </w:p>
    <w:p>
      <w:pPr>
        <w:spacing w:after="0"/>
        <w:ind w:left="0"/>
        <w:jc w:val="both"/>
      </w:pPr>
      <w:r>
        <w:rPr>
          <w:rFonts w:ascii="Times New Roman"/>
          <w:b w:val="false"/>
          <w:i w:val="false"/>
          <w:color w:val="000000"/>
          <w:sz w:val="28"/>
        </w:rPr>
        <w:t>
      "Айналым қаражатын беру, бірлесіп қарыз алу, қосымша инвестор іздеу және тарту жолымен шағын және орта бизнес кәсіпорындарының жұмыс істеп тұрғандарын сауықтыру және ісін жаңадан бастағандарын қолдау" деген 1-мақсатқа қол жеткізу нәтижесінде мынадай нәтижелерге қол жеткізілетін болады:</w:t>
      </w:r>
    </w:p>
    <w:p>
      <w:pPr>
        <w:spacing w:after="0"/>
        <w:ind w:left="0"/>
        <w:jc w:val="both"/>
      </w:pPr>
      <w:r>
        <w:rPr>
          <w:rFonts w:ascii="Times New Roman"/>
          <w:b w:val="false"/>
          <w:i w:val="false"/>
          <w:color w:val="000000"/>
          <w:sz w:val="28"/>
        </w:rPr>
        <w:t>
      1) шағын және орта бизнес саласында жұмыс істеп тұрған импорт алмастыратын кәсіпорындар саны 2015 жылдан бастап жылына орта есеппен 1-еуге ұлғайтылатын болады;</w:t>
      </w:r>
    </w:p>
    <w:p>
      <w:pPr>
        <w:spacing w:after="0"/>
        <w:ind w:left="0"/>
        <w:jc w:val="both"/>
      </w:pPr>
      <w:r>
        <w:rPr>
          <w:rFonts w:ascii="Times New Roman"/>
          <w:b w:val="false"/>
          <w:i w:val="false"/>
          <w:color w:val="000000"/>
          <w:sz w:val="28"/>
        </w:rPr>
        <w:t>
      2) өңірде құрылған бизнес-инкубаторлардың саны 2016 жылдан бастап әр 2 жыл сайын орта есеппен бір инкубаторға ұлғайтылып, 2023 жылға қарай 4 бірлікке дейін жететін болады;</w:t>
      </w:r>
    </w:p>
    <w:p>
      <w:pPr>
        <w:spacing w:after="0"/>
        <w:ind w:left="0"/>
        <w:jc w:val="both"/>
      </w:pPr>
      <w:r>
        <w:rPr>
          <w:rFonts w:ascii="Times New Roman"/>
          <w:b w:val="false"/>
          <w:i w:val="false"/>
          <w:color w:val="000000"/>
          <w:sz w:val="28"/>
        </w:rPr>
        <w:t>
      3) өңірдегі ӘКК қатысатын бірыңғай кластер кәсіпорындарының саны 2017 жылдан бастап әр 3 жыл сайын орта есеппен бір кәсіпорынға ұлғайтылатын болады;</w:t>
      </w:r>
    </w:p>
    <w:p>
      <w:pPr>
        <w:spacing w:after="0"/>
        <w:ind w:left="0"/>
        <w:jc w:val="both"/>
      </w:pPr>
      <w:r>
        <w:rPr>
          <w:rFonts w:ascii="Times New Roman"/>
          <w:b w:val="false"/>
          <w:i w:val="false"/>
          <w:color w:val="000000"/>
          <w:sz w:val="28"/>
        </w:rPr>
        <w:t>
      4) өңірге тартылған шетелдік инвесторлардың, оның ішінде "Global – 2000" тізімінен тартылғандардың санын 2017 жылдан бастап жыл сайын 2-еуге ұлғайту жоспарланған;</w:t>
      </w:r>
    </w:p>
    <w:p>
      <w:pPr>
        <w:spacing w:after="0"/>
        <w:ind w:left="0"/>
        <w:jc w:val="both"/>
      </w:pPr>
      <w:r>
        <w:rPr>
          <w:rFonts w:ascii="Times New Roman"/>
          <w:b w:val="false"/>
          <w:i w:val="false"/>
          <w:color w:val="000000"/>
          <w:sz w:val="28"/>
        </w:rPr>
        <w:t>
      5) жыл сайын іске қосылатын инвестициялық, оның ішінде шетелдік капитал қатысатын жобалардың санын 2015 жылдан бастап жыл сайын 5-еуге ұлғайту жоспарланған.</w:t>
      </w:r>
    </w:p>
    <w:p>
      <w:pPr>
        <w:spacing w:after="0"/>
        <w:ind w:left="0"/>
        <w:jc w:val="both"/>
      </w:pPr>
      <w:r>
        <w:rPr>
          <w:rFonts w:ascii="Times New Roman"/>
          <w:b w:val="false"/>
          <w:i w:val="false"/>
          <w:color w:val="000000"/>
          <w:sz w:val="28"/>
        </w:rPr>
        <w:t>
      2-мақсат. ӘКК мен оның құрылымдық бөлімшелерінің шеңберінде негізгі инфрақұрылымдық элементтерді қалыптастыру, өңірде инновациялық жобалардың дамуын ынталандыру.</w:t>
      </w:r>
    </w:p>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инновациялық жобаларды ең басында іздеу мақсатында ұйымдармен және жоғары оқу орындарымен өзара іс-қимыл жасау жүйесін әзірлеу;</w:t>
      </w:r>
    </w:p>
    <w:p>
      <w:pPr>
        <w:spacing w:after="0"/>
        <w:ind w:left="0"/>
        <w:jc w:val="both"/>
      </w:pPr>
      <w:r>
        <w:rPr>
          <w:rFonts w:ascii="Times New Roman"/>
          <w:b w:val="false"/>
          <w:i w:val="false"/>
          <w:color w:val="000000"/>
          <w:sz w:val="28"/>
        </w:rPr>
        <w:t>
      2) конкурстар мен инвестициялық форумдар өткізу арқылы инновациялық жобаларды жинау, талдау және іске асыру тетігін әзірлеу;</w:t>
      </w:r>
    </w:p>
    <w:p>
      <w:pPr>
        <w:spacing w:after="0"/>
        <w:ind w:left="0"/>
        <w:jc w:val="both"/>
      </w:pPr>
      <w:r>
        <w:rPr>
          <w:rFonts w:ascii="Times New Roman"/>
          <w:b w:val="false"/>
          <w:i w:val="false"/>
          <w:color w:val="000000"/>
          <w:sz w:val="28"/>
        </w:rPr>
        <w:t>
      3) жаңа жобаларды іске асыру үшін ӘКК инновациялық қызметінің басым бағыттарын нақтылау;</w:t>
      </w:r>
    </w:p>
    <w:p>
      <w:pPr>
        <w:spacing w:after="0"/>
        <w:ind w:left="0"/>
        <w:jc w:val="both"/>
      </w:pPr>
      <w:r>
        <w:rPr>
          <w:rFonts w:ascii="Times New Roman"/>
          <w:b w:val="false"/>
          <w:i w:val="false"/>
          <w:color w:val="000000"/>
          <w:sz w:val="28"/>
        </w:rPr>
        <w:t>
      4) индустриялық аймақ пен бизнес-инкубатор құру.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қазақстандық жобалар бойынша жаңа технологияларды зерттеу, талдамалық сүйемелдеу және өңдеу жөніндегі жұмыс жүргізілетін Research&amp;Development орталығын құру;</w:t>
      </w:r>
    </w:p>
    <w:p>
      <w:pPr>
        <w:spacing w:after="0"/>
        <w:ind w:left="0"/>
        <w:jc w:val="both"/>
      </w:pPr>
      <w:r>
        <w:rPr>
          <w:rFonts w:ascii="Times New Roman"/>
          <w:b w:val="false"/>
          <w:i w:val="false"/>
          <w:color w:val="000000"/>
          <w:sz w:val="28"/>
        </w:rPr>
        <w:t>
      2) жұмыс істеп тұрған еншілес кәсіпорынның базасында инновациялық шешімдерді қолдана отырып, кешенді әрі технологиялық тұрғыдан күрделі жобаларды іске асыратын инжинирингтік және жобалау компаниясын құру;</w:t>
      </w:r>
    </w:p>
    <w:p>
      <w:pPr>
        <w:spacing w:after="0"/>
        <w:ind w:left="0"/>
        <w:jc w:val="both"/>
      </w:pPr>
      <w:r>
        <w:rPr>
          <w:rFonts w:ascii="Times New Roman"/>
          <w:b w:val="false"/>
          <w:i w:val="false"/>
          <w:color w:val="000000"/>
          <w:sz w:val="28"/>
        </w:rPr>
        <w:t>
      3) бірлескен жұмысты ұйымдастыру үшін шетелдік университеттермен, экспорттық ұйымдармен және шет елдердің кәсіпорындарымен белсенді ынтымақтастық жасау;</w:t>
      </w:r>
    </w:p>
    <w:p>
      <w:pPr>
        <w:spacing w:after="0"/>
        <w:ind w:left="0"/>
        <w:jc w:val="both"/>
      </w:pPr>
      <w:r>
        <w:rPr>
          <w:rFonts w:ascii="Times New Roman"/>
          <w:b w:val="false"/>
          <w:i w:val="false"/>
          <w:color w:val="000000"/>
          <w:sz w:val="28"/>
        </w:rPr>
        <w:t>
      4) Ақтөбе облысының индустриялық аймағын құру.</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инновациялық технологияларды пайдаланатын ірі бизнес-жобаларды ұлғайту;</w:t>
      </w:r>
    </w:p>
    <w:p>
      <w:pPr>
        <w:spacing w:after="0"/>
        <w:ind w:left="0"/>
        <w:jc w:val="both"/>
      </w:pPr>
      <w:r>
        <w:rPr>
          <w:rFonts w:ascii="Times New Roman"/>
          <w:b w:val="false"/>
          <w:i w:val="false"/>
          <w:color w:val="000000"/>
          <w:sz w:val="28"/>
        </w:rPr>
        <w:t>
      2) инновациялық жаңа старт-ап жобаларды ұлғайту;</w:t>
      </w:r>
    </w:p>
    <w:p>
      <w:pPr>
        <w:spacing w:after="0"/>
        <w:ind w:left="0"/>
        <w:jc w:val="both"/>
      </w:pPr>
      <w:r>
        <w:rPr>
          <w:rFonts w:ascii="Times New Roman"/>
          <w:b w:val="false"/>
          <w:i w:val="false"/>
          <w:color w:val="000000"/>
          <w:sz w:val="28"/>
        </w:rPr>
        <w:t>
      3) қарауға келіп түскен жаңа бизнес-өтінімдерді ұлғайту;</w:t>
      </w:r>
    </w:p>
    <w:p>
      <w:pPr>
        <w:spacing w:after="0"/>
        <w:ind w:left="0"/>
        <w:jc w:val="both"/>
      </w:pPr>
      <w:r>
        <w:rPr>
          <w:rFonts w:ascii="Times New Roman"/>
          <w:b w:val="false"/>
          <w:i w:val="false"/>
          <w:color w:val="000000"/>
          <w:sz w:val="28"/>
        </w:rPr>
        <w:t>
      4) кәсіпкерлерге жүргізілген сауалнамаларды ұлғайту.</w:t>
      </w:r>
    </w:p>
    <w:p>
      <w:pPr>
        <w:spacing w:after="0"/>
        <w:ind w:left="0"/>
        <w:jc w:val="both"/>
      </w:pPr>
      <w:r>
        <w:rPr>
          <w:rFonts w:ascii="Times New Roman"/>
          <w:b w:val="false"/>
          <w:i w:val="false"/>
          <w:color w:val="000000"/>
          <w:sz w:val="28"/>
        </w:rPr>
        <w:t>
      Межеленген нәтижелер:</w:t>
      </w:r>
    </w:p>
    <w:p>
      <w:pPr>
        <w:spacing w:after="0"/>
        <w:ind w:left="0"/>
        <w:jc w:val="both"/>
      </w:pPr>
      <w:r>
        <w:rPr>
          <w:rFonts w:ascii="Times New Roman"/>
          <w:b w:val="false"/>
          <w:i w:val="false"/>
          <w:color w:val="000000"/>
          <w:sz w:val="28"/>
        </w:rPr>
        <w:t>
      "ӘКК мен оның құрылымдық бөлімшелерінің шеңберінде инфрақұрылымдық элементтерді қалыптастыру, өңірде инновациялық жобалардың дамуын ынталандыру" деген 2-мақсатқа қол жеткізу нәтижесінде мынадай нәтижелерге қол жеткізілетін болады:</w:t>
      </w:r>
    </w:p>
    <w:p>
      <w:pPr>
        <w:spacing w:after="0"/>
        <w:ind w:left="0"/>
        <w:jc w:val="both"/>
      </w:pPr>
      <w:r>
        <w:rPr>
          <w:rFonts w:ascii="Times New Roman"/>
          <w:b w:val="false"/>
          <w:i w:val="false"/>
          <w:color w:val="000000"/>
          <w:sz w:val="28"/>
        </w:rPr>
        <w:t>
      1) инновациялық технологияларды пайдаланатын жаңа бизнес-жобалардың саны 2017 жылдан бастап әр 3 жыл сайын орта есеппен бір жобаға ұлғайтылатын болады;</w:t>
      </w:r>
    </w:p>
    <w:p>
      <w:pPr>
        <w:spacing w:after="0"/>
        <w:ind w:left="0"/>
        <w:jc w:val="both"/>
      </w:pPr>
      <w:r>
        <w:rPr>
          <w:rFonts w:ascii="Times New Roman"/>
          <w:b w:val="false"/>
          <w:i w:val="false"/>
          <w:color w:val="000000"/>
          <w:sz w:val="28"/>
        </w:rPr>
        <w:t>
      2) инновациялық жаңа старт-ап жобалардың саны 2016 жылдан бастап жыл сайын орта есеппен бір жобаға ұлғайтылатын болады;</w:t>
      </w:r>
    </w:p>
    <w:p>
      <w:pPr>
        <w:spacing w:after="0"/>
        <w:ind w:left="0"/>
        <w:jc w:val="both"/>
      </w:pPr>
      <w:r>
        <w:rPr>
          <w:rFonts w:ascii="Times New Roman"/>
          <w:b w:val="false"/>
          <w:i w:val="false"/>
          <w:color w:val="000000"/>
          <w:sz w:val="28"/>
        </w:rPr>
        <w:t>
      3) қарауға келіп түскен жаңа бизнес-өтінімдердің саны 2015 жылы 7 өтінім болады деп күтілуде. Перспективада 2023 жылы бизнес-өтінімдердің саны 150-ге дейін ұлғайтылады.</w:t>
      </w:r>
    </w:p>
    <w:bookmarkStart w:name="z38" w:id="36"/>
    <w:p>
      <w:pPr>
        <w:spacing w:after="0"/>
        <w:ind w:left="0"/>
        <w:jc w:val="both"/>
      </w:pPr>
      <w:r>
        <w:rPr>
          <w:rFonts w:ascii="Times New Roman"/>
          <w:b w:val="false"/>
          <w:i w:val="false"/>
          <w:color w:val="000000"/>
          <w:sz w:val="28"/>
        </w:rPr>
        <w:t>
      3-ҚСБ. Активтердің құнын ұлғайту және корпоративтікбасқару деңгейін жоғарылату</w:t>
      </w:r>
    </w:p>
    <w:bookmarkEnd w:id="36"/>
    <w:p>
      <w:pPr>
        <w:spacing w:after="0"/>
        <w:ind w:left="0"/>
        <w:jc w:val="both"/>
      </w:pPr>
      <w:r>
        <w:rPr>
          <w:rFonts w:ascii="Times New Roman"/>
          <w:b w:val="false"/>
          <w:i w:val="false"/>
          <w:color w:val="000000"/>
          <w:sz w:val="28"/>
        </w:rPr>
        <w:t>
      1-мақсат. Активтерді тиімді басқару жүйесін әзірлеу</w:t>
      </w:r>
    </w:p>
    <w:p>
      <w:pPr>
        <w:spacing w:after="0"/>
        <w:ind w:left="0"/>
        <w:jc w:val="both"/>
      </w:pPr>
      <w:r>
        <w:rPr>
          <w:rFonts w:ascii="Times New Roman"/>
          <w:b w:val="false"/>
          <w:i w:val="false"/>
          <w:color w:val="000000"/>
          <w:sz w:val="28"/>
        </w:rPr>
        <w:t xml:space="preserve">
      Міндеттер: </w:t>
      </w:r>
    </w:p>
    <w:p>
      <w:pPr>
        <w:spacing w:after="0"/>
        <w:ind w:left="0"/>
        <w:jc w:val="both"/>
      </w:pPr>
      <w:r>
        <w:rPr>
          <w:rFonts w:ascii="Times New Roman"/>
          <w:b w:val="false"/>
          <w:i w:val="false"/>
          <w:color w:val="000000"/>
          <w:sz w:val="28"/>
        </w:rPr>
        <w:t>
      1) ӘКК активтерінің құнын өсіру;</w:t>
      </w:r>
    </w:p>
    <w:p>
      <w:pPr>
        <w:spacing w:after="0"/>
        <w:ind w:left="0"/>
        <w:jc w:val="both"/>
      </w:pPr>
      <w:r>
        <w:rPr>
          <w:rFonts w:ascii="Times New Roman"/>
          <w:b w:val="false"/>
          <w:i w:val="false"/>
          <w:color w:val="000000"/>
          <w:sz w:val="28"/>
        </w:rPr>
        <w:t>
      2) мемлекеттік активтердің іскери айналымға қатысуын қамтамасыз ету, проблемалы активтерді сауықтыру және оларды бәсекеге қабілетті өндірістер базасында дамыту;</w:t>
      </w:r>
    </w:p>
    <w:p>
      <w:pPr>
        <w:spacing w:after="0"/>
        <w:ind w:left="0"/>
        <w:jc w:val="both"/>
      </w:pPr>
      <w:r>
        <w:rPr>
          <w:rFonts w:ascii="Times New Roman"/>
          <w:b w:val="false"/>
          <w:i w:val="false"/>
          <w:color w:val="000000"/>
          <w:sz w:val="28"/>
        </w:rPr>
        <w:t>
      3) активтерді басқарудан түсетін пайданы ұлғайту;</w:t>
      </w:r>
    </w:p>
    <w:p>
      <w:pPr>
        <w:spacing w:after="0"/>
        <w:ind w:left="0"/>
        <w:jc w:val="both"/>
      </w:pPr>
      <w:r>
        <w:rPr>
          <w:rFonts w:ascii="Times New Roman"/>
          <w:b w:val="false"/>
          <w:i w:val="false"/>
          <w:color w:val="000000"/>
          <w:sz w:val="28"/>
        </w:rPr>
        <w:t>
      4) өңірдің мемлекеттік активтерін тиімді басқару үшін оларды біртіндеп қабылдау.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ұқсас компаниялардың жұмыс істеу ерекшеліктерін ескере отырып, менеджменттің, сапаның және бизнес-процестерді ұйымдастырудың әлемдік стандарттарына сай келетін корпоративтік басқару жүйесін құру;</w:t>
      </w:r>
    </w:p>
    <w:p>
      <w:pPr>
        <w:spacing w:after="0"/>
        <w:ind w:left="0"/>
        <w:jc w:val="both"/>
      </w:pPr>
      <w:r>
        <w:rPr>
          <w:rFonts w:ascii="Times New Roman"/>
          <w:b w:val="false"/>
          <w:i w:val="false"/>
          <w:color w:val="000000"/>
          <w:sz w:val="28"/>
        </w:rPr>
        <w:t>
      2) жылжымайтын мүлік объектілерінде жөндеу және қалпына келтіру жұмыстарын жүргізу;</w:t>
      </w:r>
    </w:p>
    <w:p>
      <w:pPr>
        <w:spacing w:after="0"/>
        <w:ind w:left="0"/>
        <w:jc w:val="both"/>
      </w:pPr>
      <w:r>
        <w:rPr>
          <w:rFonts w:ascii="Times New Roman"/>
          <w:b w:val="false"/>
          <w:i w:val="false"/>
          <w:color w:val="000000"/>
          <w:sz w:val="28"/>
        </w:rPr>
        <w:t>
      3) қажетті коммуникациялар жеткізуді қажет ететін активтерге олардың бәрін жеткізу;</w:t>
      </w:r>
    </w:p>
    <w:p>
      <w:pPr>
        <w:spacing w:after="0"/>
        <w:ind w:left="0"/>
        <w:jc w:val="both"/>
      </w:pPr>
      <w:r>
        <w:rPr>
          <w:rFonts w:ascii="Times New Roman"/>
          <w:b w:val="false"/>
          <w:i w:val="false"/>
          <w:color w:val="000000"/>
          <w:sz w:val="28"/>
        </w:rPr>
        <w:t>
      4) эмиссиялық кірісі жеткілікті акцияларды орналастыру.</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күрделі жөндеу жүргізілген активтер санын ұлғайту, оның нәтижесінде олардың теңгерімдік құны артады;</w:t>
      </w:r>
    </w:p>
    <w:p>
      <w:pPr>
        <w:spacing w:after="0"/>
        <w:ind w:left="0"/>
        <w:jc w:val="both"/>
      </w:pPr>
      <w:r>
        <w:rPr>
          <w:rFonts w:ascii="Times New Roman"/>
          <w:b w:val="false"/>
          <w:i w:val="false"/>
          <w:color w:val="000000"/>
          <w:sz w:val="28"/>
        </w:rPr>
        <w:t>
      2) оңалтудан өткен (сауықтырылған) кәсіпорындар санын ұлғайту;</w:t>
      </w:r>
    </w:p>
    <w:p>
      <w:pPr>
        <w:spacing w:after="0"/>
        <w:ind w:left="0"/>
        <w:jc w:val="both"/>
      </w:pPr>
      <w:r>
        <w:rPr>
          <w:rFonts w:ascii="Times New Roman"/>
          <w:b w:val="false"/>
          <w:i w:val="false"/>
          <w:color w:val="000000"/>
          <w:sz w:val="28"/>
        </w:rPr>
        <w:t>
      3) бір қызметкерге шаққандағы таза пайда, мың теңгемен.</w:t>
      </w:r>
    </w:p>
    <w:p>
      <w:pPr>
        <w:spacing w:after="0"/>
        <w:ind w:left="0"/>
        <w:jc w:val="both"/>
      </w:pPr>
      <w:r>
        <w:rPr>
          <w:rFonts w:ascii="Times New Roman"/>
          <w:b w:val="false"/>
          <w:i w:val="false"/>
          <w:color w:val="000000"/>
          <w:sz w:val="28"/>
        </w:rPr>
        <w:t>
      Межеленген нәтижелер:</w:t>
      </w:r>
    </w:p>
    <w:p>
      <w:pPr>
        <w:spacing w:after="0"/>
        <w:ind w:left="0"/>
        <w:jc w:val="both"/>
      </w:pPr>
      <w:r>
        <w:rPr>
          <w:rFonts w:ascii="Times New Roman"/>
          <w:b w:val="false"/>
          <w:i w:val="false"/>
          <w:color w:val="000000"/>
          <w:sz w:val="28"/>
        </w:rPr>
        <w:t>
      "Активтердің құнын ұлғайту және корпоративтік басқару деңгейін жоғарылату" деген 1-мақсатқа қол жеткізу нәтижесінде мынадай нәтижелерге қол жеткізілетін болады:</w:t>
      </w:r>
    </w:p>
    <w:p>
      <w:pPr>
        <w:spacing w:after="0"/>
        <w:ind w:left="0"/>
        <w:jc w:val="both"/>
      </w:pPr>
      <w:r>
        <w:rPr>
          <w:rFonts w:ascii="Times New Roman"/>
          <w:b w:val="false"/>
          <w:i w:val="false"/>
          <w:color w:val="000000"/>
          <w:sz w:val="28"/>
        </w:rPr>
        <w:t>
      1) 2015 жылдан бастап 1 активке күрделі жөндеу жүргізілетін болады, оның нәтижесінде оның теңгерімдік құны артады;</w:t>
      </w:r>
    </w:p>
    <w:p>
      <w:pPr>
        <w:spacing w:after="0"/>
        <w:ind w:left="0"/>
        <w:jc w:val="both"/>
      </w:pPr>
      <w:r>
        <w:rPr>
          <w:rFonts w:ascii="Times New Roman"/>
          <w:b w:val="false"/>
          <w:i w:val="false"/>
          <w:color w:val="000000"/>
          <w:sz w:val="28"/>
        </w:rPr>
        <w:t>
      2) 2014 жылы активтерді жалға берудің рентабельділігі 1,7 %-ға ұлғайып, 2023 жылға қарай 6,55 %-ға жетеді;</w:t>
      </w:r>
    </w:p>
    <w:p>
      <w:pPr>
        <w:spacing w:after="0"/>
        <w:ind w:left="0"/>
        <w:jc w:val="both"/>
      </w:pPr>
      <w:r>
        <w:rPr>
          <w:rFonts w:ascii="Times New Roman"/>
          <w:b w:val="false"/>
          <w:i w:val="false"/>
          <w:color w:val="000000"/>
          <w:sz w:val="28"/>
        </w:rPr>
        <w:t>
      3) бір қызметкерге шаққандағы таза пайданы жыл сайын кемінде 5 %-ға ұлғайту жоспарланады (5,8 мың теңгеден 2023 жылы 8,41 мың теңгеге дейін).</w:t>
      </w:r>
    </w:p>
    <w:p>
      <w:pPr>
        <w:spacing w:after="0"/>
        <w:ind w:left="0"/>
        <w:jc w:val="both"/>
      </w:pPr>
      <w:r>
        <w:rPr>
          <w:rFonts w:ascii="Times New Roman"/>
          <w:b w:val="false"/>
          <w:i w:val="false"/>
          <w:color w:val="000000"/>
          <w:sz w:val="28"/>
        </w:rPr>
        <w:t>
      2-мақсат. ӘКК-ні, еншілес және аффилирленген компанияларды корпоративтік басқару деңгейін жоғарылату.</w:t>
      </w:r>
    </w:p>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ӘКК-нікорпоративтік басқару жүйесін жетілдіру;</w:t>
      </w:r>
    </w:p>
    <w:p>
      <w:pPr>
        <w:spacing w:after="0"/>
        <w:ind w:left="0"/>
        <w:jc w:val="both"/>
      </w:pPr>
      <w:r>
        <w:rPr>
          <w:rFonts w:ascii="Times New Roman"/>
          <w:b w:val="false"/>
          <w:i w:val="false"/>
          <w:color w:val="000000"/>
          <w:sz w:val="28"/>
        </w:rPr>
        <w:t>
      2) "ISO 9001 сапа менеджменті жүйесінің" жыл сайынғы сертификатталуы;</w:t>
      </w:r>
    </w:p>
    <w:p>
      <w:pPr>
        <w:spacing w:after="0"/>
        <w:ind w:left="0"/>
        <w:jc w:val="both"/>
      </w:pPr>
      <w:r>
        <w:rPr>
          <w:rFonts w:ascii="Times New Roman"/>
          <w:b w:val="false"/>
          <w:i w:val="false"/>
          <w:color w:val="000000"/>
          <w:sz w:val="28"/>
        </w:rPr>
        <w:t>
      3) жұмыскерлердің біліктілігін жоғарылату;</w:t>
      </w:r>
    </w:p>
    <w:p>
      <w:pPr>
        <w:spacing w:after="0"/>
        <w:ind w:left="0"/>
        <w:jc w:val="both"/>
      </w:pPr>
      <w:r>
        <w:rPr>
          <w:rFonts w:ascii="Times New Roman"/>
          <w:b w:val="false"/>
          <w:i w:val="false"/>
          <w:color w:val="000000"/>
          <w:sz w:val="28"/>
        </w:rPr>
        <w:t>
      4) корпоративтік басқару рейтингін алу;</w:t>
      </w:r>
    </w:p>
    <w:p>
      <w:pPr>
        <w:spacing w:after="0"/>
        <w:ind w:left="0"/>
        <w:jc w:val="both"/>
      </w:pPr>
      <w:r>
        <w:rPr>
          <w:rFonts w:ascii="Times New Roman"/>
          <w:b w:val="false"/>
          <w:i w:val="false"/>
          <w:color w:val="000000"/>
          <w:sz w:val="28"/>
        </w:rPr>
        <w:t>
      5) корпоративтік басқару кодексін практикаға енгізу;</w:t>
      </w:r>
    </w:p>
    <w:p>
      <w:pPr>
        <w:spacing w:after="0"/>
        <w:ind w:left="0"/>
        <w:jc w:val="both"/>
      </w:pPr>
      <w:r>
        <w:rPr>
          <w:rFonts w:ascii="Times New Roman"/>
          <w:b w:val="false"/>
          <w:i w:val="false"/>
          <w:color w:val="000000"/>
          <w:sz w:val="28"/>
        </w:rPr>
        <w:t>
      6) ӘКК-дегі корпоративтік басқаруды регламенттейтін ішкі құжаттар жүйесін жетілдіру;</w:t>
      </w:r>
    </w:p>
    <w:p>
      <w:pPr>
        <w:spacing w:after="0"/>
        <w:ind w:left="0"/>
        <w:jc w:val="both"/>
      </w:pPr>
      <w:r>
        <w:rPr>
          <w:rFonts w:ascii="Times New Roman"/>
          <w:b w:val="false"/>
          <w:i w:val="false"/>
          <w:color w:val="000000"/>
          <w:sz w:val="28"/>
        </w:rPr>
        <w:t>
      7) бұқаралық ақпарат құралдарына ӘКК-нің ақпараттық-имидждік қызметін жандандыру.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семинарларға, тренингтерге және біліктілікті жоғарылату курстарына қатысу;</w:t>
      </w:r>
    </w:p>
    <w:p>
      <w:pPr>
        <w:spacing w:after="0"/>
        <w:ind w:left="0"/>
        <w:jc w:val="both"/>
      </w:pPr>
      <w:r>
        <w:rPr>
          <w:rFonts w:ascii="Times New Roman"/>
          <w:b w:val="false"/>
          <w:i w:val="false"/>
          <w:color w:val="000000"/>
          <w:sz w:val="28"/>
        </w:rPr>
        <w:t>
      2) ӘКК қызметкерлерін көтермелеу жүйесін енгізу;</w:t>
      </w:r>
    </w:p>
    <w:p>
      <w:pPr>
        <w:spacing w:after="0"/>
        <w:ind w:left="0"/>
        <w:jc w:val="both"/>
      </w:pPr>
      <w:r>
        <w:rPr>
          <w:rFonts w:ascii="Times New Roman"/>
          <w:b w:val="false"/>
          <w:i w:val="false"/>
          <w:color w:val="000000"/>
          <w:sz w:val="28"/>
        </w:rPr>
        <w:t>
      3) қызметкерлер үшін әлеуметтік пакет енгізу;</w:t>
      </w:r>
    </w:p>
    <w:p>
      <w:pPr>
        <w:spacing w:after="0"/>
        <w:ind w:left="0"/>
        <w:jc w:val="both"/>
      </w:pPr>
      <w:r>
        <w:rPr>
          <w:rFonts w:ascii="Times New Roman"/>
          <w:b w:val="false"/>
          <w:i w:val="false"/>
          <w:color w:val="000000"/>
          <w:sz w:val="28"/>
        </w:rPr>
        <w:t>
      4) корпоративтік басқару рейтингін алу;</w:t>
      </w:r>
    </w:p>
    <w:p>
      <w:pPr>
        <w:spacing w:after="0"/>
        <w:ind w:left="0"/>
        <w:jc w:val="both"/>
      </w:pPr>
      <w:r>
        <w:rPr>
          <w:rFonts w:ascii="Times New Roman"/>
          <w:b w:val="false"/>
          <w:i w:val="false"/>
          <w:color w:val="000000"/>
          <w:sz w:val="28"/>
        </w:rPr>
        <w:t>
      5) ӘКК қызметіне тәуекел менеджментін енгізу;</w:t>
      </w:r>
    </w:p>
    <w:p>
      <w:pPr>
        <w:spacing w:after="0"/>
        <w:ind w:left="0"/>
        <w:jc w:val="both"/>
      </w:pPr>
      <w:r>
        <w:rPr>
          <w:rFonts w:ascii="Times New Roman"/>
          <w:b w:val="false"/>
          <w:i w:val="false"/>
          <w:color w:val="000000"/>
          <w:sz w:val="28"/>
        </w:rPr>
        <w:t>
      6) өндірістік және басқарушылық озық технологиялар мен стандарттарды енгізу;</w:t>
      </w:r>
    </w:p>
    <w:p>
      <w:pPr>
        <w:spacing w:after="0"/>
        <w:ind w:left="0"/>
        <w:jc w:val="both"/>
      </w:pPr>
      <w:r>
        <w:rPr>
          <w:rFonts w:ascii="Times New Roman"/>
          <w:b w:val="false"/>
          <w:i w:val="false"/>
          <w:color w:val="000000"/>
          <w:sz w:val="28"/>
        </w:rPr>
        <w:t>
      7) бизнесте жұмыс тәжірибесі бар жұмыскерлерді шақыру;</w:t>
      </w:r>
    </w:p>
    <w:p>
      <w:pPr>
        <w:spacing w:after="0"/>
        <w:ind w:left="0"/>
        <w:jc w:val="both"/>
      </w:pPr>
      <w:r>
        <w:rPr>
          <w:rFonts w:ascii="Times New Roman"/>
          <w:b w:val="false"/>
          <w:i w:val="false"/>
          <w:color w:val="000000"/>
          <w:sz w:val="28"/>
        </w:rPr>
        <w:t>
      8) "Болашақ" бағдарламасының түлектерін жұмысқа шақыру;</w:t>
      </w:r>
    </w:p>
    <w:p>
      <w:pPr>
        <w:spacing w:after="0"/>
        <w:ind w:left="0"/>
        <w:jc w:val="both"/>
      </w:pPr>
      <w:r>
        <w:rPr>
          <w:rFonts w:ascii="Times New Roman"/>
          <w:b w:val="false"/>
          <w:i w:val="false"/>
          <w:color w:val="000000"/>
          <w:sz w:val="28"/>
        </w:rPr>
        <w:t>
      9) шетелдік мамандарды шақыру;</w:t>
      </w:r>
    </w:p>
    <w:p>
      <w:pPr>
        <w:spacing w:after="0"/>
        <w:ind w:left="0"/>
        <w:jc w:val="both"/>
      </w:pPr>
      <w:r>
        <w:rPr>
          <w:rFonts w:ascii="Times New Roman"/>
          <w:b w:val="false"/>
          <w:i w:val="false"/>
          <w:color w:val="000000"/>
          <w:sz w:val="28"/>
        </w:rPr>
        <w:t>
      10) бұқаралық ақпарат құралдарына ӘКК-нің ақпараттық-имидждік қызметін жандандыру.</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корпоративтік басқару рейтингін алу;</w:t>
      </w:r>
    </w:p>
    <w:p>
      <w:pPr>
        <w:spacing w:after="0"/>
        <w:ind w:left="0"/>
        <w:jc w:val="both"/>
      </w:pPr>
      <w:r>
        <w:rPr>
          <w:rFonts w:ascii="Times New Roman"/>
          <w:b w:val="false"/>
          <w:i w:val="false"/>
          <w:color w:val="000000"/>
          <w:sz w:val="28"/>
        </w:rPr>
        <w:t>
      2) қызметкерлердің басқару тиімділігін арттыру жөніндегі тренингтер мен семинарлардан өтуі;</w:t>
      </w:r>
    </w:p>
    <w:p>
      <w:pPr>
        <w:spacing w:after="0"/>
        <w:ind w:left="0"/>
        <w:jc w:val="both"/>
      </w:pPr>
      <w:r>
        <w:rPr>
          <w:rFonts w:ascii="Times New Roman"/>
          <w:b w:val="false"/>
          <w:i w:val="false"/>
          <w:color w:val="000000"/>
          <w:sz w:val="28"/>
        </w:rPr>
        <w:t>
      3) "Болашақ" бағдарламасы мен қазақстандық және шетелдік беделді университеттердің түлектері қатарынан алынған жұмыскерлер санын арттыру;</w:t>
      </w:r>
    </w:p>
    <w:p>
      <w:pPr>
        <w:spacing w:after="0"/>
        <w:ind w:left="0"/>
        <w:jc w:val="both"/>
      </w:pPr>
      <w:r>
        <w:rPr>
          <w:rFonts w:ascii="Times New Roman"/>
          <w:b w:val="false"/>
          <w:i w:val="false"/>
          <w:color w:val="000000"/>
          <w:sz w:val="28"/>
        </w:rPr>
        <w:t>
      4) шақырылған шетелдік мамандар санын арттыру;</w:t>
      </w:r>
    </w:p>
    <w:p>
      <w:pPr>
        <w:spacing w:after="0"/>
        <w:ind w:left="0"/>
        <w:jc w:val="both"/>
      </w:pPr>
      <w:r>
        <w:rPr>
          <w:rFonts w:ascii="Times New Roman"/>
          <w:b w:val="false"/>
          <w:i w:val="false"/>
          <w:color w:val="000000"/>
          <w:sz w:val="28"/>
        </w:rPr>
        <w:t>
      5) веб-сайтқа кірушілер санын арттыру.</w:t>
      </w:r>
    </w:p>
    <w:p>
      <w:pPr>
        <w:spacing w:after="0"/>
        <w:ind w:left="0"/>
        <w:jc w:val="both"/>
      </w:pPr>
      <w:r>
        <w:rPr>
          <w:rFonts w:ascii="Times New Roman"/>
          <w:b w:val="false"/>
          <w:i w:val="false"/>
          <w:color w:val="000000"/>
          <w:sz w:val="28"/>
        </w:rPr>
        <w:t>
      Межеленген нәтижелер:</w:t>
      </w:r>
    </w:p>
    <w:p>
      <w:pPr>
        <w:spacing w:after="0"/>
        <w:ind w:left="0"/>
        <w:jc w:val="both"/>
      </w:pPr>
      <w:r>
        <w:rPr>
          <w:rFonts w:ascii="Times New Roman"/>
          <w:b w:val="false"/>
          <w:i w:val="false"/>
          <w:color w:val="000000"/>
          <w:sz w:val="28"/>
        </w:rPr>
        <w:t>
      "ӘКК-ні, еншілес және аффилирленген компанияларды корпоративтік басқару деңгейін жоғарылату" деген 2-мақсатқа қол жеткізу нәтижесінде мынадай нәтижелерге қол жеткізілетін болады:</w:t>
      </w:r>
    </w:p>
    <w:p>
      <w:pPr>
        <w:spacing w:after="0"/>
        <w:ind w:left="0"/>
        <w:jc w:val="both"/>
      </w:pPr>
      <w:r>
        <w:rPr>
          <w:rFonts w:ascii="Times New Roman"/>
          <w:b w:val="false"/>
          <w:i w:val="false"/>
          <w:color w:val="000000"/>
          <w:sz w:val="28"/>
        </w:rPr>
        <w:t>
      1) корпоративтік басқару рейтингін алу жөніндегі іс-шараларды өткізу 2016 жылғы 3-тоқсанға жоспарланған;</w:t>
      </w:r>
    </w:p>
    <w:p>
      <w:pPr>
        <w:spacing w:after="0"/>
        <w:ind w:left="0"/>
        <w:jc w:val="both"/>
      </w:pPr>
      <w:r>
        <w:rPr>
          <w:rFonts w:ascii="Times New Roman"/>
          <w:b w:val="false"/>
          <w:i w:val="false"/>
          <w:color w:val="000000"/>
          <w:sz w:val="28"/>
        </w:rPr>
        <w:t>
      2) тренингтер мен семинарларды өткізу жыл сайынғы негізде өткізіледі және оқытумен қамтылған қызметкерлердің коэффициентін жыл сайын 20 %-ға дейін ұлғайтып, бұл көрсеткішті 2019 жылға қарай 90 %-ға дейін жеткізу жоспарланған;</w:t>
      </w:r>
    </w:p>
    <w:p>
      <w:pPr>
        <w:spacing w:after="0"/>
        <w:ind w:left="0"/>
        <w:jc w:val="both"/>
      </w:pPr>
      <w:r>
        <w:rPr>
          <w:rFonts w:ascii="Times New Roman"/>
          <w:b w:val="false"/>
          <w:i w:val="false"/>
          <w:color w:val="000000"/>
          <w:sz w:val="28"/>
        </w:rPr>
        <w:t>
      3) "Болашақ" бағдарламасы түлектері мен қазақстандық және шетелдік беделді университеттерді бітірушілер қатарынан алынған жұмыскерлер саны жыл сайын ұлғайтылатын болады. 2015 жылы олардың саны қызметкерлердің жалпы санының 2%-ын құрайды, ал перспективада мұны 18 адамға дейін ұлғайту жоспарланған;</w:t>
      </w:r>
    </w:p>
    <w:p>
      <w:pPr>
        <w:spacing w:after="0"/>
        <w:ind w:left="0"/>
        <w:jc w:val="both"/>
      </w:pPr>
      <w:r>
        <w:rPr>
          <w:rFonts w:ascii="Times New Roman"/>
          <w:b w:val="false"/>
          <w:i w:val="false"/>
          <w:color w:val="000000"/>
          <w:sz w:val="28"/>
        </w:rPr>
        <w:t>
      4) шақырылған шетелдік мамандар саны 2020 жылға қарай 1 адамды құрайды, 2023 жылға қарайолар 2 адам болады;</w:t>
      </w:r>
    </w:p>
    <w:p>
      <w:pPr>
        <w:spacing w:after="0"/>
        <w:ind w:left="0"/>
        <w:jc w:val="both"/>
      </w:pPr>
      <w:r>
        <w:rPr>
          <w:rFonts w:ascii="Times New Roman"/>
          <w:b w:val="false"/>
          <w:i w:val="false"/>
          <w:color w:val="000000"/>
          <w:sz w:val="28"/>
        </w:rPr>
        <w:t>
      5) веб-сайтқа кірушілер санын жыл сайын кемінде 30 %-ға ұлғайту жоспарланып отыр.</w:t>
      </w:r>
    </w:p>
    <w:p>
      <w:pPr>
        <w:spacing w:after="0"/>
        <w:ind w:left="0"/>
        <w:jc w:val="both"/>
      </w:pPr>
      <w:r>
        <w:rPr>
          <w:rFonts w:ascii="Times New Roman"/>
          <w:b w:val="false"/>
          <w:i w:val="false"/>
          <w:color w:val="000000"/>
          <w:sz w:val="28"/>
        </w:rPr>
        <w:t>
      Стратегияның жүзеге асырылуын бақылауды қамтамасыз ету үшін бірқатар сандық және сапалық көрсеткіштер әзірленді. Олар ӘКК жаңа миссиясы мен пайымын енгізудің жалпы процесін, болжамды инвестициялық қоржынды қалыптастыруды (қайта құрылымдауды және әзірлеуді қоса алғанда) және ұйымдық ішкі өзгерістерді жүргізуді қамтиды.</w:t>
      </w:r>
    </w:p>
    <w:p>
      <w:pPr>
        <w:spacing w:after="0"/>
        <w:ind w:left="0"/>
        <w:jc w:val="both"/>
      </w:pPr>
      <w:r>
        <w:rPr>
          <w:rFonts w:ascii="Times New Roman"/>
          <w:b w:val="false"/>
          <w:i w:val="false"/>
          <w:color w:val="000000"/>
          <w:sz w:val="28"/>
        </w:rPr>
        <w:t>
      ӘКК өз нәтижелерін осы индикаторларға қатысты қадағалап отырады және барлық қажетті ресурстар мен күш-жігерді олардың нысаналы мәндеріне қол жеткізуге жұмсайды.</w:t>
      </w:r>
    </w:p>
    <w:p>
      <w:pPr>
        <w:spacing w:after="0"/>
        <w:ind w:left="0"/>
        <w:jc w:val="both"/>
      </w:pPr>
      <w:r>
        <w:rPr>
          <w:rFonts w:ascii="Times New Roman"/>
          <w:b w:val="false"/>
          <w:i w:val="false"/>
          <w:color w:val="000000"/>
          <w:sz w:val="28"/>
        </w:rPr>
        <w:t>
      Сондай-ақ, Стратегияны іске асыру мақсатындаӘКК дамытудың бес жылға арналған жоспары әзірленеді, онда Стратегияны іске асыру шеңберінде орта мерзімді кезең ішінде жүзеге асырылатын іс-шаралар нақтыланады және айқындалады.</w:t>
      </w:r>
    </w:p>
    <w:p>
      <w:pPr>
        <w:spacing w:after="0"/>
        <w:ind w:left="0"/>
        <w:jc w:val="both"/>
      </w:pPr>
      <w:r>
        <w:rPr>
          <w:rFonts w:ascii="Times New Roman"/>
          <w:b w:val="false"/>
          <w:i w:val="false"/>
          <w:color w:val="000000"/>
          <w:sz w:val="28"/>
        </w:rPr>
        <w:t>
      Қажет болған жағдайда Стратегияны түзету және/немесе нақтылау жөнінде тиісті ұсыныстар енгізілетін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әлеуметтік-кәсіпкерлік</w:t>
            </w:r>
            <w:r>
              <w:br/>
            </w:r>
            <w:r>
              <w:rPr>
                <w:rFonts w:ascii="Times New Roman"/>
                <w:b w:val="false"/>
                <w:i w:val="false"/>
                <w:color w:val="000000"/>
                <w:sz w:val="20"/>
              </w:rPr>
              <w:t>корпорациясы" ұлттық компаниясы"</w:t>
            </w:r>
            <w:r>
              <w:br/>
            </w:r>
            <w:r>
              <w:rPr>
                <w:rFonts w:ascii="Times New Roman"/>
                <w:b w:val="false"/>
                <w:i w:val="false"/>
                <w:color w:val="000000"/>
                <w:sz w:val="20"/>
              </w:rPr>
              <w:t>акционерлік қоғамының 2014 – 2023</w:t>
            </w:r>
            <w:r>
              <w:br/>
            </w:r>
            <w:r>
              <w:rPr>
                <w:rFonts w:ascii="Times New Roman"/>
                <w:b w:val="false"/>
                <w:i w:val="false"/>
                <w:color w:val="000000"/>
                <w:sz w:val="20"/>
              </w:rPr>
              <w:t>жылдарға арналған даму стратегиясына</w:t>
            </w:r>
            <w:r>
              <w:br/>
            </w:r>
            <w:r>
              <w:rPr>
                <w:rFonts w:ascii="Times New Roman"/>
                <w:b w:val="false"/>
                <w:i w:val="false"/>
                <w:color w:val="000000"/>
                <w:sz w:val="20"/>
              </w:rPr>
              <w:t>қосымша</w:t>
            </w:r>
          </w:p>
        </w:tc>
      </w:tr>
    </w:tbl>
    <w:bookmarkStart w:name="z40" w:id="37"/>
    <w:p>
      <w:pPr>
        <w:spacing w:after="0"/>
        <w:ind w:left="0"/>
        <w:jc w:val="left"/>
      </w:pPr>
      <w:r>
        <w:rPr>
          <w:rFonts w:ascii="Times New Roman"/>
          <w:b/>
          <w:i w:val="false"/>
          <w:color w:val="000000"/>
        </w:rPr>
        <w:t xml:space="preserve"> "Ақтөбе" әлеуметтік-кәсіпкерлік корпорациясы" ұлттық</w:t>
      </w:r>
      <w:r>
        <w:br/>
      </w:r>
      <w:r>
        <w:rPr>
          <w:rFonts w:ascii="Times New Roman"/>
          <w:b/>
          <w:i w:val="false"/>
          <w:color w:val="000000"/>
        </w:rPr>
        <w:t>компаниясы" акционерлік қоғамының 2014 – 2023 жылдарға арналған</w:t>
      </w:r>
      <w:r>
        <w:br/>
      </w:r>
      <w:r>
        <w:rPr>
          <w:rFonts w:ascii="Times New Roman"/>
          <w:b/>
          <w:i w:val="false"/>
          <w:color w:val="000000"/>
        </w:rPr>
        <w:t>стратегиялық даму қызметінің түйінді көрсеткіштері</w:t>
      </w:r>
      <w:r>
        <w:br/>
      </w:r>
      <w:r>
        <w:rPr>
          <w:rFonts w:ascii="Times New Roman"/>
          <w:b/>
          <w:i w:val="false"/>
          <w:color w:val="000000"/>
        </w:rPr>
        <w:t>(бұдан әрі – ҚТК)</w:t>
      </w:r>
    </w:p>
    <w:bookmarkEnd w:id="37"/>
    <w:bookmarkStart w:name="z41" w:id="38"/>
    <w:p>
      <w:pPr>
        <w:spacing w:after="0"/>
        <w:ind w:left="0"/>
        <w:jc w:val="both"/>
      </w:pPr>
      <w:r>
        <w:rPr>
          <w:rFonts w:ascii="Times New Roman"/>
          <w:b w:val="false"/>
          <w:i w:val="false"/>
          <w:color w:val="000000"/>
          <w:sz w:val="28"/>
        </w:rPr>
        <w:t>
      1-ҚСБ. Инвесторлар тарту және өңірдің өсу нүктелерінде жаңа өндірістер құру</w:t>
      </w:r>
    </w:p>
    <w:bookmarkEnd w:id="38"/>
    <w:p>
      <w:pPr>
        <w:spacing w:after="0"/>
        <w:ind w:left="0"/>
        <w:jc w:val="both"/>
      </w:pPr>
      <w:r>
        <w:rPr>
          <w:rFonts w:ascii="Times New Roman"/>
          <w:b w:val="false"/>
          <w:i w:val="false"/>
          <w:color w:val="000000"/>
          <w:sz w:val="28"/>
        </w:rPr>
        <w:t>
      1-мақсат. Бәсекеге қабілетті, импорт алмастыратын өндірістер құру үшін, оның ішінде мемлекеттік-жекешелік әріптестік негізінде инвестициялар тарту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3"/>
        <w:gridCol w:w="1003"/>
        <w:gridCol w:w="1003"/>
        <w:gridCol w:w="1003"/>
        <w:gridCol w:w="1004"/>
        <w:gridCol w:w="1004"/>
        <w:gridCol w:w="1004"/>
        <w:gridCol w:w="1004"/>
        <w:gridCol w:w="1004"/>
        <w:gridCol w:w="1004"/>
        <w:gridCol w:w="1004"/>
      </w:tblGrid>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Бір жылда ӘКК инвестициялық қоржыны көлемінің өсімі,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Инвестициялау көлемінің өсуі, %-бен</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Инвестициялардың рентабельділігі, %-бен</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4-ҚТК. Жеке инвесторлардың қаражатын тартудың ӘКК салынған қаражатына арақатынасы, %-бен</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5-ҚТК. Өңдеуші және жеңіл өнеркәсіпке салынатын шетелдік инвестициялар көлемінің өсуі, %-бен</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bookmarkStart w:name="z42" w:id="39"/>
    <w:p>
      <w:pPr>
        <w:spacing w:after="0"/>
        <w:ind w:left="0"/>
        <w:jc w:val="both"/>
      </w:pPr>
      <w:r>
        <w:rPr>
          <w:rFonts w:ascii="Times New Roman"/>
          <w:b w:val="false"/>
          <w:i w:val="false"/>
          <w:color w:val="000000"/>
          <w:sz w:val="28"/>
        </w:rPr>
        <w:t>
      2-ҚСБ. Өсу нүктелерінде экономикалық белсенділікті ынталандыру үшін жағдайлар жасау</w:t>
      </w:r>
    </w:p>
    <w:bookmarkEnd w:id="39"/>
    <w:p>
      <w:pPr>
        <w:spacing w:after="0"/>
        <w:ind w:left="0"/>
        <w:jc w:val="both"/>
      </w:pPr>
      <w:r>
        <w:rPr>
          <w:rFonts w:ascii="Times New Roman"/>
          <w:b w:val="false"/>
          <w:i w:val="false"/>
          <w:color w:val="000000"/>
          <w:sz w:val="28"/>
        </w:rPr>
        <w:t>
      1-мақсат. Айналым қаражатын беру, бірлесіп қарыз алу, қосымша инвестор іздеу және тарту жолымен шағын және орта бизнес кәсіпорындарының жұмыс істеп тұрғандарын сауықтыру және ісін жаңадан бастағандарын қолдау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854"/>
        <w:gridCol w:w="854"/>
        <w:gridCol w:w="855"/>
        <w:gridCol w:w="855"/>
        <w:gridCol w:w="855"/>
        <w:gridCol w:w="855"/>
        <w:gridCol w:w="855"/>
        <w:gridCol w:w="855"/>
        <w:gridCol w:w="855"/>
        <w:gridCol w:w="855"/>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Шағын және орта бизнес саласында жұмыс істеп тұрған импорт алмастыратын кәсіпорындарды ұлғайту</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Өңірдегі бизнес-инкубаторларын ұйымдастыру және олардың жұмыс істеуі.</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Өңірде ӘКК қатысатын бірыңғай кластердің жаңа кәсіпорындарының саны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4-ҚТК. Өңірге шетелдік, оның ішінде "Global– 2000" тізіміндегі инвесторларды тарту, бірлік</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5-ҚТК. Жыл сайын іске қосылатын инвестициялық, оның ішінде шетелдік капитал қатысатын жобалардың саны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2-мақсат. ӘКК мен оның құрылымдық бөлімшелерінің шеңберінде инфрақұрылымдық түйінді элементтерді қалыптастыру, өңірде инновациялық жобалардың дамуын ынталандыру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4"/>
        <w:gridCol w:w="1070"/>
        <w:gridCol w:w="1070"/>
        <w:gridCol w:w="1070"/>
        <w:gridCol w:w="1070"/>
        <w:gridCol w:w="1071"/>
        <w:gridCol w:w="1071"/>
        <w:gridCol w:w="1071"/>
        <w:gridCol w:w="1071"/>
        <w:gridCol w:w="1071"/>
        <w:gridCol w:w="1071"/>
      </w:tblGrid>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Инновациялық технологияларды пайдаланатын ірі жаңа бизнес-жобалардың ұлғайту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Инновациялық жаңа старт-ап жобаларды ұлғайту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Қарауға келіп түскен жаңа бизнес-өтінімдердің саны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r>
        <w:br/>
      </w:r>
      <w:r>
        <w:rPr>
          <w:rFonts w:ascii="Times New Roman"/>
          <w:b w:val="false"/>
          <w:i w:val="false"/>
          <w:color w:val="000000"/>
          <w:sz w:val="28"/>
        </w:rPr>
        <w:t>
</w:t>
      </w:r>
    </w:p>
    <w:bookmarkStart w:name="z43" w:id="40"/>
    <w:p>
      <w:pPr>
        <w:spacing w:after="0"/>
        <w:ind w:left="0"/>
        <w:jc w:val="both"/>
      </w:pPr>
      <w:r>
        <w:rPr>
          <w:rFonts w:ascii="Times New Roman"/>
          <w:b w:val="false"/>
          <w:i w:val="false"/>
          <w:color w:val="000000"/>
          <w:sz w:val="28"/>
        </w:rPr>
        <w:t>
      3-ҚСБ. Активтердің құнын ұлғайту және корпоративтікбасқару деңгейін жоғарылату</w:t>
      </w:r>
    </w:p>
    <w:bookmarkEnd w:id="40"/>
    <w:p>
      <w:pPr>
        <w:spacing w:after="0"/>
        <w:ind w:left="0"/>
        <w:jc w:val="both"/>
      </w:pPr>
      <w:r>
        <w:rPr>
          <w:rFonts w:ascii="Times New Roman"/>
          <w:b w:val="false"/>
          <w:i w:val="false"/>
          <w:color w:val="000000"/>
          <w:sz w:val="28"/>
        </w:rPr>
        <w:t>
      1-мақсат. Активтерді тиімді басқару жүйесін әзірлеу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1"/>
        <w:gridCol w:w="1026"/>
        <w:gridCol w:w="1027"/>
        <w:gridCol w:w="1027"/>
        <w:gridCol w:w="1027"/>
        <w:gridCol w:w="1027"/>
        <w:gridCol w:w="1027"/>
        <w:gridCol w:w="1027"/>
        <w:gridCol w:w="1027"/>
        <w:gridCol w:w="1027"/>
        <w:gridCol w:w="1027"/>
      </w:tblGrid>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Күрделі жөндеу жүргізілген активтер санын ұлғайту, оның нәтижесінде олардың теңгерімдік құны өседі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Оңалтылған (сауықтырылған) кәсіпорындардың санын ұлғайту</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Бір қызметкерге шаққандағы таза пайда, мың теңгемен</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2-мақсат. ӘКК-ні, еншілес және аффилирленген компанияларды корпоративтік басқару деңгейін жоғарылату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8"/>
        <w:gridCol w:w="870"/>
        <w:gridCol w:w="870"/>
        <w:gridCol w:w="1225"/>
        <w:gridCol w:w="1033"/>
        <w:gridCol w:w="1034"/>
        <w:gridCol w:w="1034"/>
        <w:gridCol w:w="1034"/>
        <w:gridCol w:w="1034"/>
        <w:gridCol w:w="1034"/>
        <w:gridCol w:w="1034"/>
      </w:tblGrid>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1-ҚТК. Корпоративтік басқару рейтингін алу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3-тоқсан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Оқытумен қамтылған қызметкерлердің коэффициенті, қызметкерлердің жалпы санынан %-бен</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3-ҚТК. "Болашақ" түлектерінің, сондай-ақ қазақстандық және шетелдік беделді университеттерді бітірушілердің қатарынан алынған жұмыскерлер санын ұлғайту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4-ҚТК. Шақырылған шетелдік мамандар санын ұлғайту</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5-ҚТК. Веб-сайтына кірушілер санын ұлғайту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