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4c93" w14:textId="54a4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мониторингін жүзеге асыру ережесін бекіту туралы" Қазақстан Республикасы Үкіметінің 2009 жылғы 5 қазандағы № 1529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шілдедегі № 786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«Жаңартылатын энергия көздерін пайдалану мониторингін жүзеге асыру ережесін бекіту туралы» Қазақстан Республикасы Үкіметінің 2009 жылғы 5 қазандағы № 1529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41, 401-құжат)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пайдалануды қолдау туралы» 2009 жылғы 4 шілдедегі Қазақстан Республикасының Заңы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Жаңартылатын энергия көздерін пайдалану мониторингін жүзеге асыру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9 шілдедегі</w:t>
      </w:r>
      <w:r>
        <w:br/>
      </w:r>
      <w:r>
        <w:rPr>
          <w:rFonts w:ascii="Times New Roman"/>
          <w:b w:val="false"/>
          <w:i w:val="false"/>
          <w:color w:val="000000"/>
          <w:sz w:val="28"/>
        </w:rPr>
        <w:t xml:space="preserve">
№ 786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5 қазандағы</w:t>
      </w:r>
      <w:r>
        <w:br/>
      </w:r>
      <w:r>
        <w:rPr>
          <w:rFonts w:ascii="Times New Roman"/>
          <w:b w:val="false"/>
          <w:i w:val="false"/>
          <w:color w:val="000000"/>
          <w:sz w:val="28"/>
        </w:rPr>
        <w:t xml:space="preserve">
№ 1529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Жаңартылатын энергия көздерін пайдалану мониторингін</w:t>
      </w:r>
      <w:r>
        <w:br/>
      </w:r>
      <w:r>
        <w:rPr>
          <w:rFonts w:ascii="Times New Roman"/>
          <w:b/>
          <w:i w:val="false"/>
          <w:color w:val="000000"/>
        </w:rPr>
        <w:t>
жүзеге асыру 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Жаңартылатын энергия көздерін пайдалану мониторингін жүзеге асыру ережесі (бұдан әрі - Ереже)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жаңартылатын энергия көздерін (бұдан әрі - ЖЭК) пайдалану мониторингін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1) ЖЭК пайдалану мониторингі - ЖЭК энергетикалық әлеуеті және электр мен (немесе) жылу энергиясын өндіру үшін ЖЭК пайдалану нәтижелері туралы ақпаратты жүйелі жинау, есепке алу және талдау;</w:t>
      </w:r>
      <w:r>
        <w:br/>
      </w:r>
      <w:r>
        <w:rPr>
          <w:rFonts w:ascii="Times New Roman"/>
          <w:b w:val="false"/>
          <w:i w:val="false"/>
          <w:color w:val="000000"/>
          <w:sz w:val="28"/>
        </w:rPr>
        <w:t>
      2) ЖЭК пайдалану жөніндегі объекті - ЖЭК пайдалана отырып, электр және (немесе) жылу энергиясын өндіруге арналған техникалық құрылғылар және ЖЭК пайдалану жөніндегі объектіні пайдалану үшін технологиялық тұрғыдан қажетті және ЖЭК пайдалану жөніндегі объектінің меншік иесінің балансындағы, олармен өзара байланысты құрылыстар мен инфрақұрылым;</w:t>
      </w:r>
      <w:r>
        <w:br/>
      </w:r>
      <w:r>
        <w:rPr>
          <w:rFonts w:ascii="Times New Roman"/>
          <w:b w:val="false"/>
          <w:i w:val="false"/>
          <w:color w:val="000000"/>
          <w:sz w:val="28"/>
        </w:rPr>
        <w:t>
      3) уәкілетті орган - ЖЭК пайдалануды қолдау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4) ЖЭК пайдаланатын энергия өндіруші ұйым (бұдан әрі - энергия өндіруші ұйым) - ЖЭК пайдалана отырып, электр және (немесе) жылу энергиясын өндіруді жүзеге асыратын заңды тұлға;</w:t>
      </w:r>
      <w:r>
        <w:br/>
      </w:r>
      <w:r>
        <w:rPr>
          <w:rFonts w:ascii="Times New Roman"/>
          <w:b w:val="false"/>
          <w:i w:val="false"/>
          <w:color w:val="000000"/>
          <w:sz w:val="28"/>
        </w:rPr>
        <w:t>
      5) шағын СЭС - жиынтық қуаты отыз бес мегаваттан аспайтын, бір гидроторапта орналасқан қондырғылары бар және реттеудің тәуліктік мерзімінен астамын қамтамасыз ететін су қоймалары жоқ су электр станциялары.</w:t>
      </w:r>
      <w:r>
        <w:br/>
      </w:r>
      <w:r>
        <w:rPr>
          <w:rFonts w:ascii="Times New Roman"/>
          <w:b w:val="false"/>
          <w:i w:val="false"/>
          <w:color w:val="000000"/>
          <w:sz w:val="28"/>
        </w:rPr>
        <w:t>
</w:t>
      </w:r>
      <w:r>
        <w:rPr>
          <w:rFonts w:ascii="Times New Roman"/>
          <w:b w:val="false"/>
          <w:i w:val="false"/>
          <w:color w:val="000000"/>
          <w:sz w:val="28"/>
        </w:rPr>
        <w:t>
      3. Осы Ережеде пайдаланылатын өзге ұғымдар Қазақстан</w:t>
      </w:r>
      <w:r>
        <w:br/>
      </w:r>
      <w:r>
        <w:rPr>
          <w:rFonts w:ascii="Times New Roman"/>
          <w:b w:val="false"/>
          <w:i w:val="false"/>
          <w:color w:val="000000"/>
          <w:sz w:val="28"/>
        </w:rPr>
        <w:t>
Республикасының қолданыстағы заңнамасына сәйкес қолданылады.</w:t>
      </w:r>
    </w:p>
    <w:bookmarkEnd w:id="5"/>
    <w:bookmarkStart w:name="z14" w:id="6"/>
    <w:p>
      <w:pPr>
        <w:spacing w:after="0"/>
        <w:ind w:left="0"/>
        <w:jc w:val="left"/>
      </w:pPr>
      <w:r>
        <w:rPr>
          <w:rFonts w:ascii="Times New Roman"/>
          <w:b/>
          <w:i w:val="false"/>
          <w:color w:val="000000"/>
        </w:rPr>
        <w:t xml:space="preserve"> 
2. Жаңартылатын энергия көздерін пайдалану мониторингін</w:t>
      </w:r>
      <w:r>
        <w:br/>
      </w:r>
      <w:r>
        <w:rPr>
          <w:rFonts w:ascii="Times New Roman"/>
          <w:b/>
          <w:i w:val="false"/>
          <w:color w:val="000000"/>
        </w:rPr>
        <w:t>
жүзеге асыру тәртібі</w:t>
      </w:r>
    </w:p>
    <w:bookmarkEnd w:id="6"/>
    <w:bookmarkStart w:name="z15" w:id="7"/>
    <w:p>
      <w:pPr>
        <w:spacing w:after="0"/>
        <w:ind w:left="0"/>
        <w:jc w:val="both"/>
      </w:pPr>
      <w:r>
        <w:rPr>
          <w:rFonts w:ascii="Times New Roman"/>
          <w:b w:val="false"/>
          <w:i w:val="false"/>
          <w:color w:val="000000"/>
          <w:sz w:val="28"/>
        </w:rPr>
        <w:t>
      4. Уәкілетті орган ЖЭК пайдалану мониторингін:</w:t>
      </w:r>
      <w:r>
        <w:br/>
      </w:r>
      <w:r>
        <w:rPr>
          <w:rFonts w:ascii="Times New Roman"/>
          <w:b w:val="false"/>
          <w:i w:val="false"/>
          <w:color w:val="000000"/>
          <w:sz w:val="28"/>
        </w:rPr>
        <w:t>
      1) Қазақстан Республикасында электр және (немесе) жылу энергиясын өндірудің жалпы көлемінде ЖЭК пайдалану жөніндегі объектілердің электр және (немесе) жылу энергиясын өндіру және босату үлесін есепке алу;</w:t>
      </w:r>
      <w:r>
        <w:br/>
      </w:r>
      <w:r>
        <w:rPr>
          <w:rFonts w:ascii="Times New Roman"/>
          <w:b w:val="false"/>
          <w:i w:val="false"/>
          <w:color w:val="000000"/>
          <w:sz w:val="28"/>
        </w:rPr>
        <w:t>
      2) ЖЭК пайдалана отырып, электр энергиясын өндіру көлемінің Қазақстан Республикасы Мемлекеттік жоспарлау жүйесінің құжаттарында көзделген нысаналы көрсеткіштерге сәйкестігін айқындау үшін жүзеге асырады.</w:t>
      </w:r>
      <w:r>
        <w:br/>
      </w:r>
      <w:r>
        <w:rPr>
          <w:rFonts w:ascii="Times New Roman"/>
          <w:b w:val="false"/>
          <w:i w:val="false"/>
          <w:color w:val="000000"/>
          <w:sz w:val="28"/>
        </w:rPr>
        <w:t>
</w:t>
      </w:r>
      <w:r>
        <w:rPr>
          <w:rFonts w:ascii="Times New Roman"/>
          <w:b w:val="false"/>
          <w:i w:val="false"/>
          <w:color w:val="000000"/>
          <w:sz w:val="28"/>
        </w:rPr>
        <w:t>
      5. Энергия өндіруші ұйым тоқсан сайын уәкілетті органның сұрау салуы бойынша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өзінің әрбір ЖЭК пайдалану жөніндегі объектісі бойынша электр және (немесе) жылу энергиясын өндіру және босату жөнінде ақпарат береді.</w:t>
      </w:r>
      <w:r>
        <w:br/>
      </w:r>
      <w:r>
        <w:rPr>
          <w:rFonts w:ascii="Times New Roman"/>
          <w:b w:val="false"/>
          <w:i w:val="false"/>
          <w:color w:val="000000"/>
          <w:sz w:val="28"/>
        </w:rPr>
        <w:t>
</w:t>
      </w:r>
      <w:r>
        <w:rPr>
          <w:rFonts w:ascii="Times New Roman"/>
          <w:b w:val="false"/>
          <w:i w:val="false"/>
          <w:color w:val="000000"/>
          <w:sz w:val="28"/>
        </w:rPr>
        <w:t>
      6. Жүйелік оператор тоқсан сайын уәкілетті органның сұрау салуы бойынша Қазақстан Республикасында өндірілген және Қазақстан Республикасының шегінен тыс жерден сатып алынған электр энергиясының көлемі туралы ақпарат береді.</w:t>
      </w:r>
      <w:r>
        <w:br/>
      </w:r>
      <w:r>
        <w:rPr>
          <w:rFonts w:ascii="Times New Roman"/>
          <w:b w:val="false"/>
          <w:i w:val="false"/>
          <w:color w:val="000000"/>
          <w:sz w:val="28"/>
        </w:rPr>
        <w:t>
</w:t>
      </w:r>
      <w:r>
        <w:rPr>
          <w:rFonts w:ascii="Times New Roman"/>
          <w:b w:val="false"/>
          <w:i w:val="false"/>
          <w:color w:val="000000"/>
          <w:sz w:val="28"/>
        </w:rPr>
        <w:t>
      7. Уәкілетті орган алынған ақпараттың негізінде талдау жүргізеді және Қазақстан Республикасындағы электр және (немесе) жылу энергиясын өндірудің жалпы көлеміндегі ЖЭК пайдалану жөніндегі объектілердің электр және (немесе) жылу энергиясын өндіру үлесін айқындайды.</w:t>
      </w:r>
      <w:r>
        <w:br/>
      </w:r>
      <w:r>
        <w:rPr>
          <w:rFonts w:ascii="Times New Roman"/>
          <w:b w:val="false"/>
          <w:i w:val="false"/>
          <w:color w:val="000000"/>
          <w:sz w:val="28"/>
        </w:rPr>
        <w:t>
</w:t>
      </w:r>
      <w:r>
        <w:rPr>
          <w:rFonts w:ascii="Times New Roman"/>
          <w:b w:val="false"/>
          <w:i w:val="false"/>
          <w:color w:val="000000"/>
          <w:sz w:val="28"/>
        </w:rPr>
        <w:t>
      8. Тиісті облыстың жергілікті атқарушы органдары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тоқсаннан кейінгі айдың 25-күніне дейінгі мерзімде уәкілетті органға ЖЭК пайдалану жөніндегі объектілерді салуға берілген жер учаскелері туралы, сондай-ақ іске қосылған ЖЭК пайдалану жөніндегі объектілер туралы ақпарат береді.</w:t>
      </w:r>
      <w:r>
        <w:br/>
      </w:r>
      <w:r>
        <w:rPr>
          <w:rFonts w:ascii="Times New Roman"/>
          <w:b w:val="false"/>
          <w:i w:val="false"/>
          <w:color w:val="000000"/>
          <w:sz w:val="28"/>
        </w:rPr>
        <w:t>
</w:t>
      </w:r>
      <w:r>
        <w:rPr>
          <w:rFonts w:ascii="Times New Roman"/>
          <w:b w:val="false"/>
          <w:i w:val="false"/>
          <w:color w:val="000000"/>
          <w:sz w:val="28"/>
        </w:rPr>
        <w:t>
      9. ЖЭК пайдалану мониторингінің нәтижелері бойынша уәкілетті орган ЖЭК пайдалана отырып, электр энергиясын өндіру көлемін Қазақстан Республикасының Мемлекеттік жоспарлау жүйесінің құжаттарында көзделген нысаналы көрсеткіштермен сәйкестігін айқындайды.</w:t>
      </w:r>
      <w:r>
        <w:br/>
      </w:r>
      <w:r>
        <w:rPr>
          <w:rFonts w:ascii="Times New Roman"/>
          <w:b w:val="false"/>
          <w:i w:val="false"/>
          <w:color w:val="000000"/>
          <w:sz w:val="28"/>
        </w:rPr>
        <w:t>
</w:t>
      </w:r>
      <w:r>
        <w:rPr>
          <w:rFonts w:ascii="Times New Roman"/>
          <w:b w:val="false"/>
          <w:i w:val="false"/>
          <w:color w:val="000000"/>
          <w:sz w:val="28"/>
        </w:rPr>
        <w:t>
      10. ЖЭК пайдалану мониторингінің нәтижелері уәкілетті органның интернет-ресурстарында есепті тоқсаннан кейінгі екінші айдың 10-күнінен кешіктірмей орналастырылады.</w:t>
      </w:r>
      <w:r>
        <w:br/>
      </w:r>
      <w:r>
        <w:rPr>
          <w:rFonts w:ascii="Times New Roman"/>
          <w:b w:val="false"/>
          <w:i w:val="false"/>
          <w:color w:val="000000"/>
          <w:sz w:val="28"/>
        </w:rPr>
        <w:t>
</w:t>
      </w:r>
      <w:r>
        <w:rPr>
          <w:rFonts w:ascii="Times New Roman"/>
          <w:b w:val="false"/>
          <w:i w:val="false"/>
          <w:color w:val="000000"/>
          <w:sz w:val="28"/>
        </w:rPr>
        <w:t>
      11. ЖЭК пайдалану мониторингі шеңберінде уәкілетті орган ЖЭК пайдаланатын энергия өндіруші ұйымдарды есепке алуды жүргізеді және олардың тізбесін өзінің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12. ЖЭК пайдаланатын энергия өндіруші ұйымдардың тізбесіне энергия өндіруші ұйымдарды қосу үшін қажетті құжаттар тізбесін уәкілетті орган айқындайды.</w:t>
      </w:r>
    </w:p>
    <w:bookmarkEnd w:id="7"/>
    <w:bookmarkStart w:name="z24" w:id="8"/>
    <w:p>
      <w:pPr>
        <w:spacing w:after="0"/>
        <w:ind w:left="0"/>
        <w:jc w:val="both"/>
      </w:pPr>
      <w:r>
        <w:rPr>
          <w:rFonts w:ascii="Times New Roman"/>
          <w:b w:val="false"/>
          <w:i w:val="false"/>
          <w:color w:val="000000"/>
          <w:sz w:val="28"/>
        </w:rPr>
        <w:t>
Жаңартылатын энергия көздерін</w:t>
      </w:r>
      <w:r>
        <w:br/>
      </w:r>
      <w:r>
        <w:rPr>
          <w:rFonts w:ascii="Times New Roman"/>
          <w:b w:val="false"/>
          <w:i w:val="false"/>
          <w:color w:val="000000"/>
          <w:sz w:val="28"/>
        </w:rPr>
        <w:t xml:space="preserve">
пайдалану мониторингін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1-қосымша             </w:t>
      </w:r>
    </w:p>
    <w:bookmarkEnd w:id="8"/>
    <w:bookmarkStart w:name="z25" w:id="9"/>
    <w:p>
      <w:pPr>
        <w:spacing w:after="0"/>
        <w:ind w:left="0"/>
        <w:jc w:val="left"/>
      </w:pPr>
      <w:r>
        <w:rPr>
          <w:rFonts w:ascii="Times New Roman"/>
          <w:b/>
          <w:i w:val="false"/>
          <w:color w:val="000000"/>
        </w:rPr>
        <w:t xml:space="preserve"> 
20__ жылғы____-тоқсанға жаңартылатын энергия көздерін пайдалану</w:t>
      </w:r>
      <w:r>
        <w:br/>
      </w:r>
      <w:r>
        <w:rPr>
          <w:rFonts w:ascii="Times New Roman"/>
          <w:b/>
          <w:i w:val="false"/>
          <w:color w:val="000000"/>
        </w:rPr>
        <w:t>
жөніндегі объектілердің электр және (немесе) жылу энергиясын</w:t>
      </w:r>
      <w:r>
        <w:br/>
      </w:r>
      <w:r>
        <w:rPr>
          <w:rFonts w:ascii="Times New Roman"/>
          <w:b/>
          <w:i w:val="false"/>
          <w:color w:val="000000"/>
        </w:rPr>
        <w:t>
өндіру және босату туралы ақпарат</w:t>
      </w:r>
    </w:p>
    <w:bookmarkEnd w:id="9"/>
    <w:p>
      <w:pPr>
        <w:spacing w:after="0"/>
        <w:ind w:left="0"/>
        <w:jc w:val="both"/>
      </w:pPr>
      <w:r>
        <w:rPr>
          <w:rFonts w:ascii="Times New Roman"/>
          <w:b w:val="false"/>
          <w:i w:val="false"/>
          <w:color w:val="000000"/>
          <w:sz w:val="28"/>
        </w:rPr>
        <w:t>      1. Энергия өндіруші ұйымның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Энергия өндіруші ұйымның орналасқан жері ___________________</w:t>
      </w:r>
      <w:r>
        <w:br/>
      </w:r>
      <w:r>
        <w:rPr>
          <w:rFonts w:ascii="Times New Roman"/>
          <w:b w:val="false"/>
          <w:i w:val="false"/>
          <w:color w:val="000000"/>
          <w:sz w:val="28"/>
        </w:rPr>
        <w:t>
      3. ЖЭК пайдалану жөніндегі объектінің атауы ___________________</w:t>
      </w:r>
      <w:r>
        <w:br/>
      </w:r>
      <w:r>
        <w:rPr>
          <w:rFonts w:ascii="Times New Roman"/>
          <w:b w:val="false"/>
          <w:i w:val="false"/>
          <w:color w:val="000000"/>
          <w:sz w:val="28"/>
        </w:rPr>
        <w:t>
      4. ЖЭК пайдалану жөніндегі объектінің орналасқан жері _________</w:t>
      </w:r>
      <w:r>
        <w:br/>
      </w:r>
      <w:r>
        <w:rPr>
          <w:rFonts w:ascii="Times New Roman"/>
          <w:b w:val="false"/>
          <w:i w:val="false"/>
          <w:color w:val="000000"/>
          <w:sz w:val="28"/>
        </w:rPr>
        <w:t>
      5. ЖЭК пайдалану жөніндегі объектінің белгіленген қуаты (кВт) _</w:t>
      </w:r>
      <w:r>
        <w:br/>
      </w:r>
      <w:r>
        <w:rPr>
          <w:rFonts w:ascii="Times New Roman"/>
          <w:b w:val="false"/>
          <w:i w:val="false"/>
          <w:color w:val="000000"/>
          <w:sz w:val="28"/>
        </w:rPr>
        <w:t>
      6. Пайдаланатын ЖЭК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0"/>
        <w:gridCol w:w="1945"/>
        <w:gridCol w:w="2435"/>
      </w:tblGrid>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мың кВтс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 Гкал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босату, мың кВтс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босату, Гкал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орташа босату бағасы, теңге/кВтс ҚҚС-сыз</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орташа өлшемді босату бағасы, теңге/Гкал ҚҚС-сыз</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Электр және (немесе) жылу энергиясын өндіру үшін ЖЭК-тің екі және одан көп түрлерін пайдаланған жағдайда, есеп әр түрі бойынша жеке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Т.А.Ә, қолы, күні)</w:t>
      </w:r>
    </w:p>
    <w:bookmarkStart w:name="z26" w:id="10"/>
    <w:p>
      <w:pPr>
        <w:spacing w:after="0"/>
        <w:ind w:left="0"/>
        <w:jc w:val="both"/>
      </w:pPr>
      <w:r>
        <w:rPr>
          <w:rFonts w:ascii="Times New Roman"/>
          <w:b w:val="false"/>
          <w:i w:val="false"/>
          <w:color w:val="000000"/>
          <w:sz w:val="28"/>
        </w:rPr>
        <w:t>
Жаңартылатын энергия көздерін</w:t>
      </w:r>
      <w:r>
        <w:br/>
      </w:r>
      <w:r>
        <w:rPr>
          <w:rFonts w:ascii="Times New Roman"/>
          <w:b w:val="false"/>
          <w:i w:val="false"/>
          <w:color w:val="000000"/>
          <w:sz w:val="28"/>
        </w:rPr>
        <w:t xml:space="preserve">
пайдалану мониторингін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10"/>
    <w:bookmarkStart w:name="z27" w:id="11"/>
    <w:p>
      <w:pPr>
        <w:spacing w:after="0"/>
        <w:ind w:left="0"/>
        <w:jc w:val="left"/>
      </w:pPr>
      <w:r>
        <w:rPr>
          <w:rFonts w:ascii="Times New Roman"/>
          <w:b/>
          <w:i w:val="false"/>
          <w:color w:val="000000"/>
        </w:rPr>
        <w:t xml:space="preserve"> 
Жаңартылатын энергия көздерін пайдалану жөніндегі объектілерді</w:t>
      </w:r>
      <w:r>
        <w:br/>
      </w:r>
      <w:r>
        <w:rPr>
          <w:rFonts w:ascii="Times New Roman"/>
          <w:b/>
          <w:i w:val="false"/>
          <w:color w:val="000000"/>
        </w:rPr>
        <w:t>
салуға берілген жер учаскелері, сондай-ақ іске қосылған</w:t>
      </w:r>
      <w:r>
        <w:br/>
      </w:r>
      <w:r>
        <w:rPr>
          <w:rFonts w:ascii="Times New Roman"/>
          <w:b/>
          <w:i w:val="false"/>
          <w:color w:val="000000"/>
        </w:rPr>
        <w:t>
жаңартылатын энергия көздерін пайдалану жөніндегі объектілер</w:t>
      </w:r>
      <w:r>
        <w:br/>
      </w:r>
      <w:r>
        <w:rPr>
          <w:rFonts w:ascii="Times New Roman"/>
          <w:b/>
          <w:i w:val="false"/>
          <w:color w:val="000000"/>
        </w:rPr>
        <w:t>
туралы ақпарат</w:t>
      </w:r>
    </w:p>
    <w:bookmarkEnd w:id="11"/>
    <w:p>
      <w:pPr>
        <w:spacing w:after="0"/>
        <w:ind w:left="0"/>
        <w:jc w:val="both"/>
      </w:pPr>
      <w:r>
        <w:rPr>
          <w:rFonts w:ascii="Times New Roman"/>
          <w:b w:val="false"/>
          <w:i w:val="false"/>
          <w:color w:val="000000"/>
          <w:sz w:val="28"/>
        </w:rPr>
        <w:t>      20__ жылғы ___-тоқсанда _____________ әкімдігі ЖЭК пайдалану</w:t>
      </w:r>
      <w:r>
        <w:br/>
      </w:r>
      <w:r>
        <w:rPr>
          <w:rFonts w:ascii="Times New Roman"/>
          <w:b w:val="false"/>
          <w:i w:val="false"/>
          <w:color w:val="000000"/>
          <w:sz w:val="28"/>
        </w:rPr>
        <w:t>
жөніндегі объектілерді салу үшін мынадай жер учаскелерін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220"/>
        <w:gridCol w:w="2135"/>
        <w:gridCol w:w="2220"/>
        <w:gridCol w:w="1734"/>
        <w:gridCol w:w="2593"/>
        <w:gridCol w:w="2022"/>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 га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құқық түрі және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құқықты иеленушінің атауы және БСН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мақсаты*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мақсатының бір түрін көрсету: жобалау-зерттеу жұмыстары үшін,</w:t>
      </w:r>
      <w:r>
        <w:br/>
      </w:r>
      <w:r>
        <w:rPr>
          <w:rFonts w:ascii="Times New Roman"/>
          <w:b w:val="false"/>
          <w:i w:val="false"/>
          <w:color w:val="000000"/>
          <w:sz w:val="28"/>
        </w:rPr>
        <w:t>
құрылыс-монтаждау жұмыстары үшін, ЖЭК пайдалану жөніндегі объектіні</w:t>
      </w:r>
      <w:r>
        <w:br/>
      </w:r>
      <w:r>
        <w:rPr>
          <w:rFonts w:ascii="Times New Roman"/>
          <w:b w:val="false"/>
          <w:i w:val="false"/>
          <w:color w:val="000000"/>
          <w:sz w:val="28"/>
        </w:rPr>
        <w:t>
пайдалану үшін.</w:t>
      </w:r>
    </w:p>
    <w:p>
      <w:pPr>
        <w:spacing w:after="0"/>
        <w:ind w:left="0"/>
        <w:jc w:val="both"/>
      </w:pPr>
      <w:r>
        <w:rPr>
          <w:rFonts w:ascii="Times New Roman"/>
          <w:b w:val="false"/>
          <w:i w:val="false"/>
          <w:color w:val="000000"/>
          <w:sz w:val="28"/>
        </w:rPr>
        <w:t>      20__ жылғы _____ -тоқсанда ______________ облысы аумағында</w:t>
      </w:r>
      <w:r>
        <w:br/>
      </w:r>
      <w:r>
        <w:rPr>
          <w:rFonts w:ascii="Times New Roman"/>
          <w:b w:val="false"/>
          <w:i w:val="false"/>
          <w:color w:val="000000"/>
          <w:sz w:val="28"/>
        </w:rPr>
        <w:t>
мынадай ЖЭК пайдалану жөніндегі объектілер іске қосылды: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219"/>
        <w:gridCol w:w="2276"/>
        <w:gridCol w:w="2219"/>
        <w:gridCol w:w="2762"/>
        <w:gridCol w:w="3334"/>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орны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іске қосу мерзімі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негізгі жобалық сипаттамалары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салушының атауы және БСН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(Басшы, Т.А.Ә,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