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18df" w14:textId="f531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Туризм жөніндегі кеңесі туралы келісімге қосылу туралы</w:t>
      </w:r>
    </w:p>
    <w:p>
      <w:pPr>
        <w:spacing w:after="0"/>
        <w:ind w:left="0"/>
        <w:jc w:val="both"/>
      </w:pPr>
      <w:r>
        <w:rPr>
          <w:rFonts w:ascii="Times New Roman"/>
          <w:b w:val="false"/>
          <w:i w:val="false"/>
          <w:color w:val="000000"/>
          <w:sz w:val="28"/>
        </w:rPr>
        <w:t>Қазақстан Республикасы Үкіметінің 2014 жылғы 4 шілдедегі № 766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жылғы 30 мамырда Ашхабад қаласында жасалған Тәуелсіз Мемлекеттер Достастығына қатысушы мемлекеттердің Туризм жөніндегі кеңесі туралы </w:t>
      </w:r>
      <w:r>
        <w:rPr>
          <w:rFonts w:ascii="Times New Roman"/>
          <w:b w:val="false"/>
          <w:i w:val="false"/>
          <w:color w:val="000000"/>
          <w:sz w:val="28"/>
        </w:rPr>
        <w:t>келісімге</w:t>
      </w:r>
      <w:r>
        <w:rPr>
          <w:rFonts w:ascii="Times New Roman"/>
          <w:b w:val="false"/>
          <w:i w:val="false"/>
          <w:color w:val="000000"/>
          <w:sz w:val="28"/>
        </w:rPr>
        <w:t xml:space="preserve"> қосылсын.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2012 жылғы 30 мамырда Ашхабад қаласында жасалған Тәуелсіз Мемлекеттер Достастығына қатысушы мемлекеттердің Туризм жөніндегі кеңесі туралы келісімге Қазақстан Республикасы Үкіметінің қосылатыны туралы Тәуелсіз Мемлекеттер Достастығының Атқарушы комитетін хабардар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3" w:id="1"/>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Туризм жөніндегі кеңесі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Ресми куәландырылған мәтін</w:t>
      </w:r>
    </w:p>
    <w:bookmarkStart w:name="z5"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Туризм жөніндегі кеңесі туралы</w:t>
      </w:r>
      <w:r>
        <w:br/>
      </w:r>
      <w:r>
        <w:rPr>
          <w:rFonts w:ascii="Times New Roman"/>
          <w:b/>
          <w:i w:val="false"/>
          <w:color w:val="000000"/>
        </w:rPr>
        <w:t>
КЕЛІСІМ</w:t>
      </w:r>
    </w:p>
    <w:bookmarkEnd w:id="2"/>
    <w:bookmarkStart w:name="z30"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 1993 жылғы 23 желтоқсандағы Туризм саласындағы ынтымақтастық туралы келісімді іске асыру мақсатында,</w:t>
      </w:r>
      <w:r>
        <w:br/>
      </w:r>
      <w:r>
        <w:rPr>
          <w:rFonts w:ascii="Times New Roman"/>
          <w:b w:val="false"/>
          <w:i w:val="false"/>
          <w:color w:val="000000"/>
          <w:sz w:val="28"/>
        </w:rPr>
        <w:t>
      туризм саласындағы ынтымақтастықты одан әрі дамытуға зор мән бере отырып,</w:t>
      </w:r>
      <w:r>
        <w:br/>
      </w:r>
      <w:r>
        <w:rPr>
          <w:rFonts w:ascii="Times New Roman"/>
          <w:b w:val="false"/>
          <w:i w:val="false"/>
          <w:color w:val="000000"/>
          <w:sz w:val="28"/>
        </w:rPr>
        <w:t>
      туристік қызметтің негізгі бағыттары бойынша өзара іс-қимыл жасауды үйлестіруге ұмтыла отырып,</w:t>
      </w:r>
      <w:r>
        <w:br/>
      </w:r>
      <w:r>
        <w:rPr>
          <w:rFonts w:ascii="Times New Roman"/>
          <w:b w:val="false"/>
          <w:i w:val="false"/>
          <w:color w:val="000000"/>
          <w:sz w:val="28"/>
        </w:rPr>
        <w:t>
      мұндай ынтымақтастықты дамыту Тәуелсіз Мемлекеттер Достастығына қатысушы мемлекеттер халықтарының мүддесіне сай келетінін түсіне отырып,</w:t>
      </w:r>
      <w:r>
        <w:br/>
      </w:r>
      <w:r>
        <w:rPr>
          <w:rFonts w:ascii="Times New Roman"/>
          <w:b w:val="false"/>
          <w:i w:val="false"/>
          <w:color w:val="000000"/>
          <w:sz w:val="28"/>
        </w:rPr>
        <w:t>
      төмендегілер туралы келісті:</w:t>
      </w:r>
    </w:p>
    <w:bookmarkEnd w:id="3"/>
    <w:bookmarkStart w:name="z6" w:id="4"/>
    <w:p>
      <w:pPr>
        <w:spacing w:after="0"/>
        <w:ind w:left="0"/>
        <w:jc w:val="left"/>
      </w:pPr>
      <w:r>
        <w:rPr>
          <w:rFonts w:ascii="Times New Roman"/>
          <w:b/>
          <w:i w:val="false"/>
          <w:color w:val="000000"/>
        </w:rPr>
        <w:t xml:space="preserve"> 
1-бап</w:t>
      </w:r>
    </w:p>
    <w:bookmarkEnd w:id="4"/>
    <w:bookmarkStart w:name="z31" w:id="5"/>
    <w:p>
      <w:pPr>
        <w:spacing w:after="0"/>
        <w:ind w:left="0"/>
        <w:jc w:val="both"/>
      </w:pPr>
      <w:r>
        <w:rPr>
          <w:rFonts w:ascii="Times New Roman"/>
          <w:b w:val="false"/>
          <w:i w:val="false"/>
          <w:color w:val="000000"/>
          <w:sz w:val="28"/>
        </w:rPr>
        <w:t>
      Туризм саласындағы ынтымақтастықты үйлестіру үшін Тараптар ТМД-ға қатысушы мемлекеттердің тиісті мемлекеттік билік органдары басшыларының қатарынан Тәуелсіз Мемлекеттер Достастығына қатысушы мемлекеттердің Туризм жөніндегі кеңесін (бұдан әрі — Кеңес) құрады.</w:t>
      </w:r>
    </w:p>
    <w:bookmarkEnd w:id="5"/>
    <w:bookmarkStart w:name="z7"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Кеңес тұжырымдамалық мәселелерді қарастырады, туризм саласындағы ынтымақтастықтың басым бағыттары мен нысандарын айқындайды, белгіленген тәртіппен ТМД Үкіметтерінің басшылары кеңесінің қарауына туризм саласындағы нақты міндеттерді шешуге бағытталған ұсыныстарды енгізеді.</w:t>
      </w:r>
    </w:p>
    <w:bookmarkStart w:name="z8"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Кеңес өз қызметін осы Келісімнің ажырамас бөлігі болып табылатын Тәуелсіз Мемлекеттер Достастығына қатысушы мемлекеттердің Туризм жөніндегі кеңесі туралы </w:t>
      </w:r>
      <w:r>
        <w:rPr>
          <w:rFonts w:ascii="Times New Roman"/>
          <w:b w:val="false"/>
          <w:i w:val="false"/>
          <w:color w:val="000000"/>
          <w:sz w:val="28"/>
        </w:rPr>
        <w:t>ереже</w:t>
      </w:r>
      <w:r>
        <w:rPr>
          <w:rFonts w:ascii="Times New Roman"/>
          <w:b w:val="false"/>
          <w:i w:val="false"/>
          <w:color w:val="000000"/>
          <w:sz w:val="28"/>
        </w:rPr>
        <w:t xml:space="preserve"> негізінде жүзеге асырады.</w:t>
      </w:r>
    </w:p>
    <w:bookmarkStart w:name="z9"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Осы Келісім Тараптардың әрқайсысының мемлекеті қатысушы болып табылатын халықаралық шарттардан ол үшін туындайтын құқықтары мен міндеттемелерін қозғамайды.</w:t>
      </w:r>
    </w:p>
    <w:bookmarkStart w:name="z10"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өзгерістер мен толықтырулар енгізілуі мүмкін, олар тиісті хаттамамен ресімделеді.</w:t>
      </w:r>
    </w:p>
    <w:bookmarkStart w:name="z11"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жолымен немесе Тараптармен келісілген басқа рәсім арқылы шешіледі.</w:t>
      </w:r>
    </w:p>
    <w:bookmarkStart w:name="z12"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Мемлекетішілік рәсімдерді кеш орындаған Тараптар үшін осы Келісім депозитарий тиісті құжаттарды алған күннен бастап 30 күн өткен соң күшіне енеді.</w:t>
      </w:r>
    </w:p>
    <w:bookmarkStart w:name="z13"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Күшіне енгеннен кейін осы Келісім депозитарийге қосылу туралы құжатты беру арқылы кез келген мемлекеттің қосылуы үшін ашық.</w:t>
      </w:r>
      <w:r>
        <w:br/>
      </w:r>
      <w:r>
        <w:rPr>
          <w:rFonts w:ascii="Times New Roman"/>
          <w:b w:val="false"/>
          <w:i w:val="false"/>
          <w:color w:val="000000"/>
          <w:sz w:val="28"/>
        </w:rPr>
        <w:t>
      ТМД-ға қатысушы мемлекеттер үшін осы Келісім депозитарий қосылу туралы құжатты алған күннен бастап 30 күн өткен соң күшіне енеді.</w:t>
      </w:r>
      <w:r>
        <w:br/>
      </w:r>
      <w:r>
        <w:rPr>
          <w:rFonts w:ascii="Times New Roman"/>
          <w:b w:val="false"/>
          <w:i w:val="false"/>
          <w:color w:val="000000"/>
          <w:sz w:val="28"/>
        </w:rPr>
        <w:t>
      ТМД-ға қатысушы болып табылмайтын мемлекет үшін осы Келісім оған қол қойған немесе оған қосылған мемлекеттердің мұндай қосылуға келісімі туралы соңғы хабарламаны депозитарий алған күннен бастап 30 күн өткен соң күшіне енеді.</w:t>
      </w:r>
    </w:p>
    <w:bookmarkStart w:name="z14"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кемінде 6 ай бұрын депозитарийге өзінің осындай ниеті туралы жазбаша хабарлама жіберіп және Келісім қолданылған уақытта туындаған қаржылық және өзге де міндеттемелерін реттеп, осы Келісімнен шығуға құқылы.</w:t>
      </w:r>
    </w:p>
    <w:p>
      <w:pPr>
        <w:spacing w:after="0"/>
        <w:ind w:left="0"/>
        <w:jc w:val="both"/>
      </w:pPr>
      <w:r>
        <w:rPr>
          <w:rFonts w:ascii="Times New Roman"/>
          <w:b w:val="false"/>
          <w:i w:val="false"/>
          <w:color w:val="000000"/>
          <w:sz w:val="28"/>
        </w:rPr>
        <w:t>      2012 жылғы 30 мамырда Ашхабад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p>
      <w:pPr>
        <w:spacing w:after="0"/>
        <w:ind w:left="0"/>
        <w:jc w:val="both"/>
      </w:pPr>
      <w:r>
        <w:rPr>
          <w:rFonts w:ascii="Times New Roman"/>
          <w:b w:val="false"/>
          <w:i/>
          <w:color w:val="000000"/>
          <w:sz w:val="28"/>
        </w:rPr>
        <w:t>      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bookmarkStart w:name="z15" w:id="14"/>
    <w:p>
      <w:pPr>
        <w:spacing w:after="0"/>
        <w:ind w:left="0"/>
        <w:jc w:val="both"/>
      </w:pPr>
      <w:r>
        <w:rPr>
          <w:rFonts w:ascii="Times New Roman"/>
          <w:b w:val="false"/>
          <w:i w:val="false"/>
          <w:color w:val="000000"/>
          <w:sz w:val="28"/>
        </w:rPr>
        <w:t>
2012 жылғы 30 мамырдағы</w:t>
      </w:r>
      <w:r>
        <w:br/>
      </w:r>
      <w:r>
        <w:rPr>
          <w:rFonts w:ascii="Times New Roman"/>
          <w:b w:val="false"/>
          <w:i w:val="false"/>
          <w:color w:val="000000"/>
          <w:sz w:val="28"/>
        </w:rPr>
        <w:t xml:space="preserve">
Тәуелсіз Мемлекеттер </w:t>
      </w:r>
      <w:r>
        <w:br/>
      </w:r>
      <w:r>
        <w:rPr>
          <w:rFonts w:ascii="Times New Roman"/>
          <w:b w:val="false"/>
          <w:i w:val="false"/>
          <w:color w:val="000000"/>
          <w:sz w:val="28"/>
        </w:rPr>
        <w:t xml:space="preserve">
Достастығына қатысушы  </w:t>
      </w:r>
      <w:r>
        <w:br/>
      </w:r>
      <w:r>
        <w:rPr>
          <w:rFonts w:ascii="Times New Roman"/>
          <w:b w:val="false"/>
          <w:i w:val="false"/>
          <w:color w:val="000000"/>
          <w:sz w:val="28"/>
        </w:rPr>
        <w:t xml:space="preserve">
мемлекеттердің      </w:t>
      </w:r>
      <w:r>
        <w:br/>
      </w:r>
      <w:r>
        <w:rPr>
          <w:rFonts w:ascii="Times New Roman"/>
          <w:b w:val="false"/>
          <w:i w:val="false"/>
          <w:color w:val="000000"/>
          <w:sz w:val="28"/>
        </w:rPr>
        <w:t>
Туризм жөніндегі кеңесі</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қосымша          </w:t>
      </w:r>
    </w:p>
    <w:bookmarkEnd w:id="14"/>
    <w:bookmarkStart w:name="z16" w:id="15"/>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Туризм жөніндегі кеңесі туралы</w:t>
      </w:r>
      <w:r>
        <w:br/>
      </w:r>
      <w:r>
        <w:rPr>
          <w:rFonts w:ascii="Times New Roman"/>
          <w:b/>
          <w:i w:val="false"/>
          <w:color w:val="000000"/>
        </w:rPr>
        <w:t>
ЕРЕЖЕ</w:t>
      </w:r>
    </w:p>
    <w:bookmarkEnd w:id="15"/>
    <w:bookmarkStart w:name="z17" w:id="16"/>
    <w:p>
      <w:pPr>
        <w:spacing w:after="0"/>
        <w:ind w:left="0"/>
        <w:jc w:val="left"/>
      </w:pPr>
      <w:r>
        <w:rPr>
          <w:rFonts w:ascii="Times New Roman"/>
          <w:b/>
          <w:i w:val="false"/>
          <w:color w:val="000000"/>
        </w:rPr>
        <w:t xml:space="preserve"> 
I. Жалпы ережелер</w:t>
      </w:r>
    </w:p>
    <w:bookmarkEnd w:id="16"/>
    <w:bookmarkStart w:name="z18" w:id="17"/>
    <w:p>
      <w:pPr>
        <w:spacing w:after="0"/>
        <w:ind w:left="0"/>
        <w:jc w:val="both"/>
      </w:pPr>
      <w:r>
        <w:rPr>
          <w:rFonts w:ascii="Times New Roman"/>
          <w:b w:val="false"/>
          <w:i w:val="false"/>
          <w:color w:val="000000"/>
          <w:sz w:val="28"/>
        </w:rPr>
        <w:t>
      1.1. Тәуелсіз Мемлекеттер Достастығына қатысушы мемлекеттердің Туризм жөніндегі кеңесі (бұдан әрі — Кеңес) 1993 жылғы 23 желтоқсандағы Туризм саласындағы ынтымақтастық туралы келісімді іске асыру, ТМД-ға қатысушы мемлекеттер мен әлемдік қоғамдастықтың халықаралық туристік байланыстарын нығайту және кеңейту мақсатында құрылды.</w:t>
      </w:r>
      <w:r>
        <w:br/>
      </w:r>
      <w:r>
        <w:rPr>
          <w:rFonts w:ascii="Times New Roman"/>
          <w:b w:val="false"/>
          <w:i w:val="false"/>
          <w:color w:val="000000"/>
          <w:sz w:val="28"/>
        </w:rPr>
        <w:t>
      Кеңес ТМД-ның туризм саласындағы салалық ынтымақтастық органы болып табылады және ТМД Мемлекеттер басшыларының кеңесі, Үкіметтер басшыларының кеңесі, Сыртқы істер министрлерінің кеңесі мен Экономикалық кеңесі қабылдаған шешімдерді ұйымдастыруға және үйлестіруге бағытталған.</w:t>
      </w:r>
      <w:r>
        <w:br/>
      </w:r>
      <w:r>
        <w:rPr>
          <w:rFonts w:ascii="Times New Roman"/>
          <w:b w:val="false"/>
          <w:i w:val="false"/>
          <w:color w:val="000000"/>
          <w:sz w:val="28"/>
        </w:rPr>
        <w:t>
</w:t>
      </w:r>
      <w:r>
        <w:rPr>
          <w:rFonts w:ascii="Times New Roman"/>
          <w:b w:val="false"/>
          <w:i w:val="false"/>
          <w:color w:val="000000"/>
          <w:sz w:val="28"/>
        </w:rPr>
        <w:t>
      1.2. Кеңестің негізгі міндеті мемлекеттік органдар, ұлттық, өңірлік, халықаралық және басқа да туристік ұйымдар желісі бойынша туризм саласындағы тең құқылы және өзара пайдалы ынтымақтастықты дамытуға жәрдемдесу болып табылады.</w:t>
      </w:r>
      <w:r>
        <w:br/>
      </w:r>
      <w:r>
        <w:rPr>
          <w:rFonts w:ascii="Times New Roman"/>
          <w:b w:val="false"/>
          <w:i w:val="false"/>
          <w:color w:val="000000"/>
          <w:sz w:val="28"/>
        </w:rPr>
        <w:t>
</w:t>
      </w:r>
      <w:r>
        <w:rPr>
          <w:rFonts w:ascii="Times New Roman"/>
          <w:b w:val="false"/>
          <w:i w:val="false"/>
          <w:color w:val="000000"/>
          <w:sz w:val="28"/>
        </w:rPr>
        <w:t>
      1.3. Кеңес өз қызметінде Тәуелсіз Мемлекеттер Достастығының Жарғысын, Достастық шеңберінде қабылданған шарттар мен шешімдерді және осы Ережені басшылыққа алады.</w:t>
      </w:r>
      <w:r>
        <w:br/>
      </w:r>
      <w:r>
        <w:rPr>
          <w:rFonts w:ascii="Times New Roman"/>
          <w:b w:val="false"/>
          <w:i w:val="false"/>
          <w:color w:val="000000"/>
          <w:sz w:val="28"/>
        </w:rPr>
        <w:t>
      Кеңес өз қызметінде ТМД Үкіметтер басшыларының кеңесіне есеп береді.</w:t>
      </w:r>
      <w:r>
        <w:br/>
      </w:r>
      <w:r>
        <w:rPr>
          <w:rFonts w:ascii="Times New Roman"/>
          <w:b w:val="false"/>
          <w:i w:val="false"/>
          <w:color w:val="000000"/>
          <w:sz w:val="28"/>
        </w:rPr>
        <w:t>
      Кеңес өз жұмысын өзі әзірлеген және бекіткен жоспарлар негізінде ұйымдастырады.</w:t>
      </w:r>
      <w:r>
        <w:br/>
      </w:r>
      <w:r>
        <w:rPr>
          <w:rFonts w:ascii="Times New Roman"/>
          <w:b w:val="false"/>
          <w:i w:val="false"/>
          <w:color w:val="000000"/>
          <w:sz w:val="28"/>
        </w:rPr>
        <w:t>
</w:t>
      </w:r>
      <w:r>
        <w:rPr>
          <w:rFonts w:ascii="Times New Roman"/>
          <w:b w:val="false"/>
          <w:i w:val="false"/>
          <w:color w:val="000000"/>
          <w:sz w:val="28"/>
        </w:rPr>
        <w:t>
      1.4. Кеңес ТМД Атқарушы комитетімен, Достастықтың басқа да органдарымен, қажет болса - халықаралық ұйымдардың хатшылықтарымен, сондай-ақ ТМД-ға қатысушы мемлекеттердің мемлекеттік билік органдарымен өзара іс-қимыл жасайды.</w:t>
      </w:r>
      <w:r>
        <w:br/>
      </w:r>
      <w:r>
        <w:rPr>
          <w:rFonts w:ascii="Times New Roman"/>
          <w:b w:val="false"/>
          <w:i w:val="false"/>
          <w:color w:val="000000"/>
          <w:sz w:val="28"/>
        </w:rPr>
        <w:t>
      Кеңес жыл сайын ТМД Атқарушы комитетіне өз қызметі туралы ақпарат беріп тұрады.</w:t>
      </w:r>
      <w:r>
        <w:br/>
      </w:r>
      <w:r>
        <w:rPr>
          <w:rFonts w:ascii="Times New Roman"/>
          <w:b w:val="false"/>
          <w:i w:val="false"/>
          <w:color w:val="000000"/>
          <w:sz w:val="28"/>
        </w:rPr>
        <w:t>
</w:t>
      </w:r>
      <w:r>
        <w:rPr>
          <w:rFonts w:ascii="Times New Roman"/>
          <w:b w:val="false"/>
          <w:i w:val="false"/>
          <w:color w:val="000000"/>
          <w:sz w:val="28"/>
        </w:rPr>
        <w:t>
      1.5. Кеңестің жұмысы туралы есеп берілген тәртіппен ТМД Үкіметтер басшылары кеңесінің, Сыртқы істер министрлері кеңесінің, Экономикалық кеңесінің, Достастықтың жарғылық және басқа да органдарының жанындағы</w:t>
      </w:r>
      <w:r>
        <w:br/>
      </w:r>
      <w:r>
        <w:rPr>
          <w:rFonts w:ascii="Times New Roman"/>
          <w:b w:val="false"/>
          <w:i w:val="false"/>
          <w:color w:val="000000"/>
          <w:sz w:val="28"/>
        </w:rPr>
        <w:t>
      Достастыққа қатысушы мемлекеттердің Тұрақты өкілетті өкілдері кеңесінің, сондай-ақ ТМД Экономикалық кеңесінің жанындағы Экономикалық мәселелер жөніндегі комиссияның отырыстарында қаралады.</w:t>
      </w:r>
      <w:r>
        <w:br/>
      </w:r>
      <w:r>
        <w:rPr>
          <w:rFonts w:ascii="Times New Roman"/>
          <w:b w:val="false"/>
          <w:i w:val="false"/>
          <w:color w:val="000000"/>
          <w:sz w:val="28"/>
        </w:rPr>
        <w:t>
</w:t>
      </w:r>
      <w:r>
        <w:rPr>
          <w:rFonts w:ascii="Times New Roman"/>
          <w:b w:val="false"/>
          <w:i w:val="false"/>
          <w:color w:val="000000"/>
          <w:sz w:val="28"/>
        </w:rPr>
        <w:t>
      1.6. Кеңес ТМД-ға қатысушы мемлекеттердің туризм саласындағы мемлекеттік билік органдары басшыларының қатарынан құрылады. Кеңес отырысына Кеңес мүшесін алмастыратын адам жіберілген жағдайда, оның өкілеттігі расталуға тиіс. Кеңес беру құқығымен Кеңес құрамына Кеңес хатшылығының басшысы, сондай-ақ ТМД Атқарушы комитетінің өкілі кіруі мүмкін.</w:t>
      </w:r>
      <w:r>
        <w:br/>
      </w:r>
      <w:r>
        <w:rPr>
          <w:rFonts w:ascii="Times New Roman"/>
          <w:b w:val="false"/>
          <w:i w:val="false"/>
          <w:color w:val="000000"/>
          <w:sz w:val="28"/>
        </w:rPr>
        <w:t>
      Тиісті шарттардың негізінде Кеңес құрамына ТМД-ға қатысушы болып табылмайтын, Кеңестің мақсаты мен міндеттерін бөлісетін мемлекеттердің туризм саласындағы мемлекеттік билік органдарының өкілдері кеңес беру құқығымен қатыса алады.</w:t>
      </w:r>
    </w:p>
    <w:bookmarkEnd w:id="17"/>
    <w:bookmarkStart w:name="z24" w:id="18"/>
    <w:p>
      <w:pPr>
        <w:spacing w:after="0"/>
        <w:ind w:left="0"/>
        <w:jc w:val="left"/>
      </w:pPr>
      <w:r>
        <w:rPr>
          <w:rFonts w:ascii="Times New Roman"/>
          <w:b/>
          <w:i w:val="false"/>
          <w:color w:val="000000"/>
        </w:rPr>
        <w:t xml:space="preserve"> 
II. Кеңес функциялары</w:t>
      </w:r>
    </w:p>
    <w:bookmarkEnd w:id="18"/>
    <w:bookmarkStart w:name="z25" w:id="19"/>
    <w:p>
      <w:pPr>
        <w:spacing w:after="0"/>
        <w:ind w:left="0"/>
        <w:jc w:val="both"/>
      </w:pPr>
      <w:r>
        <w:rPr>
          <w:rFonts w:ascii="Times New Roman"/>
          <w:b w:val="false"/>
          <w:i w:val="false"/>
          <w:color w:val="000000"/>
          <w:sz w:val="28"/>
        </w:rPr>
        <w:t>      Кеңес өзінің құзіреті шегінде мынадай функциялар орындайды:</w:t>
      </w:r>
      <w:r>
        <w:br/>
      </w:r>
      <w:r>
        <w:rPr>
          <w:rFonts w:ascii="Times New Roman"/>
          <w:b w:val="false"/>
          <w:i w:val="false"/>
          <w:color w:val="000000"/>
          <w:sz w:val="28"/>
        </w:rPr>
        <w:t>
      2.1. Мемлекеттік органдар, ұлттық, өңірлік, халықаралық және басқа да туристік ұйымдар желісі бойынша туризм саласындағы ынтмақтастықтың үрдістері мен перспективаларын зерделеу.</w:t>
      </w:r>
      <w:r>
        <w:br/>
      </w:r>
      <w:r>
        <w:rPr>
          <w:rFonts w:ascii="Times New Roman"/>
          <w:b w:val="false"/>
          <w:i w:val="false"/>
          <w:color w:val="000000"/>
          <w:sz w:val="28"/>
        </w:rPr>
        <w:t>
</w:t>
      </w:r>
      <w:r>
        <w:rPr>
          <w:rFonts w:ascii="Times New Roman"/>
          <w:b w:val="false"/>
          <w:i w:val="false"/>
          <w:color w:val="000000"/>
          <w:sz w:val="28"/>
        </w:rPr>
        <w:t>
      2.2. Келісімнің, туризм саласындағы ынтымақтыстық туралы басқа да шарттардың іске асырылуы барысын талдау, туризмді дамытудың бірлескен бағдарламаларын әзірлеу және іске асыру.</w:t>
      </w:r>
      <w:r>
        <w:br/>
      </w:r>
      <w:r>
        <w:rPr>
          <w:rFonts w:ascii="Times New Roman"/>
          <w:b w:val="false"/>
          <w:i w:val="false"/>
          <w:color w:val="000000"/>
          <w:sz w:val="28"/>
        </w:rPr>
        <w:t>
</w:t>
      </w:r>
      <w:r>
        <w:rPr>
          <w:rFonts w:ascii="Times New Roman"/>
          <w:b w:val="false"/>
          <w:i w:val="false"/>
          <w:color w:val="000000"/>
          <w:sz w:val="28"/>
        </w:rPr>
        <w:t>
      2.3. Туризмді дамыту жөніндегі ұлттық бағдарламаларды әзірлеуге және іске асыруға жәрдемдесу.</w:t>
      </w:r>
      <w:r>
        <w:br/>
      </w:r>
      <w:r>
        <w:rPr>
          <w:rFonts w:ascii="Times New Roman"/>
          <w:b w:val="false"/>
          <w:i w:val="false"/>
          <w:color w:val="000000"/>
          <w:sz w:val="28"/>
        </w:rPr>
        <w:t>
</w:t>
      </w:r>
      <w:r>
        <w:rPr>
          <w:rFonts w:ascii="Times New Roman"/>
          <w:b w:val="false"/>
          <w:i w:val="false"/>
          <w:color w:val="000000"/>
          <w:sz w:val="28"/>
        </w:rPr>
        <w:t>
      2.4. Ғылым және педагог-ғылым кадрларды даярлау, туризм саласындағы мамандармен алмасу және олардың біліктілігін жоғарлату саласындағы мемлекетаралық ынтымақтастыққа жәрдемдесу.</w:t>
      </w:r>
      <w:r>
        <w:br/>
      </w:r>
      <w:r>
        <w:rPr>
          <w:rFonts w:ascii="Times New Roman"/>
          <w:b w:val="false"/>
          <w:i w:val="false"/>
          <w:color w:val="000000"/>
          <w:sz w:val="28"/>
        </w:rPr>
        <w:t>
</w:t>
      </w:r>
      <w:r>
        <w:rPr>
          <w:rFonts w:ascii="Times New Roman"/>
          <w:b w:val="false"/>
          <w:i w:val="false"/>
          <w:color w:val="000000"/>
          <w:sz w:val="28"/>
        </w:rPr>
        <w:t>
      2.5. Халықаралық стандарттар негізінде туристік инфрақұрылым мен сапалы сервис жасау мақсатында туризмді дамыту үшін инвестициялар тартуға жәрдемдесу.</w:t>
      </w:r>
    </w:p>
    <w:bookmarkEnd w:id="19"/>
    <w:bookmarkStart w:name="z32" w:id="20"/>
    <w:p>
      <w:pPr>
        <w:spacing w:after="0"/>
        <w:ind w:left="0"/>
        <w:jc w:val="both"/>
      </w:pPr>
      <w:r>
        <w:rPr>
          <w:rFonts w:ascii="Times New Roman"/>
          <w:b w:val="false"/>
          <w:i w:val="false"/>
          <w:color w:val="000000"/>
          <w:sz w:val="28"/>
        </w:rPr>
        <w:t>
      Осы арқылы қоса беріліп отырған мәтін Тәуелсіз Мемлекеттер Достастығының Үкіметтер басшылары кеңесін 2012 жылғы 30 мамырда Ашхабад қаласында өткен отырысында қабылданған Тәуелсіз Мемлекеттер Достастығына қатысушы мемлекеттердің Туризм жөніндегі кеңесі туралы келісімнің теңтүпнұсқалы көшірмесі болып табылатыны куәландырамын. Жоғарыда аталған Келісімнің түпнұсқа данасы Тәуелсіз Мемлекеттер Достастығының Атқарушы комитетінде сақталады.</w:t>
      </w:r>
    </w:p>
    <w:bookmarkEnd w:id="20"/>
    <w:p>
      <w:pPr>
        <w:spacing w:after="0"/>
        <w:ind w:left="0"/>
        <w:jc w:val="both"/>
      </w:pPr>
      <w:r>
        <w:rPr>
          <w:rFonts w:ascii="Times New Roman"/>
          <w:b w:val="false"/>
          <w:i/>
          <w:color w:val="000000"/>
          <w:sz w:val="28"/>
        </w:rPr>
        <w:t>      ТМД Атқарушы комитеті</w:t>
      </w:r>
      <w:r>
        <w:br/>
      </w:r>
      <w:r>
        <w:rPr>
          <w:rFonts w:ascii="Times New Roman"/>
          <w:b w:val="false"/>
          <w:i w:val="false"/>
          <w:color w:val="000000"/>
          <w:sz w:val="28"/>
        </w:rPr>
        <w:t>
</w:t>
      </w:r>
      <w:r>
        <w:rPr>
          <w:rFonts w:ascii="Times New Roman"/>
          <w:b w:val="false"/>
          <w:i/>
          <w:color w:val="000000"/>
          <w:sz w:val="28"/>
        </w:rPr>
        <w:t>      Төрағасының-Атқарушы хатшысының</w:t>
      </w:r>
      <w:r>
        <w:br/>
      </w:r>
      <w:r>
        <w:rPr>
          <w:rFonts w:ascii="Times New Roman"/>
          <w:b w:val="false"/>
          <w:i w:val="false"/>
          <w:color w:val="000000"/>
          <w:sz w:val="28"/>
        </w:rPr>
        <w:t>
</w:t>
      </w:r>
      <w:r>
        <w:rPr>
          <w:rFonts w:ascii="Times New Roman"/>
          <w:b w:val="false"/>
          <w:i/>
          <w:color w:val="000000"/>
          <w:sz w:val="28"/>
        </w:rPr>
        <w:t>      бірінші орынбасары                                    В. Гаркун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