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64c7" w14:textId="7706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және коммуникация министрлігі Ақтау және Баутино порттарының теңiз әкiмшілiгiн құру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30 маусымдағы № 743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«Сауда мақсатында теңізде жүзу туралы» 2002 жылғы 17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Бекітілген штат саны лимитінің шегінде «Қазақстан Республикасы Көлік және коммуникация министрлігі «Ақтау және Баутино порттарының теңіз әкiмшілiгi» республикалық мемлекеттік мекемесі (бұдан әрі – мекеме)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Мекемені қаржыландыру республикалық бюджетте Қазақстан Республикасы Көлiк және коммуникация министрлiгiне көзделген қаражат есебiнен және шегінде жүзеге асырылады деп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Көлiк және коммуникация министрлiгi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мекеменің ережесін бекiтсiн және әдiлет органдарында мемлекеттiк тiркелуiн қамтамасыз етсiн;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