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64c7" w14:textId="7706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 Ақтау және Баутино порттарының теңiз әкiмшілiгiн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«Сауда мақсатында теңізде жүзу туралы» 2002 жылғы 17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Бекітілген штат саны лимитінің шегінде «Қазақстан Республикасы Көлік және коммуникация министрлігі «Ақтау және Баутино порттарының теңіз әкiмшілiгi» республикалық мемлекеттік мекемесі (бұдан әрі – мекеме)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Мекемені қаржыландыру республикалық бюджетте Қазақстан Республикасы Көлiк және коммуникация министрлiгiне көзделген қаражат есебiнен және шегінде жүзеге асырылады деп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Көлiк және коммуникация министрлiгi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ережесін бекiтсiн және әдiлет органдарында мемлекеттiк тiркелуiн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