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4a73" w14:textId="aac4a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дистилляттарды және өнімдерді, керосинді, газойлдарды және өзге мұнай өнімдерін әкетуге уақытша тыйым салуды енгізу туралы</w:t>
      </w:r>
    </w:p>
    <w:p>
      <w:pPr>
        <w:spacing w:after="0"/>
        <w:ind w:left="0"/>
        <w:jc w:val="both"/>
      </w:pPr>
      <w:r>
        <w:rPr>
          <w:rFonts w:ascii="Times New Roman"/>
          <w:b w:val="false"/>
          <w:i w:val="false"/>
          <w:color w:val="000000"/>
          <w:sz w:val="28"/>
        </w:rPr>
        <w:t>Қазақстан Республикасы Үкіметінің 2014 жылғы 27 маусымдағы № 713 қаулысы</w:t>
      </w:r>
    </w:p>
    <w:p>
      <w:pPr>
        <w:spacing w:after="0"/>
        <w:ind w:left="0"/>
        <w:jc w:val="both"/>
      </w:pPr>
      <w:bookmarkStart w:name="z3"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2009 жылғы 9 маусымдағы Үшінші елдерге қатысты бірыңғай кедендік аумақта тауарлардың сыртқы саудасын қозғайтын шараларды енгізу және қолдану тәртібі туралы келісімнің </w:t>
      </w:r>
      <w:r>
        <w:rPr>
          <w:rFonts w:ascii="Times New Roman"/>
          <w:b w:val="false"/>
          <w:i w:val="false"/>
          <w:color w:val="000000"/>
          <w:sz w:val="28"/>
        </w:rPr>
        <w:t xml:space="preserve">8-бабына </w:t>
      </w:r>
      <w:r>
        <w:rPr>
          <w:rFonts w:ascii="Times New Roman"/>
          <w:b w:val="false"/>
          <w:i w:val="false"/>
          <w:color w:val="000000"/>
          <w:sz w:val="28"/>
        </w:rPr>
        <w:t xml:space="preserve">және 2010 жылғы 9 желтоқсандағы Қазақстан Республикасының Үкіметі мен Ресей Федерациясының Үкіметі арасындағы Қазақстан Республикасына мұнай және мұнай өнімдерін жеткізу саласындағы сауда-экономикалық ынтымақтастық туралы келісімге сәйкес мұнай өнімдерінің ішкі нарығында мүлдем жетіспеушілікті және бағаның өсуін болдырмау мақсатында Қазақстан Республикасының Үкіметі </w:t>
      </w:r>
      <w:r>
        <w:rPr>
          <w:rFonts w:ascii="Times New Roman"/>
          <w:b/>
          <w:i w:val="false"/>
          <w:color w:val="000000"/>
          <w:sz w:val="28"/>
        </w:rPr>
        <w:t>ҚAУЛЫ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Тұрмыстық пеш отынынан басқа, жеңіл дистилляттар мен өнімдерді (КО СЭҚ ТН коды 2710 12), орташа дистилляттарды, керосиндi, газойлдарды, дизель отынын (КО СЭҚ ТН коды 2710 19 110 0 - 2710 12 480 0, 2710 20 110 0 - 2710 20 190 0), мотор майларын (КО СЭҚ ТН коды 2710 19 820 0), гидравликалық мақсаттарға арналған сұйықтарды (КО СЭҚ ТН коды 2710 19 840 0), ақшырайлы майларды (КО СЭҚ ТН коды 2710 19 860 0), тегершік үшін майлар (КО СЭҚ ТН коды 2710 19 880 0), электр изоляциялық майларды (КО СЭҚ ТН коды 2710 19 940 0) және өзге де мұнай өнiмдерiн (КО СЭҚ ТН коды 2710 20 900 0) әкетуге алты ай мерзiмге тыйым салынсын.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1-тармағының орындалуы бойынша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темір жолы» ұлттық компаниясы» акционерлік қоғамы (келісім бойынша) заңнамада белгіленген тәртіппен осы қаулының </w:t>
      </w:r>
      <w:r>
        <w:rPr>
          <w:rFonts w:ascii="Times New Roman"/>
          <w:b w:val="false"/>
          <w:i w:val="false"/>
          <w:color w:val="000000"/>
          <w:sz w:val="28"/>
        </w:rPr>
        <w:t xml:space="preserve">1-тармағын </w:t>
      </w:r>
      <w:r>
        <w:rPr>
          <w:rFonts w:ascii="Times New Roman"/>
          <w:b w:val="false"/>
          <w:i w:val="false"/>
          <w:color w:val="000000"/>
          <w:sz w:val="28"/>
        </w:rPr>
        <w:t>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4. Қазақстан Республикасы Экономика және бюджеттік жоспарлау министрлігі белгіленген тәртіппен:</w:t>
      </w:r>
      <w:r>
        <w:br/>
      </w:r>
      <w:r>
        <w:rPr>
          <w:rFonts w:ascii="Times New Roman"/>
          <w:b w:val="false"/>
          <w:i w:val="false"/>
          <w:color w:val="000000"/>
          <w:sz w:val="28"/>
        </w:rPr>
        <w:t>
</w:t>
      </w:r>
      <w:r>
        <w:rPr>
          <w:rFonts w:ascii="Times New Roman"/>
          <w:b w:val="false"/>
          <w:i w:val="false"/>
          <w:color w:val="000000"/>
          <w:sz w:val="28"/>
        </w:rPr>
        <w:t>
1) осы қаулының 1-тармағында көрсетілген тыйым салудың енгізілгендігі туралы Еуразиялық экономикалық комиссияны хабардар етсін;</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комиссияның қарауына осы қаулының </w:t>
      </w:r>
      <w:r>
        <w:rPr>
          <w:rFonts w:ascii="Times New Roman"/>
          <w:b w:val="false"/>
          <w:i w:val="false"/>
          <w:color w:val="000000"/>
          <w:sz w:val="28"/>
        </w:rPr>
        <w:t xml:space="preserve">1-тармағында </w:t>
      </w:r>
      <w:r>
        <w:rPr>
          <w:rFonts w:ascii="Times New Roman"/>
          <w:b w:val="false"/>
          <w:i w:val="false"/>
          <w:color w:val="000000"/>
          <w:sz w:val="28"/>
        </w:rPr>
        <w:t>көрсетілген шараларды Кеден одағына қатысушы басқа мемлекеттердің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5. Қазақстан Республикасы Сыртқы істер министрлігі осы қаулы ресми жарияланған күнінен бастап күнтізбелік он төрт күн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6. Осы қаулы 2014 жылғы 1 шілдеден бастап қолданысқа енгізіледі және ресми жариялануға тиіс.</w:t>
      </w:r>
    </w:p>
    <w:bookmarkEnd w:id="0"/>
    <w:bookmarkStart w:name="z12"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Премьер-Министрі                                 К. Мәсімов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