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0c97" w14:textId="2380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"Тұқымның сапасына сараптама жасау жөніндегі зертханаларды аттестаттау"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6 маусымдағы № 623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6 мамырдағы № 4-2/416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кейін күнтiзбелiк он күн өткен соң қолданысқа енгiзіледі.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6 маусымдағы</w:t>
      </w:r>
      <w:r>
        <w:br/>
      </w:r>
      <w:r>
        <w:rPr>
          <w:rFonts w:ascii="Times New Roman"/>
          <w:b w:val="false"/>
          <w:i w:val="false"/>
          <w:color w:val="000000"/>
          <w:sz w:val="28"/>
        </w:rPr>
        <w:t xml:space="preserve">
№ 623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«Тұқымның сапасына сараптама жасау жөніндегі зертханаларды</w:t>
      </w:r>
      <w:r>
        <w:br/>
      </w:r>
      <w:r>
        <w:rPr>
          <w:rFonts w:ascii="Times New Roman"/>
          <w:b/>
          <w:i w:val="false"/>
          <w:color w:val="000000"/>
        </w:rPr>
        <w:t>
аттестаттау» мемлекеттік көрсетілетін қызмет стандарты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«Тұқымның сапасына сараптама жасау жөніндегі зертханаларды аттестаттау»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Өтінімдерді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берушінің кеңселері арқылы;</w:t>
      </w:r>
      <w:r>
        <w:br/>
      </w:r>
      <w:r>
        <w:rPr>
          <w:rFonts w:ascii="Times New Roman"/>
          <w:b w:val="false"/>
          <w:i w:val="false"/>
          <w:color w:val="000000"/>
          <w:sz w:val="28"/>
        </w:rPr>
        <w:t>
      2) www.e.gov.kz «электрондық үкімет» веб-порталы (бұдан әрі –  портал) арқылы жүзеге асырылады.</w:t>
      </w:r>
    </w:p>
    <w:bookmarkEnd w:id="4"/>
    <w:bookmarkStart w:name="z10" w:id="5"/>
    <w:p>
      <w:pPr>
        <w:spacing w:after="0"/>
        <w:ind w:left="0"/>
        <w:jc w:val="left"/>
      </w:pPr>
      <w:r>
        <w:rPr>
          <w:rFonts w:ascii="Times New Roman"/>
          <w:b/>
          <w:i w:val="false"/>
          <w:color w:val="000000"/>
        </w:rPr>
        <w:t xml:space="preserve"> 
2. Мемлекеттік қызметті көрсету тәртібі</w:t>
      </w:r>
    </w:p>
    <w:bookmarkEnd w:id="5"/>
    <w:bookmarkStart w:name="z11" w:id="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құжаттар топтамасын тапсырған сәттен бастап, сондай-ақ порталға жүгінген кезде – 20 (жиырма) жұмыс күнінен артық емес;</w:t>
      </w:r>
      <w:r>
        <w:br/>
      </w:r>
      <w:r>
        <w:rPr>
          <w:rFonts w:ascii="Times New Roman"/>
          <w:b w:val="false"/>
          <w:i w:val="false"/>
          <w:color w:val="000000"/>
          <w:sz w:val="28"/>
        </w:rPr>
        <w:t>
      2) қажетті құжаттарды тапсыру үшін күтудің рұқсат берілген ең ұзақ уақыты – 30 (отыз) минуттан артық емес;</w:t>
      </w:r>
      <w:r>
        <w:br/>
      </w:r>
      <w:r>
        <w:rPr>
          <w:rFonts w:ascii="Times New Roman"/>
          <w:b w:val="false"/>
          <w:i w:val="false"/>
          <w:color w:val="000000"/>
          <w:sz w:val="28"/>
        </w:rPr>
        <w:t>
      3) көрсетілетін қызметті алушыға қызмет көрсетудің рұқсат берілген ең ұзақ уақыты – 15 (он бес) минуттан артық емес.</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тұқым сапасына сараптама жасау жөніндегі зертхананы аттестаттау туралы </w:t>
      </w:r>
      <w:r>
        <w:rPr>
          <w:rFonts w:ascii="Times New Roman"/>
          <w:b w:val="false"/>
          <w:i w:val="false"/>
          <w:color w:val="000000"/>
          <w:sz w:val="28"/>
        </w:rPr>
        <w:t>куәлік</w:t>
      </w:r>
      <w:r>
        <w:rPr>
          <w:rFonts w:ascii="Times New Roman"/>
          <w:b w:val="false"/>
          <w:i w:val="false"/>
          <w:color w:val="000000"/>
          <w:sz w:val="28"/>
        </w:rPr>
        <w:t xml:space="preserve"> беру.</w:t>
      </w:r>
      <w:r>
        <w:br/>
      </w:r>
      <w:r>
        <w:rPr>
          <w:rFonts w:ascii="Times New Roman"/>
          <w:b w:val="false"/>
          <w:i w:val="false"/>
          <w:color w:val="000000"/>
          <w:sz w:val="28"/>
        </w:rPr>
        <w:t>
      Портал арқылы жүгінген кезде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дүйсенбі – жұма аралығында, сағат 13.00-ден 14.00-ға дейінгі түскі үзіліспен сағат 9.00-ден 18.00-ге дейін. Мемлекеттік қызмет кезек тәртібімен алдын ала жазылусыз және жеделдетілген қызмет көрсетусіз көрсетіледі;</w:t>
      </w:r>
      <w:r>
        <w:br/>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кызметті алушы жүгінген кезде мемлекеттік қызметті көрсету үшін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заңды тұлғаның құрылтай құжаттарының көшірмелері;</w:t>
      </w:r>
      <w:r>
        <w:br/>
      </w:r>
      <w:r>
        <w:rPr>
          <w:rFonts w:ascii="Times New Roman"/>
          <w:b w:val="false"/>
          <w:i w:val="false"/>
          <w:color w:val="000000"/>
          <w:sz w:val="28"/>
        </w:rPr>
        <w:t>
      3) өлшеу құралдарының жай-күйі үшін жауапты маманды тағайындау туралы құжаттың көшірмесі;</w:t>
      </w:r>
      <w:r>
        <w:br/>
      </w:r>
      <w:r>
        <w:rPr>
          <w:rFonts w:ascii="Times New Roman"/>
          <w:b w:val="false"/>
          <w:i w:val="false"/>
          <w:color w:val="000000"/>
          <w:sz w:val="28"/>
        </w:rPr>
        <w:t>
      4) зертханалық жабдықтың және өлшем құралдарының болуын растайтын құжаттар;</w:t>
      </w:r>
      <w:r>
        <w:br/>
      </w:r>
      <w:r>
        <w:rPr>
          <w:rFonts w:ascii="Times New Roman"/>
          <w:b w:val="false"/>
          <w:i w:val="false"/>
          <w:color w:val="000000"/>
          <w:sz w:val="28"/>
        </w:rPr>
        <w:t>
      5) химиялық реактивтердің, материалдардың және құрал-саймандардың болуын растайтын құжаттар;</w:t>
      </w:r>
      <w:r>
        <w:br/>
      </w:r>
      <w:r>
        <w:rPr>
          <w:rFonts w:ascii="Times New Roman"/>
          <w:b w:val="false"/>
          <w:i w:val="false"/>
          <w:color w:val="000000"/>
          <w:sz w:val="28"/>
        </w:rPr>
        <w:t>
      6) тұқым сынамаларын сақтауға арналған сөрелердің болуын растайтын құжаттар;</w:t>
      </w:r>
      <w:r>
        <w:br/>
      </w:r>
      <w:r>
        <w:rPr>
          <w:rFonts w:ascii="Times New Roman"/>
          <w:b w:val="false"/>
          <w:i w:val="false"/>
          <w:color w:val="000000"/>
          <w:sz w:val="28"/>
        </w:rPr>
        <w:t>
      7) кемінде бір тұқым сарапшысының болуын растайтын құжаттар, мәліметтердің еркін нысаны түрінде;</w:t>
      </w:r>
      <w:r>
        <w:br/>
      </w:r>
      <w:r>
        <w:rPr>
          <w:rFonts w:ascii="Times New Roman"/>
          <w:b w:val="false"/>
          <w:i w:val="false"/>
          <w:color w:val="000000"/>
          <w:sz w:val="28"/>
        </w:rPr>
        <w:t>
      8) тұқым сапасына сараптама жасау кезінде қолданылатын өзектілендірілген нормативтiк-техникалық құжаттар.</w:t>
      </w:r>
      <w:r>
        <w:br/>
      </w:r>
      <w:r>
        <w:rPr>
          <w:rFonts w:ascii="Times New Roman"/>
          <w:b w:val="false"/>
          <w:i w:val="false"/>
          <w:color w:val="000000"/>
          <w:sz w:val="28"/>
        </w:rPr>
        <w:t>
      Көрсетілетін қызметті беруші өтінімдер мен құжаттар топтамасын қабылдағаннан кейін көрсетілетін қызметті алушыға қабылданған күні және уақыты, өтінімді қабылдаған лауазымды адамның тегі және аты-жөні көрсетілген талон береді.</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2) өлшеу құралдарының жай-күйі үшін жауапты маманды тағайындау туралы электрондық құжат;</w:t>
      </w:r>
      <w:r>
        <w:br/>
      </w:r>
      <w:r>
        <w:rPr>
          <w:rFonts w:ascii="Times New Roman"/>
          <w:b w:val="false"/>
          <w:i w:val="false"/>
          <w:color w:val="000000"/>
          <w:sz w:val="28"/>
        </w:rPr>
        <w:t>
      3) зертханалық жабдықтың және өлшем құралдарының бар болуын растайтын электрондық құжат;</w:t>
      </w:r>
      <w:r>
        <w:br/>
      </w:r>
      <w:r>
        <w:rPr>
          <w:rFonts w:ascii="Times New Roman"/>
          <w:b w:val="false"/>
          <w:i w:val="false"/>
          <w:color w:val="000000"/>
          <w:sz w:val="28"/>
        </w:rPr>
        <w:t>
      4) химиялық реактивтердің, материалдар мен құрал-саймандардың болуын растайтын электрондық құжат;</w:t>
      </w:r>
      <w:r>
        <w:br/>
      </w:r>
      <w:r>
        <w:rPr>
          <w:rFonts w:ascii="Times New Roman"/>
          <w:b w:val="false"/>
          <w:i w:val="false"/>
          <w:color w:val="000000"/>
          <w:sz w:val="28"/>
        </w:rPr>
        <w:t>
      5) тұқым сынамаларын сақтауға арналған сөрелердің болуын растайтын электрондық құжат;</w:t>
      </w:r>
      <w:r>
        <w:br/>
      </w:r>
      <w:r>
        <w:rPr>
          <w:rFonts w:ascii="Times New Roman"/>
          <w:b w:val="false"/>
          <w:i w:val="false"/>
          <w:color w:val="000000"/>
          <w:sz w:val="28"/>
        </w:rPr>
        <w:t>
      6) кемінде бір тұқым сарапшысының болуын растайтын электрондық құжат, мәліметтердің еркін нысаны түрінде;</w:t>
      </w:r>
      <w:r>
        <w:br/>
      </w:r>
      <w:r>
        <w:rPr>
          <w:rFonts w:ascii="Times New Roman"/>
          <w:b w:val="false"/>
          <w:i w:val="false"/>
          <w:color w:val="000000"/>
          <w:sz w:val="28"/>
        </w:rPr>
        <w:t>
      7) тұқым сапасына сараптама жасау кезінде қолданылатын өзектілендірілген нормативтiк-техникалық құжаттардың электрондық көшірмелері.</w:t>
      </w:r>
      <w:r>
        <w:br/>
      </w:r>
      <w:r>
        <w:rPr>
          <w:rFonts w:ascii="Times New Roman"/>
          <w:b w:val="false"/>
          <w:i w:val="false"/>
          <w:color w:val="000000"/>
          <w:sz w:val="28"/>
        </w:rPr>
        <w:t>
      Портал арқылы сұрау салуды қабылданғаннан кейін көрсетілетін қызметті алушының «жеке кабинетінде» мемлекеттік қызметті көрсету үшін сұрау салудың қабылданғаны туралы мәртебе көрсетіледі.</w:t>
      </w:r>
      <w:r>
        <w:br/>
      </w:r>
      <w:r>
        <w:rPr>
          <w:rFonts w:ascii="Times New Roman"/>
          <w:b w:val="false"/>
          <w:i w:val="false"/>
          <w:color w:val="000000"/>
          <w:sz w:val="28"/>
        </w:rPr>
        <w:t>
      Мемлекеттік ақпараттық жүйелерде қамтылған жеке басын куәландыратын, тұрғылықты орны туралы, заңды тұлғаны, дара кәсіпкерді мемлекеттік тіркеу туралы құжаттардың мәліметтерін көрсетілетін қызметті беруші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p>
    <w:bookmarkEnd w:id="6"/>
    <w:bookmarkStart w:name="z17" w:id="7"/>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мемлекеттік қызметті көрсету мәселелері</w:t>
      </w:r>
      <w:r>
        <w:br/>
      </w:r>
      <w:r>
        <w:rPr>
          <w:rFonts w:ascii="Times New Roman"/>
          <w:b/>
          <w:i w:val="false"/>
          <w:color w:val="000000"/>
        </w:rPr>
        <w:t>
бойынша шешімдеріне, әрекеттеріне (әрекетсіздігіне) шағымдану</w:t>
      </w:r>
      <w:r>
        <w:br/>
      </w:r>
      <w:r>
        <w:rPr>
          <w:rFonts w:ascii="Times New Roman"/>
          <w:b/>
          <w:i w:val="false"/>
          <w:color w:val="000000"/>
        </w:rPr>
        <w:t>
тәртібі</w:t>
      </w:r>
    </w:p>
    <w:bookmarkEnd w:id="7"/>
    <w:bookmarkStart w:name="z18" w:id="8"/>
    <w:p>
      <w:pPr>
        <w:spacing w:after="0"/>
        <w:ind w:left="0"/>
        <w:jc w:val="both"/>
      </w:pPr>
      <w:r>
        <w:rPr>
          <w:rFonts w:ascii="Times New Roman"/>
          <w:b w:val="false"/>
          <w:i w:val="false"/>
          <w:color w:val="000000"/>
          <w:sz w:val="28"/>
        </w:rPr>
        <w:t>
      10. Көрсетілетін қызметті берушілердің және (немесе) олардың лауазымды адамдарының шешімдеріне, әрекеттеріне (әрекетсіздігіне) шағымданған жағдайда, шағым:</w:t>
      </w:r>
      <w:r>
        <w:br/>
      </w:r>
      <w:r>
        <w:rPr>
          <w:rFonts w:ascii="Times New Roman"/>
          <w:b w:val="false"/>
          <w:i w:val="false"/>
          <w:color w:val="000000"/>
          <w:sz w:val="28"/>
        </w:rPr>
        <w:t>
      1) Министрліктің www.minagri.gov.kz интернет-ресурсында «Қолдау және көрсетілетін қызметтер» бөлімінің «Мемлекеттік көрсетілетін қызметтер» кіші бөлімінде көрсетілген мекенжайлар бойынша көрсетілетін қызметті беруші басшысының атына;</w:t>
      </w:r>
      <w:r>
        <w:br/>
      </w:r>
      <w:r>
        <w:rPr>
          <w:rFonts w:ascii="Times New Roman"/>
          <w:b w:val="false"/>
          <w:i w:val="false"/>
          <w:color w:val="000000"/>
          <w:sz w:val="28"/>
        </w:rPr>
        <w:t>
      2) Министрліктің www.minagri.gov.kz интернет-ресурсында «Қолдау және көрсетілетін қызметтер» бөлімінің «Мемлекеттік көрсетілетін қызметтер» кіші бөлімінде көрсетілген мекенжайлар бойынша интернет-ресурста орналасқан көрсетілетін қызметті беруші басшысының блогына;</w:t>
      </w:r>
      <w:r>
        <w:br/>
      </w:r>
      <w:r>
        <w:rPr>
          <w:rFonts w:ascii="Times New Roman"/>
          <w:b w:val="false"/>
          <w:i w:val="false"/>
          <w:color w:val="000000"/>
          <w:sz w:val="28"/>
        </w:rPr>
        <w:t>
      3) портал арқылы беріледі.</w:t>
      </w:r>
      <w:r>
        <w:br/>
      </w:r>
      <w:r>
        <w:rPr>
          <w:rFonts w:ascii="Times New Roman"/>
          <w:b w:val="false"/>
          <w:i w:val="false"/>
          <w:color w:val="000000"/>
          <w:sz w:val="28"/>
        </w:rPr>
        <w:t>
      Шағым жазбаша нысанда почта бойынша немесе Қазақстан Республикасының заңнамасында көзделген жағдайларда электрондық түрде не көрсетілетін қызметті берушінің кеңсесі арқылы қолма-қол жұмыс күндері қабылданады.</w:t>
      </w:r>
      <w:r>
        <w:br/>
      </w:r>
      <w:r>
        <w:rPr>
          <w:rFonts w:ascii="Times New Roman"/>
          <w:b w:val="false"/>
          <w:i w:val="false"/>
          <w:color w:val="000000"/>
          <w:sz w:val="28"/>
        </w:rPr>
        <w:t>
      Шағымды көрсетілетін қызметті берушінің кеңсесіне тапсырған кезде шағымды берген көрсетілетін қызметті алушыға күні және уақыты, шағымды қабылдаған лауазымды адамның тегі және аты-жөні көрсетілген талон беру шағымның қабылдануын растау болып табылады.</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Электрондық өтінішті портал арқылы жіберген кезде көрсетілетін қызметті алушыға «жеке кабинетінен» өтініш туралы ақпарат қолжетімді болады, ол көрсетілетін қызметті алушы өтінішті өңдеу барысында жаңартылады (жеткізу, тіркеу, орындау туралы белгілер, қарау туралы жауап).</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почта арқылы немесе көрсетілетін қызметті берушінің кеңсесі арқылы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
    <w:bookmarkStart w:name="z20" w:id="9"/>
    <w:p>
      <w:pPr>
        <w:spacing w:after="0"/>
        <w:ind w:left="0"/>
        <w:jc w:val="left"/>
      </w:pPr>
      <w:r>
        <w:rPr>
          <w:rFonts w:ascii="Times New Roman"/>
          <w:b/>
          <w:i w:val="false"/>
          <w:color w:val="000000"/>
        </w:rPr>
        <w:t xml:space="preserve"> 
4. Мемлекеттік қызметтің, оның ішінде электрондық нысанда</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9"/>
    <w:bookmarkStart w:name="z21" w:id="10"/>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www.minagri.gov.kz интернет-ресурсында «Қолдау және көрсетілетін қызметтер» бөлімінің «Мемлекеттік көрсетілетін қызметтер»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алушыда ЭЦҚ болуы шартымен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порталдың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www.minagri.gov.kz интернет-ресурсында көрсетілген. Мемлекеттік қызметтер көрсету мәселелері жөніндегі бірыңғай байланыс орталығы: 1414.</w:t>
      </w:r>
    </w:p>
    <w:bookmarkEnd w:id="10"/>
    <w:bookmarkStart w:name="z25" w:id="11"/>
    <w:p>
      <w:pPr>
        <w:spacing w:after="0"/>
        <w:ind w:left="0"/>
        <w:jc w:val="both"/>
      </w:pPr>
      <w:r>
        <w:rPr>
          <w:rFonts w:ascii="Times New Roman"/>
          <w:b w:val="false"/>
          <w:i w:val="false"/>
          <w:color w:val="000000"/>
          <w:sz w:val="28"/>
        </w:rPr>
        <w:t xml:space="preserve">
«Тұқымның сапасына сараптама жасау </w:t>
      </w:r>
      <w:r>
        <w:br/>
      </w:r>
      <w:r>
        <w:rPr>
          <w:rFonts w:ascii="Times New Roman"/>
          <w:b w:val="false"/>
          <w:i w:val="false"/>
          <w:color w:val="000000"/>
          <w:sz w:val="28"/>
        </w:rPr>
        <w:t>
жөніндегі зертханаларды аттестаттау»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қосымша        </w:t>
      </w:r>
    </w:p>
    <w:bookmarkEnd w:id="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(мемлекеттік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БСН)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Аттестаттаудан (қайта аттестаттаудан) өткiзуді және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(тұқым сапасына сараптама жасалатын ауыл шаруашылығы өсiмдiктерін</w:t>
      </w:r>
      <w:r>
        <w:br/>
      </w:r>
      <w:r>
        <w:rPr>
          <w:rFonts w:ascii="Times New Roman"/>
          <w:b w:val="false"/>
          <w:i w:val="false"/>
          <w:color w:val="000000"/>
          <w:sz w:val="28"/>
        </w:rPr>
        <w:t>
                                          көрсету)</w:t>
      </w:r>
      <w:r>
        <w:br/>
      </w:r>
      <w:r>
        <w:rPr>
          <w:rFonts w:ascii="Times New Roman"/>
          <w:b w:val="false"/>
          <w:i w:val="false"/>
          <w:color w:val="000000"/>
          <w:sz w:val="28"/>
        </w:rPr>
        <w:t>
тұқымдарының сапасына сараптама жасау жөніндегі зертхана мәртебесiн</w:t>
      </w:r>
      <w:r>
        <w:br/>
      </w:r>
      <w:r>
        <w:rPr>
          <w:rFonts w:ascii="Times New Roman"/>
          <w:b w:val="false"/>
          <w:i w:val="false"/>
          <w:color w:val="000000"/>
          <w:sz w:val="28"/>
        </w:rPr>
        <w:t>
беруді сұраймын.</w:t>
      </w:r>
      <w:r>
        <w:br/>
      </w:r>
      <w:r>
        <w:rPr>
          <w:rFonts w:ascii="Times New Roman"/>
          <w:b w:val="false"/>
          <w:i w:val="false"/>
          <w:color w:val="000000"/>
          <w:sz w:val="28"/>
        </w:rPr>
        <w:t xml:space="preserve">
      Көрсетілетін қызметті алушы туралы мәліметтер: </w:t>
      </w:r>
      <w:r>
        <w:br/>
      </w:r>
      <w:r>
        <w:rPr>
          <w:rFonts w:ascii="Times New Roman"/>
          <w:b w:val="false"/>
          <w:i w:val="false"/>
          <w:color w:val="000000"/>
          <w:sz w:val="28"/>
        </w:rPr>
        <w:t>
      Мекенжайы:_____________________________________________________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ауданы, облысы, қаласы (ауылы), көшесі, үй нөмірі,</w:t>
      </w:r>
      <w:r>
        <w:br/>
      </w:r>
      <w:r>
        <w:rPr>
          <w:rFonts w:ascii="Times New Roman"/>
          <w:b w:val="false"/>
          <w:i w:val="false"/>
          <w:color w:val="000000"/>
          <w:sz w:val="28"/>
        </w:rPr>
        <w:t>
                              телефоны)</w:t>
      </w:r>
      <w:r>
        <w:br/>
      </w:r>
      <w:r>
        <w:rPr>
          <w:rFonts w:ascii="Times New Roman"/>
          <w:b w:val="false"/>
          <w:i w:val="false"/>
          <w:color w:val="000000"/>
          <w:sz w:val="28"/>
        </w:rPr>
        <w:t>
      Қоса берілетiн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(«Тұқым сапасына сараптама жасау жөніндегі зертхананы аттестаттау»</w:t>
      </w:r>
      <w:r>
        <w:br/>
      </w:r>
      <w:r>
        <w:rPr>
          <w:rFonts w:ascii="Times New Roman"/>
          <w:b w:val="false"/>
          <w:i w:val="false"/>
          <w:color w:val="000000"/>
          <w:sz w:val="28"/>
        </w:rPr>
        <w:t>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құрамына (бар болса) кiретiн құрылымдық</w:t>
      </w:r>
      <w:r>
        <w:br/>
      </w:r>
      <w:r>
        <w:rPr>
          <w:rFonts w:ascii="Times New Roman"/>
          <w:b w:val="false"/>
          <w:i w:val="false"/>
          <w:color w:val="000000"/>
          <w:sz w:val="28"/>
        </w:rPr>
        <w:t>
бөлiмшелердің (тұқым сапасына сараптама жасалатын ауыл шаруашылығы</w:t>
      </w:r>
      <w:r>
        <w:br/>
      </w:r>
      <w:r>
        <w:rPr>
          <w:rFonts w:ascii="Times New Roman"/>
          <w:b w:val="false"/>
          <w:i w:val="false"/>
          <w:color w:val="000000"/>
          <w:sz w:val="28"/>
        </w:rPr>
        <w:t>
өсiмдiктерiнің атауы, почталық және электрондық мекенжайлары,</w:t>
      </w:r>
      <w:r>
        <w:br/>
      </w:r>
      <w:r>
        <w:rPr>
          <w:rFonts w:ascii="Times New Roman"/>
          <w:b w:val="false"/>
          <w:i w:val="false"/>
          <w:color w:val="000000"/>
          <w:sz w:val="28"/>
        </w:rPr>
        <w:t>
байланыс телефондары көрсетілген) тiзбесі: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xml:space="preserve">      20__ жылғы « » ______________ </w:t>
      </w:r>
    </w:p>
    <w:p>
      <w:pPr>
        <w:spacing w:after="0"/>
        <w:ind w:left="0"/>
        <w:jc w:val="both"/>
      </w:pPr>
      <w:r>
        <w:rPr>
          <w:rFonts w:ascii="Times New Roman"/>
          <w:b w:val="false"/>
          <w:i w:val="false"/>
          <w:color w:val="000000"/>
          <w:sz w:val="28"/>
        </w:rPr>
        <w:t>      Басшы__________________________________________ _______________</w:t>
      </w:r>
      <w:r>
        <w:br/>
      </w:r>
      <w:r>
        <w:rPr>
          <w:rFonts w:ascii="Times New Roman"/>
          <w:b w:val="false"/>
          <w:i w:val="false"/>
          <w:color w:val="000000"/>
          <w:sz w:val="28"/>
        </w:rPr>
        <w:t>
                  (тегі, аты, әкесiнiң аты)                 (қолы)</w:t>
      </w:r>
    </w:p>
    <w:p>
      <w:pPr>
        <w:spacing w:after="0"/>
        <w:ind w:left="0"/>
        <w:jc w:val="left"/>
      </w:pPr>
      <w:r>
        <w:rPr>
          <w:rFonts w:ascii="Times New Roman"/>
          <w:b/>
          <w:i w:val="false"/>
          <w:color w:val="000000"/>
        </w:rPr>
        <w:t xml:space="preserve"> Талон</w:t>
      </w:r>
    </w:p>
    <w:p>
      <w:pPr>
        <w:spacing w:after="0"/>
        <w:ind w:left="0"/>
        <w:jc w:val="both"/>
      </w:pPr>
      <w:r>
        <w:rPr>
          <w:rFonts w:ascii="Times New Roman"/>
          <w:b w:val="false"/>
          <w:i w:val="false"/>
          <w:color w:val="000000"/>
          <w:sz w:val="28"/>
        </w:rPr>
        <w:t>      Өтініш 20____ жылғы «____» ________________ қарауға қабылданды</w:t>
      </w:r>
      <w:r>
        <w:br/>
      </w:r>
      <w:r>
        <w:rPr>
          <w:rFonts w:ascii="Times New Roman"/>
          <w:b w:val="false"/>
          <w:i w:val="false"/>
          <w:color w:val="000000"/>
          <w:sz w:val="28"/>
        </w:rPr>
        <w:t>
_______________________________________________________ _____________</w:t>
      </w:r>
      <w:r>
        <w:br/>
      </w:r>
      <w:r>
        <w:rPr>
          <w:rFonts w:ascii="Times New Roman"/>
          <w:b w:val="false"/>
          <w:i w:val="false"/>
          <w:color w:val="000000"/>
          <w:sz w:val="28"/>
        </w:rPr>
        <w:t>
(өтінішті қабылдаған жауапты адамның тегі, аты, әкесiнiң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